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05FF" w14:textId="1DF2F4DC" w:rsidR="00B25669" w:rsidRDefault="00B25669" w:rsidP="00B25669">
      <w:pPr>
        <w:spacing w:before="40" w:after="40" w:line="240" w:lineRule="auto"/>
        <w:ind w:right="-57" w:firstLine="0"/>
        <w:jc w:val="center"/>
        <w:rPr>
          <w:b/>
          <w:sz w:val="24"/>
          <w:szCs w:val="24"/>
        </w:rPr>
      </w:pPr>
      <w:r w:rsidRPr="00B25669">
        <w:rPr>
          <w:b/>
          <w:sz w:val="24"/>
          <w:szCs w:val="24"/>
        </w:rPr>
        <w:t>Общество с ограниченной ответственностью «Газпром энергосбыт Брянск»</w:t>
      </w:r>
    </w:p>
    <w:p w14:paraId="26FAA753" w14:textId="64385F75" w:rsidR="006C760F" w:rsidRPr="00870BA0" w:rsidRDefault="00B25669" w:rsidP="003237F5">
      <w:pPr>
        <w:spacing w:before="40" w:after="40" w:line="240" w:lineRule="auto"/>
        <w:ind w:right="-57" w:firstLine="0"/>
        <w:jc w:val="center"/>
        <w:rPr>
          <w:b/>
          <w:sz w:val="24"/>
          <w:szCs w:val="24"/>
        </w:rPr>
      </w:pPr>
      <w:r>
        <w:rPr>
          <w:b/>
          <w:sz w:val="24"/>
          <w:szCs w:val="24"/>
        </w:rPr>
        <w:t>(</w:t>
      </w:r>
      <w:r w:rsidR="00E25B51">
        <w:rPr>
          <w:b/>
          <w:sz w:val="24"/>
          <w:szCs w:val="24"/>
        </w:rPr>
        <w:t>ОО</w:t>
      </w:r>
      <w:r w:rsidR="006C760F" w:rsidRPr="00870BA0">
        <w:rPr>
          <w:b/>
          <w:sz w:val="24"/>
          <w:szCs w:val="24"/>
        </w:rPr>
        <w:t>О «</w:t>
      </w:r>
      <w:r w:rsidR="00992D80" w:rsidRPr="00870BA0">
        <w:rPr>
          <w:b/>
          <w:sz w:val="24"/>
          <w:szCs w:val="24"/>
        </w:rPr>
        <w:t xml:space="preserve">Газпром энергосбыт </w:t>
      </w:r>
      <w:r w:rsidR="00E25B51">
        <w:rPr>
          <w:b/>
          <w:sz w:val="24"/>
          <w:szCs w:val="24"/>
        </w:rPr>
        <w:t>Брянск</w:t>
      </w:r>
      <w:r w:rsidR="006C760F" w:rsidRPr="00870BA0">
        <w:rPr>
          <w:b/>
          <w:sz w:val="24"/>
          <w:szCs w:val="24"/>
        </w:rPr>
        <w:t>»</w:t>
      </w:r>
      <w:r>
        <w:rPr>
          <w:b/>
          <w:sz w:val="24"/>
          <w:szCs w:val="24"/>
        </w:rPr>
        <w:t>)</w:t>
      </w:r>
    </w:p>
    <w:p w14:paraId="78F1D7B1" w14:textId="4175096D" w:rsidR="006C760F" w:rsidRPr="00870BA0" w:rsidRDefault="006C760F" w:rsidP="006C760F">
      <w:pPr>
        <w:spacing w:before="40" w:after="40" w:line="240" w:lineRule="auto"/>
        <w:ind w:left="-57" w:right="-57" w:firstLine="0"/>
        <w:jc w:val="center"/>
        <w:rPr>
          <w:b/>
          <w:sz w:val="24"/>
          <w:szCs w:val="24"/>
        </w:rPr>
      </w:pPr>
    </w:p>
    <w:p w14:paraId="41F77197" w14:textId="77777777" w:rsidR="00B8592E" w:rsidRPr="00870BA0" w:rsidRDefault="00B8592E" w:rsidP="006C760F">
      <w:pPr>
        <w:spacing w:before="40" w:after="40" w:line="240" w:lineRule="auto"/>
        <w:ind w:left="-57" w:right="-57" w:firstLine="0"/>
        <w:jc w:val="center"/>
        <w:rPr>
          <w:b/>
          <w:sz w:val="24"/>
          <w:szCs w:val="24"/>
        </w:rPr>
      </w:pPr>
    </w:p>
    <w:p w14:paraId="70EC9882" w14:textId="290C7F2E" w:rsidR="00443822" w:rsidRPr="00870BA0" w:rsidRDefault="006C760F" w:rsidP="008667D6">
      <w:pPr>
        <w:spacing w:before="40" w:after="40" w:line="240" w:lineRule="auto"/>
        <w:ind w:left="5103" w:right="-57" w:firstLine="0"/>
        <w:jc w:val="left"/>
        <w:rPr>
          <w:b/>
          <w:sz w:val="24"/>
          <w:szCs w:val="24"/>
        </w:rPr>
      </w:pPr>
      <w:r w:rsidRPr="00870BA0">
        <w:rPr>
          <w:b/>
          <w:sz w:val="24"/>
          <w:szCs w:val="24"/>
        </w:rPr>
        <w:t>УТВЕРЖДЕНО</w:t>
      </w:r>
    </w:p>
    <w:p w14:paraId="3FA3B321" w14:textId="77777777" w:rsidR="00443822" w:rsidRPr="00870BA0" w:rsidRDefault="00A01C0F" w:rsidP="008667D6">
      <w:pPr>
        <w:spacing w:before="40" w:after="40" w:line="240" w:lineRule="auto"/>
        <w:ind w:left="5103" w:right="-57" w:firstLine="0"/>
        <w:jc w:val="left"/>
        <w:rPr>
          <w:b/>
          <w:sz w:val="24"/>
          <w:szCs w:val="24"/>
        </w:rPr>
      </w:pPr>
      <w:r w:rsidRPr="00870BA0">
        <w:rPr>
          <w:b/>
          <w:sz w:val="24"/>
          <w:szCs w:val="24"/>
        </w:rPr>
        <w:t xml:space="preserve">Решением </w:t>
      </w:r>
      <w:r w:rsidR="00443822" w:rsidRPr="00870BA0">
        <w:rPr>
          <w:b/>
          <w:sz w:val="24"/>
          <w:szCs w:val="24"/>
        </w:rPr>
        <w:t>Совет</w:t>
      </w:r>
      <w:r w:rsidRPr="00870BA0">
        <w:rPr>
          <w:b/>
          <w:sz w:val="24"/>
          <w:szCs w:val="24"/>
        </w:rPr>
        <w:t>а</w:t>
      </w:r>
      <w:r w:rsidR="00443822" w:rsidRPr="00870BA0">
        <w:rPr>
          <w:b/>
          <w:sz w:val="24"/>
          <w:szCs w:val="24"/>
        </w:rPr>
        <w:t xml:space="preserve"> </w:t>
      </w:r>
      <w:r w:rsidR="00E57485" w:rsidRPr="00870BA0">
        <w:rPr>
          <w:b/>
          <w:sz w:val="24"/>
          <w:szCs w:val="24"/>
        </w:rPr>
        <w:t xml:space="preserve">директоров </w:t>
      </w:r>
    </w:p>
    <w:p w14:paraId="061BD53B" w14:textId="34D5D156" w:rsidR="00443822" w:rsidRPr="00870BA0" w:rsidRDefault="00E25B51" w:rsidP="008667D6">
      <w:pPr>
        <w:spacing w:before="40" w:after="40" w:line="240" w:lineRule="auto"/>
        <w:ind w:left="5103" w:right="-57" w:firstLine="0"/>
        <w:jc w:val="left"/>
        <w:rPr>
          <w:b/>
          <w:sz w:val="24"/>
          <w:szCs w:val="24"/>
        </w:rPr>
      </w:pPr>
      <w:r>
        <w:rPr>
          <w:b/>
          <w:sz w:val="24"/>
          <w:szCs w:val="24"/>
        </w:rPr>
        <w:t>ОО</w:t>
      </w:r>
      <w:r w:rsidR="006C760F" w:rsidRPr="00870BA0">
        <w:rPr>
          <w:b/>
          <w:sz w:val="24"/>
          <w:szCs w:val="24"/>
        </w:rPr>
        <w:t>О «</w:t>
      </w:r>
      <w:r w:rsidR="00992D80" w:rsidRPr="00870BA0">
        <w:rPr>
          <w:b/>
          <w:sz w:val="24"/>
          <w:szCs w:val="24"/>
        </w:rPr>
        <w:t xml:space="preserve">Газпром энергосбыт </w:t>
      </w:r>
      <w:r>
        <w:rPr>
          <w:b/>
          <w:sz w:val="24"/>
          <w:szCs w:val="24"/>
        </w:rPr>
        <w:t>Брянск</w:t>
      </w:r>
      <w:r w:rsidR="00443822" w:rsidRPr="00870BA0">
        <w:rPr>
          <w:b/>
          <w:sz w:val="24"/>
          <w:szCs w:val="24"/>
        </w:rPr>
        <w:t>»</w:t>
      </w:r>
    </w:p>
    <w:p w14:paraId="74CFDC8C" w14:textId="491840BF" w:rsidR="00443822" w:rsidRPr="00870BA0" w:rsidRDefault="00027AFC" w:rsidP="008667D6">
      <w:pPr>
        <w:spacing w:before="40" w:after="40" w:line="240" w:lineRule="auto"/>
        <w:ind w:left="5103" w:right="-57" w:firstLine="0"/>
        <w:jc w:val="left"/>
        <w:rPr>
          <w:b/>
          <w:sz w:val="24"/>
          <w:szCs w:val="24"/>
        </w:rPr>
      </w:pPr>
      <w:r w:rsidRPr="00870BA0">
        <w:rPr>
          <w:b/>
          <w:sz w:val="24"/>
          <w:szCs w:val="24"/>
        </w:rPr>
        <w:t>П</w:t>
      </w:r>
      <w:r w:rsidR="00443822" w:rsidRPr="00870BA0">
        <w:rPr>
          <w:b/>
          <w:sz w:val="24"/>
          <w:szCs w:val="24"/>
        </w:rPr>
        <w:t xml:space="preserve">ротокол </w:t>
      </w:r>
      <w:r w:rsidR="002030A5" w:rsidRPr="00870BA0">
        <w:rPr>
          <w:b/>
          <w:sz w:val="24"/>
          <w:szCs w:val="24"/>
        </w:rPr>
        <w:t xml:space="preserve">от </w:t>
      </w:r>
      <w:r w:rsidR="00443822" w:rsidRPr="00870BA0">
        <w:rPr>
          <w:b/>
          <w:sz w:val="24"/>
          <w:szCs w:val="24"/>
        </w:rPr>
        <w:t>«</w:t>
      </w:r>
      <w:r w:rsidR="00E432BC">
        <w:rPr>
          <w:b/>
          <w:sz w:val="24"/>
          <w:szCs w:val="24"/>
        </w:rPr>
        <w:t>26</w:t>
      </w:r>
      <w:r w:rsidR="00443822" w:rsidRPr="00870BA0">
        <w:rPr>
          <w:b/>
          <w:sz w:val="24"/>
          <w:szCs w:val="24"/>
        </w:rPr>
        <w:t>»</w:t>
      </w:r>
      <w:r w:rsidR="00D13D00" w:rsidRPr="00870BA0">
        <w:rPr>
          <w:b/>
          <w:sz w:val="24"/>
          <w:szCs w:val="24"/>
        </w:rPr>
        <w:t xml:space="preserve"> </w:t>
      </w:r>
      <w:r w:rsidR="00E432BC">
        <w:rPr>
          <w:b/>
          <w:sz w:val="24"/>
          <w:szCs w:val="24"/>
        </w:rPr>
        <w:t>сентября</w:t>
      </w:r>
      <w:r w:rsidR="00D41F1F" w:rsidRPr="00870BA0">
        <w:rPr>
          <w:b/>
          <w:sz w:val="24"/>
          <w:szCs w:val="24"/>
        </w:rPr>
        <w:t xml:space="preserve"> </w:t>
      </w:r>
      <w:r w:rsidR="00BD251F" w:rsidRPr="00870BA0">
        <w:rPr>
          <w:b/>
          <w:sz w:val="24"/>
          <w:szCs w:val="24"/>
        </w:rPr>
        <w:t>20</w:t>
      </w:r>
      <w:r w:rsidR="00B90554" w:rsidRPr="00870BA0">
        <w:rPr>
          <w:b/>
          <w:sz w:val="24"/>
          <w:szCs w:val="24"/>
        </w:rPr>
        <w:t>2</w:t>
      </w:r>
      <w:r w:rsidR="007D7979" w:rsidRPr="00870BA0">
        <w:rPr>
          <w:b/>
          <w:sz w:val="24"/>
          <w:szCs w:val="24"/>
        </w:rPr>
        <w:t>2</w:t>
      </w:r>
      <w:r w:rsidR="00BD251F" w:rsidRPr="00870BA0">
        <w:rPr>
          <w:b/>
          <w:sz w:val="24"/>
          <w:szCs w:val="24"/>
        </w:rPr>
        <w:t xml:space="preserve"> </w:t>
      </w:r>
      <w:r w:rsidR="00443822" w:rsidRPr="00870BA0">
        <w:rPr>
          <w:b/>
          <w:sz w:val="24"/>
          <w:szCs w:val="24"/>
        </w:rPr>
        <w:t>г.</w:t>
      </w:r>
      <w:r w:rsidR="002030A5" w:rsidRPr="00870BA0">
        <w:rPr>
          <w:b/>
          <w:sz w:val="24"/>
          <w:szCs w:val="24"/>
        </w:rPr>
        <w:t xml:space="preserve"> </w:t>
      </w:r>
      <w:r w:rsidR="00BB369B" w:rsidRPr="00870BA0">
        <w:rPr>
          <w:b/>
          <w:sz w:val="24"/>
          <w:szCs w:val="24"/>
        </w:rPr>
        <w:t xml:space="preserve">             </w:t>
      </w:r>
      <w:r w:rsidR="002030A5" w:rsidRPr="00870BA0">
        <w:rPr>
          <w:b/>
          <w:sz w:val="24"/>
          <w:szCs w:val="24"/>
        </w:rPr>
        <w:t xml:space="preserve">№ </w:t>
      </w:r>
      <w:r w:rsidR="00E432BC">
        <w:rPr>
          <w:b/>
          <w:sz w:val="24"/>
          <w:szCs w:val="24"/>
        </w:rPr>
        <w:t>08</w:t>
      </w:r>
      <w:r w:rsidR="002030A5" w:rsidRPr="00870BA0">
        <w:rPr>
          <w:b/>
          <w:sz w:val="24"/>
          <w:szCs w:val="24"/>
        </w:rPr>
        <w:t>/2</w:t>
      </w:r>
      <w:r w:rsidR="007D7979" w:rsidRPr="00870BA0">
        <w:rPr>
          <w:b/>
          <w:sz w:val="24"/>
          <w:szCs w:val="24"/>
        </w:rPr>
        <w:t>2</w:t>
      </w:r>
      <w:r w:rsidR="002030A5" w:rsidRPr="00870BA0">
        <w:rPr>
          <w:b/>
          <w:sz w:val="24"/>
          <w:szCs w:val="24"/>
        </w:rPr>
        <w:t xml:space="preserve">            </w:t>
      </w:r>
    </w:p>
    <w:p w14:paraId="654CD5D4" w14:textId="77777777" w:rsidR="00443822" w:rsidRPr="00A033C3" w:rsidRDefault="00443822" w:rsidP="00BD6D15">
      <w:pPr>
        <w:spacing w:line="240" w:lineRule="auto"/>
        <w:ind w:left="-57" w:right="-57" w:firstLine="0"/>
        <w:rPr>
          <w:szCs w:val="28"/>
        </w:rPr>
      </w:pPr>
    </w:p>
    <w:p w14:paraId="4FB4004E" w14:textId="77777777" w:rsidR="00443822" w:rsidRPr="00A033C3" w:rsidRDefault="00443822" w:rsidP="00BD6D15">
      <w:pPr>
        <w:spacing w:line="240" w:lineRule="auto"/>
        <w:ind w:left="-57" w:right="-57" w:firstLine="0"/>
        <w:rPr>
          <w:szCs w:val="28"/>
        </w:rPr>
      </w:pPr>
    </w:p>
    <w:p w14:paraId="477C8574" w14:textId="77777777" w:rsidR="00992D80" w:rsidRPr="00A033C3" w:rsidRDefault="00443822" w:rsidP="00BD6D15">
      <w:pPr>
        <w:spacing w:line="240" w:lineRule="auto"/>
        <w:ind w:left="-57" w:right="-57" w:firstLine="0"/>
        <w:rPr>
          <w:szCs w:val="28"/>
        </w:rPr>
      </w:pPr>
      <w:r w:rsidRPr="00A033C3">
        <w:rPr>
          <w:szCs w:val="28"/>
        </w:rPr>
        <w:t xml:space="preserve">                                                                 </w:t>
      </w:r>
    </w:p>
    <w:p w14:paraId="0F189A2C" w14:textId="77777777" w:rsidR="00443822" w:rsidRPr="00A033C3" w:rsidRDefault="00443822" w:rsidP="00BD6D15">
      <w:pPr>
        <w:spacing w:line="240" w:lineRule="auto"/>
        <w:ind w:left="-57" w:right="-57" w:firstLine="0"/>
        <w:rPr>
          <w:szCs w:val="28"/>
        </w:rPr>
      </w:pPr>
      <w:r w:rsidRPr="00A033C3">
        <w:rPr>
          <w:szCs w:val="28"/>
        </w:rPr>
        <w:t xml:space="preserve">            </w:t>
      </w:r>
    </w:p>
    <w:p w14:paraId="3DDF3418" w14:textId="77777777" w:rsidR="00443822" w:rsidRPr="00A033C3" w:rsidRDefault="00443822" w:rsidP="00BD6D15">
      <w:pPr>
        <w:spacing w:line="240" w:lineRule="auto"/>
        <w:ind w:left="-57" w:right="-57" w:firstLine="0"/>
        <w:rPr>
          <w:szCs w:val="28"/>
        </w:rPr>
      </w:pPr>
    </w:p>
    <w:p w14:paraId="36DE59B5" w14:textId="77777777" w:rsidR="00443822" w:rsidRPr="00B8592E" w:rsidRDefault="00443822" w:rsidP="00B8592E">
      <w:pPr>
        <w:spacing w:before="120" w:after="120" w:line="240" w:lineRule="auto"/>
        <w:ind w:left="-57" w:right="-57" w:firstLine="0"/>
        <w:rPr>
          <w:sz w:val="32"/>
          <w:szCs w:val="32"/>
        </w:rPr>
      </w:pPr>
    </w:p>
    <w:p w14:paraId="0B243831" w14:textId="77777777" w:rsidR="00A04660" w:rsidRPr="00B8592E" w:rsidRDefault="00A04660" w:rsidP="00B8592E">
      <w:pPr>
        <w:spacing w:before="120" w:after="120" w:line="240" w:lineRule="auto"/>
        <w:ind w:left="-57" w:right="-57" w:firstLine="0"/>
        <w:rPr>
          <w:sz w:val="32"/>
          <w:szCs w:val="32"/>
        </w:rPr>
      </w:pPr>
    </w:p>
    <w:p w14:paraId="75BC1575" w14:textId="77777777" w:rsidR="00522651" w:rsidRPr="00870BA0" w:rsidRDefault="00443822" w:rsidP="00B8592E">
      <w:pPr>
        <w:spacing w:before="120" w:after="120" w:line="240" w:lineRule="auto"/>
        <w:ind w:right="-57" w:firstLine="0"/>
        <w:jc w:val="center"/>
        <w:rPr>
          <w:b/>
          <w:sz w:val="32"/>
          <w:szCs w:val="32"/>
        </w:rPr>
      </w:pPr>
      <w:r w:rsidRPr="00870BA0">
        <w:rPr>
          <w:b/>
          <w:sz w:val="32"/>
          <w:szCs w:val="32"/>
        </w:rPr>
        <w:t>П</w:t>
      </w:r>
      <w:r w:rsidR="00981B66" w:rsidRPr="00870BA0">
        <w:rPr>
          <w:b/>
          <w:sz w:val="32"/>
          <w:szCs w:val="32"/>
        </w:rPr>
        <w:t>оложение</w:t>
      </w:r>
      <w:r w:rsidRPr="00870BA0">
        <w:rPr>
          <w:b/>
          <w:sz w:val="32"/>
          <w:szCs w:val="32"/>
        </w:rPr>
        <w:br/>
        <w:t xml:space="preserve">О </w:t>
      </w:r>
      <w:r w:rsidR="007117DC" w:rsidRPr="00870BA0">
        <w:rPr>
          <w:b/>
          <w:sz w:val="32"/>
          <w:szCs w:val="32"/>
        </w:rPr>
        <w:t xml:space="preserve">закупке </w:t>
      </w:r>
      <w:r w:rsidR="00522651" w:rsidRPr="00870BA0">
        <w:rPr>
          <w:b/>
          <w:sz w:val="32"/>
          <w:szCs w:val="32"/>
        </w:rPr>
        <w:t xml:space="preserve">товаров, работ, услуг </w:t>
      </w:r>
    </w:p>
    <w:p w14:paraId="4B9032B2" w14:textId="67BDC466" w:rsidR="00443822" w:rsidRPr="00870BA0" w:rsidRDefault="00522651" w:rsidP="00B8592E">
      <w:pPr>
        <w:spacing w:before="120" w:after="120" w:line="240" w:lineRule="auto"/>
        <w:ind w:right="-57" w:firstLine="0"/>
        <w:jc w:val="center"/>
        <w:rPr>
          <w:b/>
          <w:sz w:val="32"/>
          <w:szCs w:val="32"/>
        </w:rPr>
      </w:pPr>
      <w:r w:rsidRPr="00870BA0">
        <w:rPr>
          <w:b/>
          <w:sz w:val="32"/>
          <w:szCs w:val="32"/>
        </w:rPr>
        <w:t xml:space="preserve">для нужд </w:t>
      </w:r>
      <w:r w:rsidR="00E25B51">
        <w:rPr>
          <w:b/>
          <w:sz w:val="32"/>
          <w:szCs w:val="32"/>
        </w:rPr>
        <w:t>ОО</w:t>
      </w:r>
      <w:r w:rsidR="00443822" w:rsidRPr="00870BA0">
        <w:rPr>
          <w:b/>
          <w:sz w:val="32"/>
          <w:szCs w:val="32"/>
        </w:rPr>
        <w:t>О «</w:t>
      </w:r>
      <w:r w:rsidR="00992D80" w:rsidRPr="00870BA0">
        <w:rPr>
          <w:b/>
          <w:sz w:val="32"/>
          <w:szCs w:val="32"/>
        </w:rPr>
        <w:t xml:space="preserve">Газпром энергосбыт </w:t>
      </w:r>
      <w:r w:rsidR="00E25B51">
        <w:rPr>
          <w:b/>
          <w:sz w:val="32"/>
          <w:szCs w:val="32"/>
        </w:rPr>
        <w:t>Брянск</w:t>
      </w:r>
      <w:r w:rsidR="00443822" w:rsidRPr="00870BA0">
        <w:rPr>
          <w:b/>
          <w:sz w:val="32"/>
          <w:szCs w:val="32"/>
        </w:rPr>
        <w:t>»</w:t>
      </w:r>
    </w:p>
    <w:p w14:paraId="75F5C6FB" w14:textId="77777777" w:rsidR="00443822" w:rsidRPr="00A033C3" w:rsidRDefault="00443822" w:rsidP="00BD6D15">
      <w:pPr>
        <w:spacing w:line="240" w:lineRule="auto"/>
        <w:ind w:left="-57" w:right="-57" w:firstLine="0"/>
        <w:jc w:val="center"/>
        <w:rPr>
          <w:bCs/>
          <w:i/>
          <w:iCs/>
          <w:szCs w:val="28"/>
        </w:rPr>
      </w:pPr>
    </w:p>
    <w:p w14:paraId="70DF6FBC" w14:textId="77777777" w:rsidR="00443822" w:rsidRPr="00A033C3" w:rsidRDefault="00443822" w:rsidP="00BD6D15">
      <w:pPr>
        <w:spacing w:line="240" w:lineRule="auto"/>
        <w:ind w:left="-57" w:right="-57" w:firstLine="0"/>
        <w:jc w:val="center"/>
        <w:rPr>
          <w:rFonts w:ascii="Arial" w:hAnsi="Arial" w:cs="Arial"/>
          <w:szCs w:val="28"/>
        </w:rPr>
      </w:pPr>
    </w:p>
    <w:p w14:paraId="46CE7682" w14:textId="77777777" w:rsidR="00E57485" w:rsidRPr="00A033C3" w:rsidRDefault="00E57485" w:rsidP="00BD6D15">
      <w:pPr>
        <w:spacing w:line="240" w:lineRule="auto"/>
        <w:ind w:left="-57" w:right="-57" w:firstLine="0"/>
        <w:jc w:val="center"/>
        <w:rPr>
          <w:rFonts w:ascii="Arial" w:hAnsi="Arial" w:cs="Arial"/>
          <w:szCs w:val="28"/>
        </w:rPr>
      </w:pPr>
    </w:p>
    <w:p w14:paraId="79A532C3" w14:textId="77777777" w:rsidR="00E57485" w:rsidRPr="00A033C3" w:rsidRDefault="00E57485" w:rsidP="00BD6D15">
      <w:pPr>
        <w:spacing w:line="240" w:lineRule="auto"/>
        <w:ind w:left="-57" w:right="-57" w:firstLine="0"/>
        <w:jc w:val="center"/>
        <w:rPr>
          <w:rFonts w:ascii="Arial" w:hAnsi="Arial" w:cs="Arial"/>
          <w:szCs w:val="28"/>
        </w:rPr>
      </w:pPr>
    </w:p>
    <w:p w14:paraId="5199655D" w14:textId="77777777" w:rsidR="00E57485" w:rsidRPr="00A033C3" w:rsidRDefault="00E57485" w:rsidP="00BD6D15">
      <w:pPr>
        <w:spacing w:line="240" w:lineRule="auto"/>
        <w:ind w:left="-57" w:right="-57" w:firstLine="0"/>
        <w:jc w:val="center"/>
        <w:rPr>
          <w:rFonts w:ascii="Arial" w:hAnsi="Arial" w:cs="Arial"/>
          <w:szCs w:val="28"/>
        </w:rPr>
      </w:pPr>
    </w:p>
    <w:p w14:paraId="04D28AD0" w14:textId="77777777" w:rsidR="00E57485" w:rsidRPr="00A033C3" w:rsidRDefault="00E57485" w:rsidP="00BD6D15">
      <w:pPr>
        <w:spacing w:line="240" w:lineRule="auto"/>
        <w:ind w:left="-57" w:right="-57" w:firstLine="0"/>
        <w:jc w:val="center"/>
        <w:rPr>
          <w:rFonts w:ascii="Arial" w:hAnsi="Arial" w:cs="Arial"/>
          <w:szCs w:val="28"/>
        </w:rPr>
      </w:pPr>
    </w:p>
    <w:p w14:paraId="1C2401DD" w14:textId="77777777" w:rsidR="00E57485" w:rsidRPr="00A033C3" w:rsidRDefault="00E57485" w:rsidP="00BD6D15">
      <w:pPr>
        <w:spacing w:line="240" w:lineRule="auto"/>
        <w:ind w:left="-57" w:right="-57" w:firstLine="0"/>
        <w:jc w:val="center"/>
        <w:rPr>
          <w:rFonts w:ascii="Arial" w:hAnsi="Arial" w:cs="Arial"/>
          <w:szCs w:val="28"/>
        </w:rPr>
      </w:pPr>
    </w:p>
    <w:p w14:paraId="2C684CE2" w14:textId="77777777" w:rsidR="00E57485" w:rsidRPr="00A033C3" w:rsidRDefault="00E57485" w:rsidP="00BD6D15">
      <w:pPr>
        <w:spacing w:line="240" w:lineRule="auto"/>
        <w:ind w:left="-57" w:right="-57" w:firstLine="0"/>
        <w:jc w:val="center"/>
        <w:rPr>
          <w:rFonts w:ascii="Arial" w:hAnsi="Arial" w:cs="Arial"/>
          <w:szCs w:val="28"/>
        </w:rPr>
      </w:pPr>
    </w:p>
    <w:p w14:paraId="385A4C86" w14:textId="77777777" w:rsidR="00E57485" w:rsidRPr="00A033C3" w:rsidRDefault="00E57485" w:rsidP="00BD6D15">
      <w:pPr>
        <w:spacing w:line="240" w:lineRule="auto"/>
        <w:ind w:left="-57" w:right="-57" w:firstLine="0"/>
        <w:jc w:val="center"/>
        <w:rPr>
          <w:rFonts w:ascii="Arial" w:hAnsi="Arial" w:cs="Arial"/>
          <w:szCs w:val="28"/>
        </w:rPr>
      </w:pPr>
    </w:p>
    <w:p w14:paraId="7B368306" w14:textId="77777777" w:rsidR="00E57485" w:rsidRPr="00A033C3" w:rsidRDefault="00E57485" w:rsidP="00BD6D15">
      <w:pPr>
        <w:spacing w:line="240" w:lineRule="auto"/>
        <w:ind w:left="-57" w:right="-57" w:firstLine="0"/>
        <w:jc w:val="center"/>
        <w:rPr>
          <w:rFonts w:ascii="Arial" w:hAnsi="Arial" w:cs="Arial"/>
          <w:szCs w:val="28"/>
        </w:rPr>
      </w:pPr>
    </w:p>
    <w:p w14:paraId="754D6EEB" w14:textId="77777777" w:rsidR="00E57485" w:rsidRPr="00A033C3" w:rsidRDefault="00E57485" w:rsidP="00BD6D15">
      <w:pPr>
        <w:spacing w:line="240" w:lineRule="auto"/>
        <w:ind w:left="-57" w:right="-57" w:firstLine="0"/>
        <w:jc w:val="center"/>
        <w:rPr>
          <w:rFonts w:ascii="Arial" w:hAnsi="Arial" w:cs="Arial"/>
          <w:szCs w:val="28"/>
        </w:rPr>
      </w:pPr>
    </w:p>
    <w:p w14:paraId="36A52362" w14:textId="77777777" w:rsidR="00992D80" w:rsidRPr="00A033C3" w:rsidRDefault="00992D80" w:rsidP="00BD6D15">
      <w:pPr>
        <w:spacing w:line="240" w:lineRule="auto"/>
        <w:ind w:left="-57" w:right="-57" w:firstLine="0"/>
        <w:jc w:val="center"/>
        <w:rPr>
          <w:rFonts w:ascii="Arial" w:hAnsi="Arial" w:cs="Arial"/>
          <w:szCs w:val="28"/>
        </w:rPr>
      </w:pPr>
    </w:p>
    <w:p w14:paraId="784B43BC" w14:textId="77777777" w:rsidR="00A04660" w:rsidRPr="00A033C3" w:rsidRDefault="00A04660" w:rsidP="00BD6D15">
      <w:pPr>
        <w:spacing w:line="240" w:lineRule="auto"/>
        <w:ind w:left="-57" w:right="-57" w:firstLine="0"/>
        <w:jc w:val="center"/>
        <w:rPr>
          <w:rFonts w:ascii="Arial" w:hAnsi="Arial" w:cs="Arial"/>
          <w:szCs w:val="28"/>
        </w:rPr>
      </w:pPr>
    </w:p>
    <w:p w14:paraId="7A727B07" w14:textId="77777777" w:rsidR="00992D80" w:rsidRPr="00A033C3" w:rsidRDefault="00992D80" w:rsidP="00BD6D15">
      <w:pPr>
        <w:spacing w:line="240" w:lineRule="auto"/>
        <w:ind w:left="-57" w:right="-57" w:firstLine="0"/>
        <w:jc w:val="center"/>
        <w:rPr>
          <w:rFonts w:ascii="Arial" w:hAnsi="Arial" w:cs="Arial"/>
          <w:szCs w:val="28"/>
        </w:rPr>
      </w:pPr>
    </w:p>
    <w:p w14:paraId="14E6C5F0" w14:textId="77777777" w:rsidR="00992D80" w:rsidRPr="00A033C3" w:rsidRDefault="00992D80" w:rsidP="00BD6D15">
      <w:pPr>
        <w:spacing w:line="240" w:lineRule="auto"/>
        <w:ind w:left="-57" w:right="-57" w:firstLine="0"/>
        <w:jc w:val="center"/>
        <w:rPr>
          <w:rFonts w:ascii="Arial" w:hAnsi="Arial" w:cs="Arial"/>
          <w:szCs w:val="28"/>
        </w:rPr>
      </w:pPr>
    </w:p>
    <w:p w14:paraId="74444E8B" w14:textId="77777777" w:rsidR="00992D80" w:rsidRPr="00A033C3" w:rsidRDefault="00992D80" w:rsidP="00BD6D15">
      <w:pPr>
        <w:spacing w:line="240" w:lineRule="auto"/>
        <w:ind w:left="-57" w:right="-57" w:firstLine="0"/>
        <w:jc w:val="center"/>
        <w:rPr>
          <w:rFonts w:ascii="Arial" w:hAnsi="Arial" w:cs="Arial"/>
          <w:szCs w:val="28"/>
        </w:rPr>
      </w:pPr>
    </w:p>
    <w:p w14:paraId="7B8619D6" w14:textId="77777777" w:rsidR="00992D80" w:rsidRPr="00A033C3" w:rsidRDefault="00992D80" w:rsidP="00BD6D15">
      <w:pPr>
        <w:spacing w:line="240" w:lineRule="auto"/>
        <w:ind w:left="-57" w:right="-57" w:firstLine="0"/>
        <w:jc w:val="center"/>
        <w:rPr>
          <w:rFonts w:ascii="Arial" w:hAnsi="Arial" w:cs="Arial"/>
          <w:szCs w:val="28"/>
        </w:rPr>
      </w:pPr>
    </w:p>
    <w:p w14:paraId="629A23F2" w14:textId="77777777" w:rsidR="00992D80" w:rsidRPr="00A033C3" w:rsidRDefault="00992D80" w:rsidP="00BD6D15">
      <w:pPr>
        <w:spacing w:line="240" w:lineRule="auto"/>
        <w:ind w:left="-57" w:right="-57" w:firstLine="0"/>
        <w:jc w:val="center"/>
        <w:rPr>
          <w:rFonts w:ascii="Arial" w:hAnsi="Arial" w:cs="Arial"/>
          <w:szCs w:val="28"/>
        </w:rPr>
      </w:pPr>
    </w:p>
    <w:p w14:paraId="4E61E8D5" w14:textId="1C04493E" w:rsidR="006C760F" w:rsidRDefault="006C760F" w:rsidP="00BD6D15">
      <w:pPr>
        <w:spacing w:line="240" w:lineRule="auto"/>
        <w:ind w:left="-57" w:right="-57" w:firstLine="0"/>
        <w:jc w:val="center"/>
        <w:rPr>
          <w:rFonts w:ascii="Arial" w:hAnsi="Arial" w:cs="Arial"/>
          <w:szCs w:val="28"/>
        </w:rPr>
      </w:pPr>
    </w:p>
    <w:p w14:paraId="6B7A9548" w14:textId="2677319B" w:rsidR="00870BA0" w:rsidRDefault="00870BA0" w:rsidP="00BD6D15">
      <w:pPr>
        <w:spacing w:line="240" w:lineRule="auto"/>
        <w:ind w:left="-57" w:right="-57" w:firstLine="0"/>
        <w:jc w:val="center"/>
        <w:rPr>
          <w:rFonts w:ascii="Arial" w:hAnsi="Arial" w:cs="Arial"/>
          <w:szCs w:val="28"/>
        </w:rPr>
      </w:pPr>
    </w:p>
    <w:p w14:paraId="45B6CA55" w14:textId="05E2448F" w:rsidR="00870BA0" w:rsidRDefault="00870BA0" w:rsidP="00BD6D15">
      <w:pPr>
        <w:spacing w:line="240" w:lineRule="auto"/>
        <w:ind w:left="-57" w:right="-57" w:firstLine="0"/>
        <w:jc w:val="center"/>
        <w:rPr>
          <w:rFonts w:ascii="Arial" w:hAnsi="Arial" w:cs="Arial"/>
          <w:szCs w:val="28"/>
        </w:rPr>
      </w:pPr>
    </w:p>
    <w:p w14:paraId="1D2E1F21" w14:textId="07EB1699" w:rsidR="00E57485" w:rsidRPr="00A033C3" w:rsidRDefault="00E57485" w:rsidP="00B25669">
      <w:pPr>
        <w:spacing w:line="240" w:lineRule="auto"/>
        <w:ind w:right="-57" w:firstLine="0"/>
        <w:rPr>
          <w:rFonts w:ascii="Arial" w:hAnsi="Arial" w:cs="Arial"/>
          <w:szCs w:val="28"/>
        </w:rPr>
      </w:pPr>
    </w:p>
    <w:p w14:paraId="274421B7" w14:textId="7815A229" w:rsidR="00536254" w:rsidRPr="00870BA0" w:rsidRDefault="00E57485" w:rsidP="00027AFC">
      <w:pPr>
        <w:spacing w:line="240" w:lineRule="auto"/>
        <w:ind w:firstLine="0"/>
        <w:jc w:val="center"/>
        <w:rPr>
          <w:b/>
          <w:sz w:val="24"/>
          <w:szCs w:val="24"/>
        </w:rPr>
      </w:pPr>
      <w:r w:rsidRPr="00870BA0">
        <w:rPr>
          <w:b/>
          <w:sz w:val="24"/>
          <w:szCs w:val="24"/>
        </w:rPr>
        <w:t>Сургут</w:t>
      </w:r>
      <w:r w:rsidR="00782F0C" w:rsidRPr="00870BA0">
        <w:rPr>
          <w:b/>
          <w:sz w:val="24"/>
          <w:szCs w:val="24"/>
        </w:rPr>
        <w:t xml:space="preserve"> - </w:t>
      </w:r>
      <w:r w:rsidR="00BD251F" w:rsidRPr="00870BA0">
        <w:rPr>
          <w:b/>
          <w:sz w:val="24"/>
          <w:szCs w:val="24"/>
        </w:rPr>
        <w:t>20</w:t>
      </w:r>
      <w:r w:rsidR="00B90554" w:rsidRPr="00870BA0">
        <w:rPr>
          <w:b/>
          <w:sz w:val="24"/>
          <w:szCs w:val="24"/>
        </w:rPr>
        <w:t>2</w:t>
      </w:r>
      <w:r w:rsidR="007D7979" w:rsidRPr="00870BA0">
        <w:rPr>
          <w:b/>
          <w:sz w:val="24"/>
          <w:szCs w:val="24"/>
        </w:rPr>
        <w:t>2</w:t>
      </w:r>
    </w:p>
    <w:sdt>
      <w:sdtPr>
        <w:rPr>
          <w:rFonts w:ascii="Times New Roman" w:hAnsi="Times New Roman"/>
          <w:b w:val="0"/>
          <w:bCs w:val="0"/>
          <w:snapToGrid w:val="0"/>
          <w:color w:val="auto"/>
          <w:szCs w:val="20"/>
        </w:rPr>
        <w:id w:val="1918831446"/>
        <w:docPartObj>
          <w:docPartGallery w:val="Table of Contents"/>
          <w:docPartUnique/>
        </w:docPartObj>
      </w:sdtPr>
      <w:sdtEndPr>
        <w:rPr>
          <w:sz w:val="24"/>
          <w:szCs w:val="24"/>
        </w:rPr>
      </w:sdtEndPr>
      <w:sdtContent>
        <w:p w14:paraId="5A7A4ECA" w14:textId="07A75337" w:rsidR="00564515" w:rsidRPr="00564515" w:rsidRDefault="00564515" w:rsidP="00564515">
          <w:pPr>
            <w:pStyle w:val="aff9"/>
            <w:spacing w:before="240" w:after="240" w:line="240" w:lineRule="auto"/>
            <w:jc w:val="center"/>
            <w:rPr>
              <w:rFonts w:ascii="Times New Roman" w:hAnsi="Times New Roman"/>
              <w:color w:val="auto"/>
              <w:sz w:val="32"/>
              <w:szCs w:val="32"/>
            </w:rPr>
          </w:pPr>
          <w:r w:rsidRPr="00564515">
            <w:rPr>
              <w:rFonts w:ascii="Times New Roman" w:hAnsi="Times New Roman"/>
              <w:color w:val="auto"/>
              <w:sz w:val="32"/>
              <w:szCs w:val="32"/>
            </w:rPr>
            <w:t>Оглавление</w:t>
          </w:r>
        </w:p>
        <w:p w14:paraId="5591E9EC" w14:textId="3365C572" w:rsidR="00195CB6" w:rsidRPr="00195CB6" w:rsidRDefault="00564515">
          <w:pPr>
            <w:pStyle w:val="12"/>
            <w:rPr>
              <w:rFonts w:eastAsiaTheme="minorEastAsia"/>
              <w:b w:val="0"/>
              <w:bCs w:val="0"/>
              <w:caps w:val="0"/>
              <w:snapToGrid/>
              <w:sz w:val="24"/>
              <w:szCs w:val="24"/>
            </w:rPr>
          </w:pPr>
          <w:r w:rsidRPr="00195CB6">
            <w:rPr>
              <w:b w:val="0"/>
              <w:sz w:val="24"/>
              <w:szCs w:val="24"/>
            </w:rPr>
            <w:fldChar w:fldCharType="begin"/>
          </w:r>
          <w:r w:rsidRPr="00195CB6">
            <w:rPr>
              <w:b w:val="0"/>
              <w:sz w:val="24"/>
              <w:szCs w:val="24"/>
            </w:rPr>
            <w:instrText xml:space="preserve"> TOC \o "1-3" \h \z \u </w:instrText>
          </w:r>
          <w:r w:rsidRPr="00195CB6">
            <w:rPr>
              <w:b w:val="0"/>
              <w:sz w:val="24"/>
              <w:szCs w:val="24"/>
            </w:rPr>
            <w:fldChar w:fldCharType="separate"/>
          </w:r>
          <w:hyperlink w:anchor="_Toc113355906" w:history="1">
            <w:r w:rsidR="00195CB6" w:rsidRPr="00195CB6">
              <w:rPr>
                <w:rStyle w:val="a8"/>
                <w:b w:val="0"/>
                <w:sz w:val="24"/>
                <w:szCs w:val="24"/>
              </w:rPr>
              <w:t>I.</w:t>
            </w:r>
            <w:r w:rsidR="00195CB6" w:rsidRPr="00195CB6">
              <w:rPr>
                <w:rFonts w:eastAsiaTheme="minorEastAsia"/>
                <w:b w:val="0"/>
                <w:bCs w:val="0"/>
                <w:caps w:val="0"/>
                <w:snapToGrid/>
                <w:sz w:val="24"/>
                <w:szCs w:val="24"/>
              </w:rPr>
              <w:tab/>
            </w:r>
            <w:r w:rsidR="00195CB6">
              <w:rPr>
                <w:rFonts w:eastAsiaTheme="minorEastAsia"/>
                <w:b w:val="0"/>
                <w:bCs w:val="0"/>
                <w:caps w:val="0"/>
                <w:snapToGrid/>
                <w:sz w:val="24"/>
                <w:szCs w:val="24"/>
              </w:rPr>
              <w:t>О</w:t>
            </w:r>
            <w:r w:rsidR="00195CB6" w:rsidRPr="00195CB6">
              <w:rPr>
                <w:rStyle w:val="a8"/>
                <w:b w:val="0"/>
                <w:caps w:val="0"/>
                <w:sz w:val="24"/>
                <w:szCs w:val="24"/>
              </w:rPr>
              <w:t>бщие положения</w:t>
            </w:r>
            <w:r w:rsidR="00195CB6" w:rsidRPr="00195CB6">
              <w:rPr>
                <w:b w:val="0"/>
                <w:webHidden/>
                <w:sz w:val="24"/>
                <w:szCs w:val="24"/>
              </w:rPr>
              <w:tab/>
            </w:r>
            <w:r w:rsidR="00195CB6" w:rsidRPr="00195CB6">
              <w:rPr>
                <w:b w:val="0"/>
                <w:webHidden/>
                <w:sz w:val="24"/>
                <w:szCs w:val="24"/>
              </w:rPr>
              <w:fldChar w:fldCharType="begin"/>
            </w:r>
            <w:r w:rsidR="00195CB6" w:rsidRPr="00195CB6">
              <w:rPr>
                <w:b w:val="0"/>
                <w:webHidden/>
                <w:sz w:val="24"/>
                <w:szCs w:val="24"/>
              </w:rPr>
              <w:instrText xml:space="preserve"> PAGEREF _Toc113355906 \h </w:instrText>
            </w:r>
            <w:r w:rsidR="00195CB6" w:rsidRPr="00195CB6">
              <w:rPr>
                <w:b w:val="0"/>
                <w:webHidden/>
                <w:sz w:val="24"/>
                <w:szCs w:val="24"/>
              </w:rPr>
            </w:r>
            <w:r w:rsidR="00195CB6" w:rsidRPr="00195CB6">
              <w:rPr>
                <w:b w:val="0"/>
                <w:webHidden/>
                <w:sz w:val="24"/>
                <w:szCs w:val="24"/>
              </w:rPr>
              <w:fldChar w:fldCharType="separate"/>
            </w:r>
            <w:r w:rsidR="002A0E1B">
              <w:rPr>
                <w:b w:val="0"/>
                <w:webHidden/>
                <w:sz w:val="24"/>
                <w:szCs w:val="24"/>
              </w:rPr>
              <w:t>4</w:t>
            </w:r>
            <w:r w:rsidR="00195CB6" w:rsidRPr="00195CB6">
              <w:rPr>
                <w:b w:val="0"/>
                <w:webHidden/>
                <w:sz w:val="24"/>
                <w:szCs w:val="24"/>
              </w:rPr>
              <w:fldChar w:fldCharType="end"/>
            </w:r>
          </w:hyperlink>
        </w:p>
        <w:p w14:paraId="59C7F3A6" w14:textId="3420F8B1" w:rsidR="00195CB6" w:rsidRPr="00195CB6" w:rsidRDefault="00464E86">
          <w:pPr>
            <w:pStyle w:val="20"/>
            <w:rPr>
              <w:rFonts w:eastAsiaTheme="minorEastAsia"/>
              <w:snapToGrid/>
              <w:szCs w:val="24"/>
            </w:rPr>
          </w:pPr>
          <w:hyperlink w:anchor="_Toc113355907" w:history="1">
            <w:r w:rsidR="00195CB6" w:rsidRPr="00195CB6">
              <w:rPr>
                <w:rStyle w:val="a8"/>
                <w:szCs w:val="24"/>
              </w:rPr>
              <w:t>Область применения</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_Toc113355907 \h </w:instrText>
            </w:r>
            <w:r w:rsidR="00195CB6" w:rsidRPr="00195CB6">
              <w:rPr>
                <w:webHidden/>
                <w:szCs w:val="24"/>
              </w:rPr>
            </w:r>
            <w:r w:rsidR="00195CB6" w:rsidRPr="00195CB6">
              <w:rPr>
                <w:webHidden/>
                <w:szCs w:val="24"/>
              </w:rPr>
              <w:fldChar w:fldCharType="separate"/>
            </w:r>
            <w:r w:rsidR="002A0E1B">
              <w:rPr>
                <w:webHidden/>
                <w:szCs w:val="24"/>
              </w:rPr>
              <w:t>4</w:t>
            </w:r>
            <w:r w:rsidR="00195CB6" w:rsidRPr="00195CB6">
              <w:rPr>
                <w:webHidden/>
                <w:szCs w:val="24"/>
              </w:rPr>
              <w:fldChar w:fldCharType="end"/>
            </w:r>
          </w:hyperlink>
        </w:p>
        <w:p w14:paraId="66DB1D3D" w14:textId="1AE32E0D" w:rsidR="00195CB6" w:rsidRPr="00195CB6" w:rsidRDefault="00464E86">
          <w:pPr>
            <w:pStyle w:val="20"/>
            <w:rPr>
              <w:rFonts w:eastAsiaTheme="minorEastAsia"/>
              <w:snapToGrid/>
              <w:szCs w:val="24"/>
            </w:rPr>
          </w:pPr>
          <w:hyperlink w:anchor="_Toc113355908" w:history="1">
            <w:r w:rsidR="00195CB6" w:rsidRPr="00195CB6">
              <w:rPr>
                <w:rStyle w:val="a8"/>
                <w:szCs w:val="24"/>
              </w:rPr>
              <w:t>Требования к информационному обеспечению закупок</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_Toc113355908 \h </w:instrText>
            </w:r>
            <w:r w:rsidR="00195CB6" w:rsidRPr="00195CB6">
              <w:rPr>
                <w:webHidden/>
                <w:szCs w:val="24"/>
              </w:rPr>
            </w:r>
            <w:r w:rsidR="00195CB6" w:rsidRPr="00195CB6">
              <w:rPr>
                <w:webHidden/>
                <w:szCs w:val="24"/>
              </w:rPr>
              <w:fldChar w:fldCharType="separate"/>
            </w:r>
            <w:r w:rsidR="002A0E1B">
              <w:rPr>
                <w:webHidden/>
                <w:szCs w:val="24"/>
              </w:rPr>
              <w:t>6</w:t>
            </w:r>
            <w:r w:rsidR="00195CB6" w:rsidRPr="00195CB6">
              <w:rPr>
                <w:webHidden/>
                <w:szCs w:val="24"/>
              </w:rPr>
              <w:fldChar w:fldCharType="end"/>
            </w:r>
          </w:hyperlink>
        </w:p>
        <w:p w14:paraId="7EFDA99D" w14:textId="4348E33C" w:rsidR="00195CB6" w:rsidRPr="00195CB6" w:rsidRDefault="00464E86">
          <w:pPr>
            <w:pStyle w:val="12"/>
            <w:rPr>
              <w:rFonts w:eastAsiaTheme="minorEastAsia"/>
              <w:b w:val="0"/>
              <w:bCs w:val="0"/>
              <w:caps w:val="0"/>
              <w:snapToGrid/>
              <w:sz w:val="24"/>
              <w:szCs w:val="24"/>
            </w:rPr>
          </w:pPr>
          <w:hyperlink w:anchor="_Toc113355909" w:history="1">
            <w:r w:rsidR="00195CB6" w:rsidRPr="00195CB6">
              <w:rPr>
                <w:rStyle w:val="a8"/>
                <w:b w:val="0"/>
                <w:sz w:val="24"/>
                <w:szCs w:val="24"/>
              </w:rPr>
              <w:t>II.</w:t>
            </w:r>
            <w:r w:rsidR="00195CB6" w:rsidRPr="00195CB6">
              <w:rPr>
                <w:rFonts w:eastAsiaTheme="minorEastAsia"/>
                <w:b w:val="0"/>
                <w:bCs w:val="0"/>
                <w:caps w:val="0"/>
                <w:snapToGrid/>
                <w:sz w:val="24"/>
                <w:szCs w:val="24"/>
              </w:rPr>
              <w:tab/>
            </w:r>
            <w:r w:rsidR="00195CB6">
              <w:rPr>
                <w:rStyle w:val="a8"/>
                <w:b w:val="0"/>
                <w:caps w:val="0"/>
                <w:sz w:val="24"/>
                <w:szCs w:val="24"/>
              </w:rPr>
              <w:t>У</w:t>
            </w:r>
            <w:r w:rsidR="00195CB6" w:rsidRPr="00195CB6">
              <w:rPr>
                <w:rStyle w:val="a8"/>
                <w:b w:val="0"/>
                <w:caps w:val="0"/>
                <w:sz w:val="24"/>
                <w:szCs w:val="24"/>
              </w:rPr>
              <w:t>правление закупочной деятельностью</w:t>
            </w:r>
            <w:r w:rsidR="00195CB6" w:rsidRPr="00195CB6">
              <w:rPr>
                <w:b w:val="0"/>
                <w:webHidden/>
                <w:sz w:val="24"/>
                <w:szCs w:val="24"/>
              </w:rPr>
              <w:tab/>
            </w:r>
            <w:r w:rsidR="00195CB6" w:rsidRPr="00195CB6">
              <w:rPr>
                <w:b w:val="0"/>
                <w:webHidden/>
                <w:sz w:val="24"/>
                <w:szCs w:val="24"/>
              </w:rPr>
              <w:fldChar w:fldCharType="begin"/>
            </w:r>
            <w:r w:rsidR="00195CB6" w:rsidRPr="00195CB6">
              <w:rPr>
                <w:b w:val="0"/>
                <w:webHidden/>
                <w:sz w:val="24"/>
                <w:szCs w:val="24"/>
              </w:rPr>
              <w:instrText xml:space="preserve"> PAGEREF _Toc113355909 \h </w:instrText>
            </w:r>
            <w:r w:rsidR="00195CB6" w:rsidRPr="00195CB6">
              <w:rPr>
                <w:b w:val="0"/>
                <w:webHidden/>
                <w:sz w:val="24"/>
                <w:szCs w:val="24"/>
              </w:rPr>
            </w:r>
            <w:r w:rsidR="00195CB6" w:rsidRPr="00195CB6">
              <w:rPr>
                <w:b w:val="0"/>
                <w:webHidden/>
                <w:sz w:val="24"/>
                <w:szCs w:val="24"/>
              </w:rPr>
              <w:fldChar w:fldCharType="separate"/>
            </w:r>
            <w:r w:rsidR="002A0E1B">
              <w:rPr>
                <w:b w:val="0"/>
                <w:webHidden/>
                <w:sz w:val="24"/>
                <w:szCs w:val="24"/>
              </w:rPr>
              <w:t>9</w:t>
            </w:r>
            <w:r w:rsidR="00195CB6" w:rsidRPr="00195CB6">
              <w:rPr>
                <w:b w:val="0"/>
                <w:webHidden/>
                <w:sz w:val="24"/>
                <w:szCs w:val="24"/>
              </w:rPr>
              <w:fldChar w:fldCharType="end"/>
            </w:r>
          </w:hyperlink>
        </w:p>
        <w:p w14:paraId="6460E0EC" w14:textId="2FEF5EFA" w:rsidR="00195CB6" w:rsidRPr="00195CB6" w:rsidRDefault="00464E86">
          <w:pPr>
            <w:pStyle w:val="20"/>
            <w:rPr>
              <w:rFonts w:eastAsiaTheme="minorEastAsia"/>
              <w:snapToGrid/>
              <w:szCs w:val="24"/>
            </w:rPr>
          </w:pPr>
          <w:hyperlink w:anchor="_Toc113355910" w:history="1">
            <w:r w:rsidR="00195CB6" w:rsidRPr="00195CB6">
              <w:rPr>
                <w:rStyle w:val="a8"/>
                <w:szCs w:val="24"/>
              </w:rPr>
              <w:t>Органы управления и организационная структура закупочной деятельности</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_Toc113355910 \h </w:instrText>
            </w:r>
            <w:r w:rsidR="00195CB6" w:rsidRPr="00195CB6">
              <w:rPr>
                <w:webHidden/>
                <w:szCs w:val="24"/>
              </w:rPr>
            </w:r>
            <w:r w:rsidR="00195CB6" w:rsidRPr="00195CB6">
              <w:rPr>
                <w:webHidden/>
                <w:szCs w:val="24"/>
              </w:rPr>
              <w:fldChar w:fldCharType="separate"/>
            </w:r>
            <w:r w:rsidR="002A0E1B">
              <w:rPr>
                <w:webHidden/>
                <w:szCs w:val="24"/>
              </w:rPr>
              <w:t>9</w:t>
            </w:r>
            <w:r w:rsidR="00195CB6" w:rsidRPr="00195CB6">
              <w:rPr>
                <w:webHidden/>
                <w:szCs w:val="24"/>
              </w:rPr>
              <w:fldChar w:fldCharType="end"/>
            </w:r>
          </w:hyperlink>
        </w:p>
        <w:p w14:paraId="73A1A55B" w14:textId="6E00ACF7" w:rsidR="00195CB6" w:rsidRPr="00195CB6" w:rsidRDefault="00464E86">
          <w:pPr>
            <w:pStyle w:val="20"/>
            <w:rPr>
              <w:rFonts w:eastAsiaTheme="minorEastAsia"/>
              <w:snapToGrid/>
              <w:szCs w:val="24"/>
            </w:rPr>
          </w:pPr>
          <w:hyperlink w:anchor="_Toc113355911" w:history="1">
            <w:r w:rsidR="00195CB6" w:rsidRPr="00195CB6">
              <w:rPr>
                <w:rStyle w:val="a8"/>
                <w:szCs w:val="24"/>
              </w:rPr>
              <w:t>Контроль</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_Toc113355911 \h </w:instrText>
            </w:r>
            <w:r w:rsidR="00195CB6" w:rsidRPr="00195CB6">
              <w:rPr>
                <w:webHidden/>
                <w:szCs w:val="24"/>
              </w:rPr>
            </w:r>
            <w:r w:rsidR="00195CB6" w:rsidRPr="00195CB6">
              <w:rPr>
                <w:webHidden/>
                <w:szCs w:val="24"/>
              </w:rPr>
              <w:fldChar w:fldCharType="separate"/>
            </w:r>
            <w:r w:rsidR="002A0E1B">
              <w:rPr>
                <w:webHidden/>
                <w:szCs w:val="24"/>
              </w:rPr>
              <w:t>11</w:t>
            </w:r>
            <w:r w:rsidR="00195CB6" w:rsidRPr="00195CB6">
              <w:rPr>
                <w:webHidden/>
                <w:szCs w:val="24"/>
              </w:rPr>
              <w:fldChar w:fldCharType="end"/>
            </w:r>
          </w:hyperlink>
        </w:p>
        <w:p w14:paraId="1B519C48" w14:textId="19201348" w:rsidR="00195CB6" w:rsidRPr="00195CB6" w:rsidRDefault="00464E86">
          <w:pPr>
            <w:pStyle w:val="20"/>
            <w:rPr>
              <w:rFonts w:eastAsiaTheme="minorEastAsia"/>
              <w:snapToGrid/>
              <w:szCs w:val="24"/>
            </w:rPr>
          </w:pPr>
          <w:hyperlink w:anchor="_Toc113355912" w:history="1">
            <w:r w:rsidR="00195CB6" w:rsidRPr="00195CB6">
              <w:rPr>
                <w:rStyle w:val="a8"/>
                <w:szCs w:val="24"/>
              </w:rPr>
              <w:t>Управление совместными закупками</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_Toc113355912 \h </w:instrText>
            </w:r>
            <w:r w:rsidR="00195CB6" w:rsidRPr="00195CB6">
              <w:rPr>
                <w:webHidden/>
                <w:szCs w:val="24"/>
              </w:rPr>
            </w:r>
            <w:r w:rsidR="00195CB6" w:rsidRPr="00195CB6">
              <w:rPr>
                <w:webHidden/>
                <w:szCs w:val="24"/>
              </w:rPr>
              <w:fldChar w:fldCharType="separate"/>
            </w:r>
            <w:r w:rsidR="002A0E1B">
              <w:rPr>
                <w:webHidden/>
                <w:szCs w:val="24"/>
              </w:rPr>
              <w:t>11</w:t>
            </w:r>
            <w:r w:rsidR="00195CB6" w:rsidRPr="00195CB6">
              <w:rPr>
                <w:webHidden/>
                <w:szCs w:val="24"/>
              </w:rPr>
              <w:fldChar w:fldCharType="end"/>
            </w:r>
          </w:hyperlink>
        </w:p>
        <w:p w14:paraId="24E53253" w14:textId="07A4A7AB" w:rsidR="00195CB6" w:rsidRPr="00195CB6" w:rsidRDefault="00464E86">
          <w:pPr>
            <w:pStyle w:val="20"/>
            <w:rPr>
              <w:rFonts w:eastAsiaTheme="minorEastAsia"/>
              <w:snapToGrid/>
              <w:szCs w:val="24"/>
            </w:rPr>
          </w:pPr>
          <w:hyperlink w:anchor="_Toc113355913" w:history="1">
            <w:r w:rsidR="00195CB6" w:rsidRPr="00195CB6">
              <w:rPr>
                <w:rStyle w:val="a8"/>
                <w:szCs w:val="24"/>
              </w:rPr>
              <w:t>Преференции</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_Toc113355913 \h </w:instrText>
            </w:r>
            <w:r w:rsidR="00195CB6" w:rsidRPr="00195CB6">
              <w:rPr>
                <w:webHidden/>
                <w:szCs w:val="24"/>
              </w:rPr>
            </w:r>
            <w:r w:rsidR="00195CB6" w:rsidRPr="00195CB6">
              <w:rPr>
                <w:webHidden/>
                <w:szCs w:val="24"/>
              </w:rPr>
              <w:fldChar w:fldCharType="separate"/>
            </w:r>
            <w:r w:rsidR="002A0E1B">
              <w:rPr>
                <w:webHidden/>
                <w:szCs w:val="24"/>
              </w:rPr>
              <w:t>12</w:t>
            </w:r>
            <w:r w:rsidR="00195CB6" w:rsidRPr="00195CB6">
              <w:rPr>
                <w:webHidden/>
                <w:szCs w:val="24"/>
              </w:rPr>
              <w:fldChar w:fldCharType="end"/>
            </w:r>
          </w:hyperlink>
        </w:p>
        <w:p w14:paraId="07C86E86" w14:textId="531BEC6C" w:rsidR="00195CB6" w:rsidRPr="00195CB6" w:rsidRDefault="00464E86">
          <w:pPr>
            <w:pStyle w:val="20"/>
            <w:rPr>
              <w:rFonts w:eastAsiaTheme="minorEastAsia"/>
              <w:snapToGrid/>
              <w:szCs w:val="24"/>
            </w:rPr>
          </w:pPr>
          <w:hyperlink w:anchor="_Toc113355914" w:history="1">
            <w:r w:rsidR="00195CB6" w:rsidRPr="00195CB6">
              <w:rPr>
                <w:rStyle w:val="a8"/>
                <w:szCs w:val="24"/>
              </w:rPr>
              <w:t>Требования к участникам закупки</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_Toc113355914 \h </w:instrText>
            </w:r>
            <w:r w:rsidR="00195CB6" w:rsidRPr="00195CB6">
              <w:rPr>
                <w:webHidden/>
                <w:szCs w:val="24"/>
              </w:rPr>
            </w:r>
            <w:r w:rsidR="00195CB6" w:rsidRPr="00195CB6">
              <w:rPr>
                <w:webHidden/>
                <w:szCs w:val="24"/>
              </w:rPr>
              <w:fldChar w:fldCharType="separate"/>
            </w:r>
            <w:r w:rsidR="002A0E1B">
              <w:rPr>
                <w:webHidden/>
                <w:szCs w:val="24"/>
              </w:rPr>
              <w:t>13</w:t>
            </w:r>
            <w:r w:rsidR="00195CB6" w:rsidRPr="00195CB6">
              <w:rPr>
                <w:webHidden/>
                <w:szCs w:val="24"/>
              </w:rPr>
              <w:fldChar w:fldCharType="end"/>
            </w:r>
          </w:hyperlink>
        </w:p>
        <w:p w14:paraId="2F44D263" w14:textId="3830E385" w:rsidR="00195CB6" w:rsidRPr="00195CB6" w:rsidRDefault="00464E86">
          <w:pPr>
            <w:pStyle w:val="20"/>
            <w:rPr>
              <w:rFonts w:eastAsiaTheme="minorEastAsia"/>
              <w:snapToGrid/>
              <w:szCs w:val="24"/>
            </w:rPr>
          </w:pPr>
          <w:hyperlink w:anchor="_Toc113355915" w:history="1">
            <w:r w:rsidR="00195CB6" w:rsidRPr="00195CB6">
              <w:rPr>
                <w:rStyle w:val="a8"/>
                <w:szCs w:val="24"/>
              </w:rPr>
              <w:t>Реестр недобросовестных поставщиков</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_Toc113355915 \h </w:instrText>
            </w:r>
            <w:r w:rsidR="00195CB6" w:rsidRPr="00195CB6">
              <w:rPr>
                <w:webHidden/>
                <w:szCs w:val="24"/>
              </w:rPr>
            </w:r>
            <w:r w:rsidR="00195CB6" w:rsidRPr="00195CB6">
              <w:rPr>
                <w:webHidden/>
                <w:szCs w:val="24"/>
              </w:rPr>
              <w:fldChar w:fldCharType="separate"/>
            </w:r>
            <w:r w:rsidR="002A0E1B">
              <w:rPr>
                <w:webHidden/>
                <w:szCs w:val="24"/>
              </w:rPr>
              <w:t>16</w:t>
            </w:r>
            <w:r w:rsidR="00195CB6" w:rsidRPr="00195CB6">
              <w:rPr>
                <w:webHidden/>
                <w:szCs w:val="24"/>
              </w:rPr>
              <w:fldChar w:fldCharType="end"/>
            </w:r>
          </w:hyperlink>
        </w:p>
        <w:p w14:paraId="7E47F348" w14:textId="66B032AF" w:rsidR="00195CB6" w:rsidRPr="00195CB6" w:rsidRDefault="00464E86">
          <w:pPr>
            <w:pStyle w:val="12"/>
            <w:rPr>
              <w:rFonts w:eastAsiaTheme="minorEastAsia"/>
              <w:b w:val="0"/>
              <w:bCs w:val="0"/>
              <w:caps w:val="0"/>
              <w:snapToGrid/>
              <w:sz w:val="24"/>
              <w:szCs w:val="24"/>
            </w:rPr>
          </w:pPr>
          <w:hyperlink w:anchor="_Toc113355916" w:history="1">
            <w:r w:rsidR="00195CB6" w:rsidRPr="00195CB6">
              <w:rPr>
                <w:rStyle w:val="a8"/>
                <w:b w:val="0"/>
                <w:sz w:val="24"/>
                <w:szCs w:val="24"/>
              </w:rPr>
              <w:t>III.</w:t>
            </w:r>
            <w:r w:rsidR="00195CB6" w:rsidRPr="00195CB6">
              <w:rPr>
                <w:rFonts w:eastAsiaTheme="minorEastAsia"/>
                <w:b w:val="0"/>
                <w:bCs w:val="0"/>
                <w:caps w:val="0"/>
                <w:snapToGrid/>
                <w:sz w:val="24"/>
                <w:szCs w:val="24"/>
              </w:rPr>
              <w:tab/>
            </w:r>
            <w:r w:rsidR="00195CB6">
              <w:rPr>
                <w:rStyle w:val="a8"/>
                <w:b w:val="0"/>
                <w:caps w:val="0"/>
                <w:sz w:val="24"/>
                <w:szCs w:val="24"/>
              </w:rPr>
              <w:t>П</w:t>
            </w:r>
            <w:r w:rsidR="00195CB6" w:rsidRPr="00195CB6">
              <w:rPr>
                <w:rStyle w:val="a8"/>
                <w:b w:val="0"/>
                <w:caps w:val="0"/>
                <w:sz w:val="24"/>
                <w:szCs w:val="24"/>
              </w:rPr>
              <w:t>ланирование закупок</w:t>
            </w:r>
            <w:r w:rsidR="00195CB6" w:rsidRPr="00195CB6">
              <w:rPr>
                <w:b w:val="0"/>
                <w:webHidden/>
                <w:sz w:val="24"/>
                <w:szCs w:val="24"/>
              </w:rPr>
              <w:tab/>
            </w:r>
            <w:r w:rsidR="00195CB6" w:rsidRPr="00195CB6">
              <w:rPr>
                <w:b w:val="0"/>
                <w:webHidden/>
                <w:sz w:val="24"/>
                <w:szCs w:val="24"/>
              </w:rPr>
              <w:fldChar w:fldCharType="begin"/>
            </w:r>
            <w:r w:rsidR="00195CB6" w:rsidRPr="00195CB6">
              <w:rPr>
                <w:b w:val="0"/>
                <w:webHidden/>
                <w:sz w:val="24"/>
                <w:szCs w:val="24"/>
              </w:rPr>
              <w:instrText xml:space="preserve"> PAGEREF _Toc113355916 \h </w:instrText>
            </w:r>
            <w:r w:rsidR="00195CB6" w:rsidRPr="00195CB6">
              <w:rPr>
                <w:b w:val="0"/>
                <w:webHidden/>
                <w:sz w:val="24"/>
                <w:szCs w:val="24"/>
              </w:rPr>
            </w:r>
            <w:r w:rsidR="00195CB6" w:rsidRPr="00195CB6">
              <w:rPr>
                <w:b w:val="0"/>
                <w:webHidden/>
                <w:sz w:val="24"/>
                <w:szCs w:val="24"/>
              </w:rPr>
              <w:fldChar w:fldCharType="separate"/>
            </w:r>
            <w:r w:rsidR="002A0E1B">
              <w:rPr>
                <w:b w:val="0"/>
                <w:webHidden/>
                <w:sz w:val="24"/>
                <w:szCs w:val="24"/>
              </w:rPr>
              <w:t>17</w:t>
            </w:r>
            <w:r w:rsidR="00195CB6" w:rsidRPr="00195CB6">
              <w:rPr>
                <w:b w:val="0"/>
                <w:webHidden/>
                <w:sz w:val="24"/>
                <w:szCs w:val="24"/>
              </w:rPr>
              <w:fldChar w:fldCharType="end"/>
            </w:r>
          </w:hyperlink>
        </w:p>
        <w:p w14:paraId="294D10C3" w14:textId="4B97F831" w:rsidR="00195CB6" w:rsidRPr="00195CB6" w:rsidRDefault="00464E86">
          <w:pPr>
            <w:pStyle w:val="20"/>
            <w:rPr>
              <w:rFonts w:eastAsiaTheme="minorEastAsia"/>
              <w:snapToGrid/>
              <w:szCs w:val="24"/>
            </w:rPr>
          </w:pPr>
          <w:hyperlink w:anchor="_Toc113355917" w:history="1">
            <w:r w:rsidR="00195CB6" w:rsidRPr="00195CB6">
              <w:rPr>
                <w:rStyle w:val="a8"/>
                <w:szCs w:val="24"/>
              </w:rPr>
              <w:t>Формирование Плана закупок</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_Toc113355917 \h </w:instrText>
            </w:r>
            <w:r w:rsidR="00195CB6" w:rsidRPr="00195CB6">
              <w:rPr>
                <w:webHidden/>
                <w:szCs w:val="24"/>
              </w:rPr>
            </w:r>
            <w:r w:rsidR="00195CB6" w:rsidRPr="00195CB6">
              <w:rPr>
                <w:webHidden/>
                <w:szCs w:val="24"/>
              </w:rPr>
              <w:fldChar w:fldCharType="separate"/>
            </w:r>
            <w:r w:rsidR="002A0E1B">
              <w:rPr>
                <w:webHidden/>
                <w:szCs w:val="24"/>
              </w:rPr>
              <w:t>17</w:t>
            </w:r>
            <w:r w:rsidR="00195CB6" w:rsidRPr="00195CB6">
              <w:rPr>
                <w:webHidden/>
                <w:szCs w:val="24"/>
              </w:rPr>
              <w:fldChar w:fldCharType="end"/>
            </w:r>
          </w:hyperlink>
        </w:p>
        <w:p w14:paraId="0C88C935" w14:textId="06B1D8AA" w:rsidR="00195CB6" w:rsidRPr="00195CB6" w:rsidRDefault="00464E86">
          <w:pPr>
            <w:pStyle w:val="20"/>
            <w:rPr>
              <w:rFonts w:eastAsiaTheme="minorEastAsia"/>
              <w:snapToGrid/>
              <w:szCs w:val="24"/>
            </w:rPr>
          </w:pPr>
          <w:hyperlink w:anchor="_Toc113355918" w:history="1">
            <w:r w:rsidR="00195CB6" w:rsidRPr="00195CB6">
              <w:rPr>
                <w:rStyle w:val="a8"/>
                <w:szCs w:val="24"/>
              </w:rPr>
              <w:t>Корректировка Плана закупок</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_Toc113355918 \h </w:instrText>
            </w:r>
            <w:r w:rsidR="00195CB6" w:rsidRPr="00195CB6">
              <w:rPr>
                <w:webHidden/>
                <w:szCs w:val="24"/>
              </w:rPr>
            </w:r>
            <w:r w:rsidR="00195CB6" w:rsidRPr="00195CB6">
              <w:rPr>
                <w:webHidden/>
                <w:szCs w:val="24"/>
              </w:rPr>
              <w:fldChar w:fldCharType="separate"/>
            </w:r>
            <w:r w:rsidR="002A0E1B">
              <w:rPr>
                <w:webHidden/>
                <w:szCs w:val="24"/>
              </w:rPr>
              <w:t>18</w:t>
            </w:r>
            <w:r w:rsidR="00195CB6" w:rsidRPr="00195CB6">
              <w:rPr>
                <w:webHidden/>
                <w:szCs w:val="24"/>
              </w:rPr>
              <w:fldChar w:fldCharType="end"/>
            </w:r>
          </w:hyperlink>
        </w:p>
        <w:p w14:paraId="769BAADA" w14:textId="5AEA6761" w:rsidR="00195CB6" w:rsidRPr="00195CB6" w:rsidRDefault="00464E86">
          <w:pPr>
            <w:pStyle w:val="12"/>
            <w:rPr>
              <w:rFonts w:eastAsiaTheme="minorEastAsia"/>
              <w:b w:val="0"/>
              <w:bCs w:val="0"/>
              <w:caps w:val="0"/>
              <w:snapToGrid/>
              <w:sz w:val="24"/>
              <w:szCs w:val="24"/>
            </w:rPr>
          </w:pPr>
          <w:hyperlink w:anchor="_Toc113355919" w:history="1">
            <w:r w:rsidR="00195CB6" w:rsidRPr="00195CB6">
              <w:rPr>
                <w:rStyle w:val="a8"/>
                <w:b w:val="0"/>
                <w:sz w:val="24"/>
                <w:szCs w:val="24"/>
              </w:rPr>
              <w:t>IV.</w:t>
            </w:r>
            <w:r w:rsidR="00195CB6" w:rsidRPr="00195CB6">
              <w:rPr>
                <w:rFonts w:eastAsiaTheme="minorEastAsia"/>
                <w:b w:val="0"/>
                <w:bCs w:val="0"/>
                <w:caps w:val="0"/>
                <w:snapToGrid/>
                <w:sz w:val="24"/>
                <w:szCs w:val="24"/>
              </w:rPr>
              <w:tab/>
            </w:r>
            <w:r w:rsidR="00195CB6">
              <w:rPr>
                <w:rFonts w:eastAsiaTheme="minorEastAsia"/>
                <w:b w:val="0"/>
                <w:bCs w:val="0"/>
                <w:caps w:val="0"/>
                <w:snapToGrid/>
                <w:sz w:val="24"/>
                <w:szCs w:val="24"/>
              </w:rPr>
              <w:t>С</w:t>
            </w:r>
            <w:r w:rsidR="00195CB6" w:rsidRPr="00195CB6">
              <w:rPr>
                <w:rStyle w:val="a8"/>
                <w:b w:val="0"/>
                <w:caps w:val="0"/>
                <w:sz w:val="24"/>
                <w:szCs w:val="24"/>
              </w:rPr>
              <w:t>пособы закупок и условия их применения</w:t>
            </w:r>
            <w:r w:rsidR="00195CB6" w:rsidRPr="00195CB6">
              <w:rPr>
                <w:b w:val="0"/>
                <w:webHidden/>
                <w:sz w:val="24"/>
                <w:szCs w:val="24"/>
              </w:rPr>
              <w:tab/>
            </w:r>
            <w:r w:rsidR="00195CB6" w:rsidRPr="00195CB6">
              <w:rPr>
                <w:b w:val="0"/>
                <w:webHidden/>
                <w:sz w:val="24"/>
                <w:szCs w:val="24"/>
              </w:rPr>
              <w:fldChar w:fldCharType="begin"/>
            </w:r>
            <w:r w:rsidR="00195CB6" w:rsidRPr="00195CB6">
              <w:rPr>
                <w:b w:val="0"/>
                <w:webHidden/>
                <w:sz w:val="24"/>
                <w:szCs w:val="24"/>
              </w:rPr>
              <w:instrText xml:space="preserve"> PAGEREF _Toc113355919 \h </w:instrText>
            </w:r>
            <w:r w:rsidR="00195CB6" w:rsidRPr="00195CB6">
              <w:rPr>
                <w:b w:val="0"/>
                <w:webHidden/>
                <w:sz w:val="24"/>
                <w:szCs w:val="24"/>
              </w:rPr>
            </w:r>
            <w:r w:rsidR="00195CB6" w:rsidRPr="00195CB6">
              <w:rPr>
                <w:b w:val="0"/>
                <w:webHidden/>
                <w:sz w:val="24"/>
                <w:szCs w:val="24"/>
              </w:rPr>
              <w:fldChar w:fldCharType="separate"/>
            </w:r>
            <w:r w:rsidR="002A0E1B">
              <w:rPr>
                <w:b w:val="0"/>
                <w:webHidden/>
                <w:sz w:val="24"/>
                <w:szCs w:val="24"/>
              </w:rPr>
              <w:t>19</w:t>
            </w:r>
            <w:r w:rsidR="00195CB6" w:rsidRPr="00195CB6">
              <w:rPr>
                <w:b w:val="0"/>
                <w:webHidden/>
                <w:sz w:val="24"/>
                <w:szCs w:val="24"/>
              </w:rPr>
              <w:fldChar w:fldCharType="end"/>
            </w:r>
          </w:hyperlink>
        </w:p>
        <w:p w14:paraId="4CF65AAA" w14:textId="4EA51D1C" w:rsidR="00195CB6" w:rsidRPr="00195CB6" w:rsidRDefault="00464E86">
          <w:pPr>
            <w:pStyle w:val="20"/>
            <w:rPr>
              <w:rFonts w:eastAsiaTheme="minorEastAsia"/>
              <w:snapToGrid/>
              <w:szCs w:val="24"/>
            </w:rPr>
          </w:pPr>
          <w:hyperlink w:anchor="_Toc113355920" w:history="1">
            <w:r w:rsidR="00195CB6" w:rsidRPr="00195CB6">
              <w:rPr>
                <w:rStyle w:val="a8"/>
                <w:szCs w:val="24"/>
              </w:rPr>
              <w:t>Перечень способов закупок</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_Toc113355920 \h </w:instrText>
            </w:r>
            <w:r w:rsidR="00195CB6" w:rsidRPr="00195CB6">
              <w:rPr>
                <w:webHidden/>
                <w:szCs w:val="24"/>
              </w:rPr>
            </w:r>
            <w:r w:rsidR="00195CB6" w:rsidRPr="00195CB6">
              <w:rPr>
                <w:webHidden/>
                <w:szCs w:val="24"/>
              </w:rPr>
              <w:fldChar w:fldCharType="separate"/>
            </w:r>
            <w:r w:rsidR="002A0E1B">
              <w:rPr>
                <w:webHidden/>
                <w:szCs w:val="24"/>
              </w:rPr>
              <w:t>19</w:t>
            </w:r>
            <w:r w:rsidR="00195CB6" w:rsidRPr="00195CB6">
              <w:rPr>
                <w:webHidden/>
                <w:szCs w:val="24"/>
              </w:rPr>
              <w:fldChar w:fldCharType="end"/>
            </w:r>
          </w:hyperlink>
        </w:p>
        <w:p w14:paraId="22011423" w14:textId="40167125" w:rsidR="00195CB6" w:rsidRPr="00195CB6" w:rsidRDefault="00464E86">
          <w:pPr>
            <w:pStyle w:val="20"/>
            <w:rPr>
              <w:rFonts w:eastAsiaTheme="minorEastAsia"/>
              <w:snapToGrid/>
              <w:szCs w:val="24"/>
            </w:rPr>
          </w:pPr>
          <w:hyperlink w:anchor="_Toc113355921" w:history="1">
            <w:r w:rsidR="00195CB6" w:rsidRPr="00195CB6">
              <w:rPr>
                <w:rStyle w:val="a8"/>
                <w:szCs w:val="24"/>
              </w:rPr>
              <w:t>Условия применения способов закупки</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_Toc113355921 \h </w:instrText>
            </w:r>
            <w:r w:rsidR="00195CB6" w:rsidRPr="00195CB6">
              <w:rPr>
                <w:webHidden/>
                <w:szCs w:val="24"/>
              </w:rPr>
            </w:r>
            <w:r w:rsidR="00195CB6" w:rsidRPr="00195CB6">
              <w:rPr>
                <w:webHidden/>
                <w:szCs w:val="24"/>
              </w:rPr>
              <w:fldChar w:fldCharType="separate"/>
            </w:r>
            <w:r w:rsidR="002A0E1B">
              <w:rPr>
                <w:webHidden/>
                <w:szCs w:val="24"/>
              </w:rPr>
              <w:t>20</w:t>
            </w:r>
            <w:r w:rsidR="00195CB6" w:rsidRPr="00195CB6">
              <w:rPr>
                <w:webHidden/>
                <w:szCs w:val="24"/>
              </w:rPr>
              <w:fldChar w:fldCharType="end"/>
            </w:r>
          </w:hyperlink>
        </w:p>
        <w:p w14:paraId="1E6E372B" w14:textId="5A99EAD0" w:rsidR="00195CB6" w:rsidRPr="00195CB6" w:rsidRDefault="00464E86">
          <w:pPr>
            <w:pStyle w:val="20"/>
            <w:rPr>
              <w:rFonts w:eastAsiaTheme="minorEastAsia"/>
              <w:snapToGrid/>
              <w:szCs w:val="24"/>
            </w:rPr>
          </w:pPr>
          <w:hyperlink w:anchor="_Toc113355922" w:history="1">
            <w:r w:rsidR="00195CB6" w:rsidRPr="00195CB6">
              <w:rPr>
                <w:rStyle w:val="a8"/>
                <w:szCs w:val="24"/>
              </w:rPr>
              <w:t>Закупки в электронной форме</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_Toc113355922 \h </w:instrText>
            </w:r>
            <w:r w:rsidR="00195CB6" w:rsidRPr="00195CB6">
              <w:rPr>
                <w:webHidden/>
                <w:szCs w:val="24"/>
              </w:rPr>
            </w:r>
            <w:r w:rsidR="00195CB6" w:rsidRPr="00195CB6">
              <w:rPr>
                <w:webHidden/>
                <w:szCs w:val="24"/>
              </w:rPr>
              <w:fldChar w:fldCharType="separate"/>
            </w:r>
            <w:r w:rsidR="002A0E1B">
              <w:rPr>
                <w:webHidden/>
                <w:szCs w:val="24"/>
              </w:rPr>
              <w:t>26</w:t>
            </w:r>
            <w:r w:rsidR="00195CB6" w:rsidRPr="00195CB6">
              <w:rPr>
                <w:webHidden/>
                <w:szCs w:val="24"/>
              </w:rPr>
              <w:fldChar w:fldCharType="end"/>
            </w:r>
          </w:hyperlink>
        </w:p>
        <w:p w14:paraId="054725CC" w14:textId="61891D03" w:rsidR="00195CB6" w:rsidRPr="00195CB6" w:rsidRDefault="00464E86">
          <w:pPr>
            <w:pStyle w:val="20"/>
            <w:rPr>
              <w:rFonts w:eastAsiaTheme="minorEastAsia"/>
              <w:snapToGrid/>
              <w:szCs w:val="24"/>
            </w:rPr>
          </w:pPr>
          <w:hyperlink w:anchor="_Toc113355923" w:history="1">
            <w:r w:rsidR="00195CB6" w:rsidRPr="00195CB6">
              <w:rPr>
                <w:rStyle w:val="a8"/>
                <w:szCs w:val="24"/>
              </w:rPr>
              <w:t>Закупки, участниками которых могут быть только субъекты малого и среднего предпринимательства</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_Toc113355923 \h </w:instrText>
            </w:r>
            <w:r w:rsidR="00195CB6" w:rsidRPr="00195CB6">
              <w:rPr>
                <w:webHidden/>
                <w:szCs w:val="24"/>
              </w:rPr>
            </w:r>
            <w:r w:rsidR="00195CB6" w:rsidRPr="00195CB6">
              <w:rPr>
                <w:webHidden/>
                <w:szCs w:val="24"/>
              </w:rPr>
              <w:fldChar w:fldCharType="separate"/>
            </w:r>
            <w:r w:rsidR="002A0E1B">
              <w:rPr>
                <w:webHidden/>
                <w:szCs w:val="24"/>
              </w:rPr>
              <w:t>27</w:t>
            </w:r>
            <w:r w:rsidR="00195CB6" w:rsidRPr="00195CB6">
              <w:rPr>
                <w:webHidden/>
                <w:szCs w:val="24"/>
              </w:rPr>
              <w:fldChar w:fldCharType="end"/>
            </w:r>
          </w:hyperlink>
        </w:p>
        <w:p w14:paraId="1581A6EE" w14:textId="5F76E26B" w:rsidR="00195CB6" w:rsidRPr="00195CB6" w:rsidRDefault="00464E86">
          <w:pPr>
            <w:pStyle w:val="20"/>
            <w:rPr>
              <w:rFonts w:eastAsiaTheme="minorEastAsia"/>
              <w:snapToGrid/>
              <w:szCs w:val="24"/>
            </w:rPr>
          </w:pPr>
          <w:hyperlink w:anchor="_Toc113355924" w:history="1">
            <w:r w:rsidR="00195CB6" w:rsidRPr="00195CB6">
              <w:rPr>
                <w:rStyle w:val="a8"/>
                <w:szCs w:val="24"/>
              </w:rPr>
              <w:t>Проведение закрытых процедур закупок</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_Toc113355924 \h </w:instrText>
            </w:r>
            <w:r w:rsidR="00195CB6" w:rsidRPr="00195CB6">
              <w:rPr>
                <w:webHidden/>
                <w:szCs w:val="24"/>
              </w:rPr>
            </w:r>
            <w:r w:rsidR="00195CB6" w:rsidRPr="00195CB6">
              <w:rPr>
                <w:webHidden/>
                <w:szCs w:val="24"/>
              </w:rPr>
              <w:fldChar w:fldCharType="separate"/>
            </w:r>
            <w:r w:rsidR="002A0E1B">
              <w:rPr>
                <w:webHidden/>
                <w:szCs w:val="24"/>
              </w:rPr>
              <w:t>29</w:t>
            </w:r>
            <w:r w:rsidR="00195CB6" w:rsidRPr="00195CB6">
              <w:rPr>
                <w:webHidden/>
                <w:szCs w:val="24"/>
              </w:rPr>
              <w:fldChar w:fldCharType="end"/>
            </w:r>
          </w:hyperlink>
        </w:p>
        <w:p w14:paraId="29EDA532" w14:textId="16A5954F" w:rsidR="00195CB6" w:rsidRPr="00195CB6" w:rsidRDefault="00464E86">
          <w:pPr>
            <w:pStyle w:val="20"/>
            <w:rPr>
              <w:rFonts w:eastAsiaTheme="minorEastAsia"/>
              <w:snapToGrid/>
              <w:szCs w:val="24"/>
            </w:rPr>
          </w:pPr>
          <w:hyperlink w:anchor="_Toc113355925" w:history="1">
            <w:r w:rsidR="00195CB6" w:rsidRPr="00195CB6">
              <w:rPr>
                <w:rStyle w:val="a8"/>
                <w:szCs w:val="24"/>
              </w:rPr>
              <w:t>Признание закупки несостоявшейся</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_Toc113355925 \h </w:instrText>
            </w:r>
            <w:r w:rsidR="00195CB6" w:rsidRPr="00195CB6">
              <w:rPr>
                <w:webHidden/>
                <w:szCs w:val="24"/>
              </w:rPr>
            </w:r>
            <w:r w:rsidR="00195CB6" w:rsidRPr="00195CB6">
              <w:rPr>
                <w:webHidden/>
                <w:szCs w:val="24"/>
              </w:rPr>
              <w:fldChar w:fldCharType="separate"/>
            </w:r>
            <w:r w:rsidR="002A0E1B">
              <w:rPr>
                <w:webHidden/>
                <w:szCs w:val="24"/>
              </w:rPr>
              <w:t>30</w:t>
            </w:r>
            <w:r w:rsidR="00195CB6" w:rsidRPr="00195CB6">
              <w:rPr>
                <w:webHidden/>
                <w:szCs w:val="24"/>
              </w:rPr>
              <w:fldChar w:fldCharType="end"/>
            </w:r>
          </w:hyperlink>
        </w:p>
        <w:p w14:paraId="1CE73380" w14:textId="4943319B" w:rsidR="00195CB6" w:rsidRPr="00195CB6" w:rsidRDefault="00464E86">
          <w:pPr>
            <w:pStyle w:val="12"/>
            <w:rPr>
              <w:rFonts w:eastAsiaTheme="minorEastAsia"/>
              <w:b w:val="0"/>
              <w:bCs w:val="0"/>
              <w:caps w:val="0"/>
              <w:snapToGrid/>
              <w:sz w:val="24"/>
              <w:szCs w:val="24"/>
            </w:rPr>
          </w:pPr>
          <w:hyperlink w:anchor="_Toc113355926" w:history="1">
            <w:r w:rsidR="00195CB6" w:rsidRPr="00195CB6">
              <w:rPr>
                <w:rStyle w:val="a8"/>
                <w:b w:val="0"/>
                <w:sz w:val="24"/>
                <w:szCs w:val="24"/>
              </w:rPr>
              <w:t>V.</w:t>
            </w:r>
            <w:r w:rsidR="00195CB6" w:rsidRPr="00195CB6">
              <w:rPr>
                <w:rFonts w:eastAsiaTheme="minorEastAsia"/>
                <w:b w:val="0"/>
                <w:bCs w:val="0"/>
                <w:caps w:val="0"/>
                <w:snapToGrid/>
                <w:sz w:val="24"/>
                <w:szCs w:val="24"/>
              </w:rPr>
              <w:tab/>
            </w:r>
            <w:r w:rsidR="00195CB6">
              <w:rPr>
                <w:rStyle w:val="a8"/>
                <w:b w:val="0"/>
                <w:caps w:val="0"/>
                <w:sz w:val="24"/>
                <w:szCs w:val="24"/>
              </w:rPr>
              <w:t>П</w:t>
            </w:r>
            <w:r w:rsidR="00195CB6" w:rsidRPr="00195CB6">
              <w:rPr>
                <w:rStyle w:val="a8"/>
                <w:b w:val="0"/>
                <w:caps w:val="0"/>
                <w:sz w:val="24"/>
                <w:szCs w:val="24"/>
              </w:rPr>
              <w:t>орядок проведения конкурентных закупок</w:t>
            </w:r>
            <w:r w:rsidR="00195CB6" w:rsidRPr="00195CB6">
              <w:rPr>
                <w:b w:val="0"/>
                <w:webHidden/>
                <w:sz w:val="24"/>
                <w:szCs w:val="24"/>
              </w:rPr>
              <w:tab/>
            </w:r>
            <w:r w:rsidR="00195CB6" w:rsidRPr="00195CB6">
              <w:rPr>
                <w:b w:val="0"/>
                <w:webHidden/>
                <w:sz w:val="24"/>
                <w:szCs w:val="24"/>
              </w:rPr>
              <w:fldChar w:fldCharType="begin"/>
            </w:r>
            <w:r w:rsidR="00195CB6" w:rsidRPr="00195CB6">
              <w:rPr>
                <w:b w:val="0"/>
                <w:webHidden/>
                <w:sz w:val="24"/>
                <w:szCs w:val="24"/>
              </w:rPr>
              <w:instrText xml:space="preserve"> PAGEREF _Toc113355926 \h </w:instrText>
            </w:r>
            <w:r w:rsidR="00195CB6" w:rsidRPr="00195CB6">
              <w:rPr>
                <w:b w:val="0"/>
                <w:webHidden/>
                <w:sz w:val="24"/>
                <w:szCs w:val="24"/>
              </w:rPr>
            </w:r>
            <w:r w:rsidR="00195CB6" w:rsidRPr="00195CB6">
              <w:rPr>
                <w:b w:val="0"/>
                <w:webHidden/>
                <w:sz w:val="24"/>
                <w:szCs w:val="24"/>
              </w:rPr>
              <w:fldChar w:fldCharType="separate"/>
            </w:r>
            <w:r w:rsidR="002A0E1B">
              <w:rPr>
                <w:b w:val="0"/>
                <w:webHidden/>
                <w:sz w:val="24"/>
                <w:szCs w:val="24"/>
              </w:rPr>
              <w:t>31</w:t>
            </w:r>
            <w:r w:rsidR="00195CB6" w:rsidRPr="00195CB6">
              <w:rPr>
                <w:b w:val="0"/>
                <w:webHidden/>
                <w:sz w:val="24"/>
                <w:szCs w:val="24"/>
              </w:rPr>
              <w:fldChar w:fldCharType="end"/>
            </w:r>
          </w:hyperlink>
        </w:p>
        <w:p w14:paraId="6CAF8226" w14:textId="02DD776E" w:rsidR="00195CB6" w:rsidRPr="00195CB6" w:rsidRDefault="00464E86">
          <w:pPr>
            <w:pStyle w:val="20"/>
            <w:rPr>
              <w:rFonts w:eastAsiaTheme="minorEastAsia"/>
              <w:snapToGrid/>
              <w:szCs w:val="24"/>
            </w:rPr>
          </w:pPr>
          <w:hyperlink w:anchor="_Toc113355927" w:history="1">
            <w:r w:rsidR="00195CB6" w:rsidRPr="00195CB6">
              <w:rPr>
                <w:rStyle w:val="a8"/>
                <w:szCs w:val="24"/>
              </w:rPr>
              <w:t>Общая последовательность действий при проведении конкурентных закупках</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_Toc113355927 \h </w:instrText>
            </w:r>
            <w:r w:rsidR="00195CB6" w:rsidRPr="00195CB6">
              <w:rPr>
                <w:webHidden/>
                <w:szCs w:val="24"/>
              </w:rPr>
            </w:r>
            <w:r w:rsidR="00195CB6" w:rsidRPr="00195CB6">
              <w:rPr>
                <w:webHidden/>
                <w:szCs w:val="24"/>
              </w:rPr>
              <w:fldChar w:fldCharType="separate"/>
            </w:r>
            <w:r w:rsidR="002A0E1B">
              <w:rPr>
                <w:webHidden/>
                <w:szCs w:val="24"/>
              </w:rPr>
              <w:t>31</w:t>
            </w:r>
            <w:r w:rsidR="00195CB6" w:rsidRPr="00195CB6">
              <w:rPr>
                <w:webHidden/>
                <w:szCs w:val="24"/>
              </w:rPr>
              <w:fldChar w:fldCharType="end"/>
            </w:r>
          </w:hyperlink>
        </w:p>
        <w:p w14:paraId="2420E50A" w14:textId="50613F8A" w:rsidR="00195CB6" w:rsidRPr="00195CB6" w:rsidRDefault="00464E86">
          <w:pPr>
            <w:pStyle w:val="20"/>
            <w:rPr>
              <w:rFonts w:eastAsiaTheme="minorEastAsia"/>
              <w:snapToGrid/>
              <w:szCs w:val="24"/>
            </w:rPr>
          </w:pPr>
          <w:hyperlink w:anchor="_Toc113355928" w:history="1">
            <w:r w:rsidR="00195CB6" w:rsidRPr="00195CB6">
              <w:rPr>
                <w:rStyle w:val="a8"/>
                <w:szCs w:val="24"/>
              </w:rPr>
              <w:t>Подготовка к проведению конкурентных закупок</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_Toc113355928 \h </w:instrText>
            </w:r>
            <w:r w:rsidR="00195CB6" w:rsidRPr="00195CB6">
              <w:rPr>
                <w:webHidden/>
                <w:szCs w:val="24"/>
              </w:rPr>
            </w:r>
            <w:r w:rsidR="00195CB6" w:rsidRPr="00195CB6">
              <w:rPr>
                <w:webHidden/>
                <w:szCs w:val="24"/>
              </w:rPr>
              <w:fldChar w:fldCharType="separate"/>
            </w:r>
            <w:r w:rsidR="002A0E1B">
              <w:rPr>
                <w:webHidden/>
                <w:szCs w:val="24"/>
              </w:rPr>
              <w:t>32</w:t>
            </w:r>
            <w:r w:rsidR="00195CB6" w:rsidRPr="00195CB6">
              <w:rPr>
                <w:webHidden/>
                <w:szCs w:val="24"/>
              </w:rPr>
              <w:fldChar w:fldCharType="end"/>
            </w:r>
          </w:hyperlink>
        </w:p>
        <w:p w14:paraId="1CFF8694" w14:textId="582AB4EB" w:rsidR="00195CB6" w:rsidRPr="00195CB6" w:rsidRDefault="00464E86">
          <w:pPr>
            <w:pStyle w:val="20"/>
            <w:rPr>
              <w:rFonts w:eastAsiaTheme="minorEastAsia"/>
              <w:snapToGrid/>
              <w:szCs w:val="24"/>
            </w:rPr>
          </w:pPr>
          <w:hyperlink w:anchor="_Toc113355929" w:history="1">
            <w:r w:rsidR="00195CB6" w:rsidRPr="00195CB6">
              <w:rPr>
                <w:rStyle w:val="a8"/>
                <w:szCs w:val="24"/>
              </w:rPr>
              <w:t>Анонсирование конкурентной закупки</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_Toc113355929 \h </w:instrText>
            </w:r>
            <w:r w:rsidR="00195CB6" w:rsidRPr="00195CB6">
              <w:rPr>
                <w:webHidden/>
                <w:szCs w:val="24"/>
              </w:rPr>
            </w:r>
            <w:r w:rsidR="00195CB6" w:rsidRPr="00195CB6">
              <w:rPr>
                <w:webHidden/>
                <w:szCs w:val="24"/>
              </w:rPr>
              <w:fldChar w:fldCharType="separate"/>
            </w:r>
            <w:r w:rsidR="002A0E1B">
              <w:rPr>
                <w:webHidden/>
                <w:szCs w:val="24"/>
              </w:rPr>
              <w:t>33</w:t>
            </w:r>
            <w:r w:rsidR="00195CB6" w:rsidRPr="00195CB6">
              <w:rPr>
                <w:webHidden/>
                <w:szCs w:val="24"/>
              </w:rPr>
              <w:fldChar w:fldCharType="end"/>
            </w:r>
          </w:hyperlink>
        </w:p>
        <w:p w14:paraId="11DA9C5B" w14:textId="2DC0E4A8" w:rsidR="00195CB6" w:rsidRPr="00195CB6" w:rsidRDefault="00464E86">
          <w:pPr>
            <w:pStyle w:val="20"/>
            <w:rPr>
              <w:rFonts w:eastAsiaTheme="minorEastAsia"/>
              <w:snapToGrid/>
              <w:szCs w:val="24"/>
            </w:rPr>
          </w:pPr>
          <w:hyperlink w:anchor="_Toc113355930" w:history="1">
            <w:r w:rsidR="00195CB6" w:rsidRPr="00195CB6">
              <w:rPr>
                <w:rStyle w:val="a8"/>
                <w:szCs w:val="24"/>
              </w:rPr>
              <w:t>Извещение о проведении конкурентной закупки</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_Toc113355930 \h </w:instrText>
            </w:r>
            <w:r w:rsidR="00195CB6" w:rsidRPr="00195CB6">
              <w:rPr>
                <w:webHidden/>
                <w:szCs w:val="24"/>
              </w:rPr>
            </w:r>
            <w:r w:rsidR="00195CB6" w:rsidRPr="00195CB6">
              <w:rPr>
                <w:webHidden/>
                <w:szCs w:val="24"/>
              </w:rPr>
              <w:fldChar w:fldCharType="separate"/>
            </w:r>
            <w:r w:rsidR="002A0E1B">
              <w:rPr>
                <w:webHidden/>
                <w:szCs w:val="24"/>
              </w:rPr>
              <w:t>33</w:t>
            </w:r>
            <w:r w:rsidR="00195CB6" w:rsidRPr="00195CB6">
              <w:rPr>
                <w:webHidden/>
                <w:szCs w:val="24"/>
              </w:rPr>
              <w:fldChar w:fldCharType="end"/>
            </w:r>
          </w:hyperlink>
        </w:p>
        <w:p w14:paraId="0AAD1891" w14:textId="0C1CC089" w:rsidR="00195CB6" w:rsidRPr="00195CB6" w:rsidRDefault="00464E86">
          <w:pPr>
            <w:pStyle w:val="20"/>
            <w:rPr>
              <w:rFonts w:eastAsiaTheme="minorEastAsia"/>
              <w:snapToGrid/>
              <w:szCs w:val="24"/>
            </w:rPr>
          </w:pPr>
          <w:hyperlink w:anchor="_Toc113355931" w:history="1">
            <w:r w:rsidR="00195CB6" w:rsidRPr="00195CB6">
              <w:rPr>
                <w:rStyle w:val="a8"/>
                <w:szCs w:val="24"/>
              </w:rPr>
              <w:t>Документация о конкурентной закупке</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_Toc113355931 \h </w:instrText>
            </w:r>
            <w:r w:rsidR="00195CB6" w:rsidRPr="00195CB6">
              <w:rPr>
                <w:webHidden/>
                <w:szCs w:val="24"/>
              </w:rPr>
            </w:r>
            <w:r w:rsidR="00195CB6" w:rsidRPr="00195CB6">
              <w:rPr>
                <w:webHidden/>
                <w:szCs w:val="24"/>
              </w:rPr>
              <w:fldChar w:fldCharType="separate"/>
            </w:r>
            <w:r w:rsidR="002A0E1B">
              <w:rPr>
                <w:webHidden/>
                <w:szCs w:val="24"/>
              </w:rPr>
              <w:t>34</w:t>
            </w:r>
            <w:r w:rsidR="00195CB6" w:rsidRPr="00195CB6">
              <w:rPr>
                <w:webHidden/>
                <w:szCs w:val="24"/>
              </w:rPr>
              <w:fldChar w:fldCharType="end"/>
            </w:r>
          </w:hyperlink>
        </w:p>
        <w:p w14:paraId="2D942D6C" w14:textId="60297DF9" w:rsidR="00195CB6" w:rsidRPr="00195CB6" w:rsidRDefault="00464E86">
          <w:pPr>
            <w:pStyle w:val="20"/>
            <w:rPr>
              <w:rFonts w:eastAsiaTheme="minorEastAsia"/>
              <w:snapToGrid/>
              <w:szCs w:val="24"/>
            </w:rPr>
          </w:pPr>
          <w:hyperlink w:anchor="_Toc113355932" w:history="1">
            <w:r w:rsidR="00195CB6" w:rsidRPr="00195CB6">
              <w:rPr>
                <w:rStyle w:val="a8"/>
                <w:szCs w:val="24"/>
              </w:rPr>
              <w:t>Разъяснение положений извещения о проведении конкурентной закупки и (или) документации о конкурентной закупке</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_Toc113355932 \h </w:instrText>
            </w:r>
            <w:r w:rsidR="00195CB6" w:rsidRPr="00195CB6">
              <w:rPr>
                <w:webHidden/>
                <w:szCs w:val="24"/>
              </w:rPr>
            </w:r>
            <w:r w:rsidR="00195CB6" w:rsidRPr="00195CB6">
              <w:rPr>
                <w:webHidden/>
                <w:szCs w:val="24"/>
              </w:rPr>
              <w:fldChar w:fldCharType="separate"/>
            </w:r>
            <w:r w:rsidR="002A0E1B">
              <w:rPr>
                <w:webHidden/>
                <w:szCs w:val="24"/>
              </w:rPr>
              <w:t>38</w:t>
            </w:r>
            <w:r w:rsidR="00195CB6" w:rsidRPr="00195CB6">
              <w:rPr>
                <w:webHidden/>
                <w:szCs w:val="24"/>
              </w:rPr>
              <w:fldChar w:fldCharType="end"/>
            </w:r>
          </w:hyperlink>
        </w:p>
        <w:p w14:paraId="289F4B4C" w14:textId="5524485D" w:rsidR="00195CB6" w:rsidRPr="00195CB6" w:rsidRDefault="00464E86">
          <w:pPr>
            <w:pStyle w:val="20"/>
            <w:rPr>
              <w:rFonts w:eastAsiaTheme="minorEastAsia"/>
              <w:snapToGrid/>
              <w:szCs w:val="24"/>
            </w:rPr>
          </w:pPr>
          <w:hyperlink w:anchor="_Toc113355933" w:history="1">
            <w:r w:rsidR="00195CB6" w:rsidRPr="00195CB6">
              <w:rPr>
                <w:rStyle w:val="a8"/>
                <w:szCs w:val="24"/>
              </w:rPr>
              <w:t>Обеспечение заявки на участие в процедуре конкурентной закупки</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_Toc113355933 \h </w:instrText>
            </w:r>
            <w:r w:rsidR="00195CB6" w:rsidRPr="00195CB6">
              <w:rPr>
                <w:webHidden/>
                <w:szCs w:val="24"/>
              </w:rPr>
            </w:r>
            <w:r w:rsidR="00195CB6" w:rsidRPr="00195CB6">
              <w:rPr>
                <w:webHidden/>
                <w:szCs w:val="24"/>
              </w:rPr>
              <w:fldChar w:fldCharType="separate"/>
            </w:r>
            <w:r w:rsidR="002A0E1B">
              <w:rPr>
                <w:webHidden/>
                <w:szCs w:val="24"/>
              </w:rPr>
              <w:t>39</w:t>
            </w:r>
            <w:r w:rsidR="00195CB6" w:rsidRPr="00195CB6">
              <w:rPr>
                <w:webHidden/>
                <w:szCs w:val="24"/>
              </w:rPr>
              <w:fldChar w:fldCharType="end"/>
            </w:r>
          </w:hyperlink>
        </w:p>
        <w:p w14:paraId="02186BE5" w14:textId="4AE9BB4F" w:rsidR="00195CB6" w:rsidRPr="00195CB6" w:rsidRDefault="00464E86">
          <w:pPr>
            <w:pStyle w:val="20"/>
            <w:rPr>
              <w:rFonts w:eastAsiaTheme="minorEastAsia"/>
              <w:snapToGrid/>
              <w:szCs w:val="24"/>
            </w:rPr>
          </w:pPr>
          <w:hyperlink w:anchor="_Toc113355934" w:history="1">
            <w:r w:rsidR="00195CB6" w:rsidRPr="00195CB6">
              <w:rPr>
                <w:rStyle w:val="a8"/>
                <w:szCs w:val="24"/>
              </w:rPr>
              <w:t>Подача и прием заявок</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_Toc113355934 \h </w:instrText>
            </w:r>
            <w:r w:rsidR="00195CB6" w:rsidRPr="00195CB6">
              <w:rPr>
                <w:webHidden/>
                <w:szCs w:val="24"/>
              </w:rPr>
            </w:r>
            <w:r w:rsidR="00195CB6" w:rsidRPr="00195CB6">
              <w:rPr>
                <w:webHidden/>
                <w:szCs w:val="24"/>
              </w:rPr>
              <w:fldChar w:fldCharType="separate"/>
            </w:r>
            <w:r w:rsidR="002A0E1B">
              <w:rPr>
                <w:webHidden/>
                <w:szCs w:val="24"/>
              </w:rPr>
              <w:t>40</w:t>
            </w:r>
            <w:r w:rsidR="00195CB6" w:rsidRPr="00195CB6">
              <w:rPr>
                <w:webHidden/>
                <w:szCs w:val="24"/>
              </w:rPr>
              <w:fldChar w:fldCharType="end"/>
            </w:r>
          </w:hyperlink>
        </w:p>
        <w:p w14:paraId="7DEFD607" w14:textId="05AC21B3" w:rsidR="00195CB6" w:rsidRPr="00195CB6" w:rsidRDefault="00464E86">
          <w:pPr>
            <w:pStyle w:val="20"/>
            <w:rPr>
              <w:rFonts w:eastAsiaTheme="minorEastAsia"/>
              <w:snapToGrid/>
              <w:szCs w:val="24"/>
            </w:rPr>
          </w:pPr>
          <w:hyperlink w:anchor="_Toc113355935" w:history="1">
            <w:r w:rsidR="00195CB6" w:rsidRPr="00195CB6">
              <w:rPr>
                <w:rStyle w:val="a8"/>
                <w:szCs w:val="24"/>
              </w:rPr>
              <w:t>Процедура вскрытия поступивших заявок</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_Toc113355935 \h </w:instrText>
            </w:r>
            <w:r w:rsidR="00195CB6" w:rsidRPr="00195CB6">
              <w:rPr>
                <w:webHidden/>
                <w:szCs w:val="24"/>
              </w:rPr>
            </w:r>
            <w:r w:rsidR="00195CB6" w:rsidRPr="00195CB6">
              <w:rPr>
                <w:webHidden/>
                <w:szCs w:val="24"/>
              </w:rPr>
              <w:fldChar w:fldCharType="separate"/>
            </w:r>
            <w:r w:rsidR="002A0E1B">
              <w:rPr>
                <w:webHidden/>
                <w:szCs w:val="24"/>
              </w:rPr>
              <w:t>41</w:t>
            </w:r>
            <w:r w:rsidR="00195CB6" w:rsidRPr="00195CB6">
              <w:rPr>
                <w:webHidden/>
                <w:szCs w:val="24"/>
              </w:rPr>
              <w:fldChar w:fldCharType="end"/>
            </w:r>
          </w:hyperlink>
        </w:p>
        <w:p w14:paraId="74F2C054" w14:textId="00B15D35" w:rsidR="00195CB6" w:rsidRPr="00195CB6" w:rsidRDefault="00464E86">
          <w:pPr>
            <w:pStyle w:val="20"/>
            <w:rPr>
              <w:rFonts w:eastAsiaTheme="minorEastAsia"/>
              <w:snapToGrid/>
              <w:szCs w:val="24"/>
            </w:rPr>
          </w:pPr>
          <w:hyperlink w:anchor="_Toc113355936" w:history="1">
            <w:r w:rsidR="00195CB6" w:rsidRPr="00195CB6">
              <w:rPr>
                <w:rStyle w:val="a8"/>
                <w:szCs w:val="24"/>
              </w:rPr>
              <w:t>Протоколы, составляемые в ходе конкурентной закупки</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_Toc113355936 \h </w:instrText>
            </w:r>
            <w:r w:rsidR="00195CB6" w:rsidRPr="00195CB6">
              <w:rPr>
                <w:webHidden/>
                <w:szCs w:val="24"/>
              </w:rPr>
            </w:r>
            <w:r w:rsidR="00195CB6" w:rsidRPr="00195CB6">
              <w:rPr>
                <w:webHidden/>
                <w:szCs w:val="24"/>
              </w:rPr>
              <w:fldChar w:fldCharType="separate"/>
            </w:r>
            <w:r w:rsidR="002A0E1B">
              <w:rPr>
                <w:webHidden/>
                <w:szCs w:val="24"/>
              </w:rPr>
              <w:t>44</w:t>
            </w:r>
            <w:r w:rsidR="00195CB6" w:rsidRPr="00195CB6">
              <w:rPr>
                <w:webHidden/>
                <w:szCs w:val="24"/>
              </w:rPr>
              <w:fldChar w:fldCharType="end"/>
            </w:r>
          </w:hyperlink>
        </w:p>
        <w:p w14:paraId="1FC95C1D" w14:textId="62AEE7D0" w:rsidR="00195CB6" w:rsidRPr="00195CB6" w:rsidRDefault="00464E86">
          <w:pPr>
            <w:pStyle w:val="20"/>
            <w:rPr>
              <w:rFonts w:eastAsiaTheme="minorEastAsia"/>
              <w:snapToGrid/>
              <w:szCs w:val="24"/>
            </w:rPr>
          </w:pPr>
          <w:hyperlink w:anchor="_Toc113355937" w:history="1">
            <w:r w:rsidR="00195CB6" w:rsidRPr="00195CB6">
              <w:rPr>
                <w:rStyle w:val="a8"/>
                <w:szCs w:val="24"/>
              </w:rPr>
              <w:t>Проведение преддоговорных переговоров</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_Toc113355937 \h </w:instrText>
            </w:r>
            <w:r w:rsidR="00195CB6" w:rsidRPr="00195CB6">
              <w:rPr>
                <w:webHidden/>
                <w:szCs w:val="24"/>
              </w:rPr>
            </w:r>
            <w:r w:rsidR="00195CB6" w:rsidRPr="00195CB6">
              <w:rPr>
                <w:webHidden/>
                <w:szCs w:val="24"/>
              </w:rPr>
              <w:fldChar w:fldCharType="separate"/>
            </w:r>
            <w:r w:rsidR="002A0E1B">
              <w:rPr>
                <w:webHidden/>
                <w:szCs w:val="24"/>
              </w:rPr>
              <w:t>45</w:t>
            </w:r>
            <w:r w:rsidR="00195CB6" w:rsidRPr="00195CB6">
              <w:rPr>
                <w:webHidden/>
                <w:szCs w:val="24"/>
              </w:rPr>
              <w:fldChar w:fldCharType="end"/>
            </w:r>
          </w:hyperlink>
        </w:p>
        <w:p w14:paraId="0ADF9948" w14:textId="779E0239" w:rsidR="00195CB6" w:rsidRPr="00195CB6" w:rsidRDefault="00464E86">
          <w:pPr>
            <w:pStyle w:val="20"/>
            <w:rPr>
              <w:rFonts w:eastAsiaTheme="minorEastAsia"/>
              <w:snapToGrid/>
              <w:szCs w:val="24"/>
            </w:rPr>
          </w:pPr>
          <w:hyperlink w:anchor="_Toc113355938" w:history="1">
            <w:r w:rsidR="00195CB6" w:rsidRPr="00195CB6">
              <w:rPr>
                <w:rStyle w:val="a8"/>
                <w:szCs w:val="24"/>
              </w:rPr>
              <w:t>Порядок проведения открытого конкурса</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_Toc113355938 \h </w:instrText>
            </w:r>
            <w:r w:rsidR="00195CB6" w:rsidRPr="00195CB6">
              <w:rPr>
                <w:webHidden/>
                <w:szCs w:val="24"/>
              </w:rPr>
            </w:r>
            <w:r w:rsidR="00195CB6" w:rsidRPr="00195CB6">
              <w:rPr>
                <w:webHidden/>
                <w:szCs w:val="24"/>
              </w:rPr>
              <w:fldChar w:fldCharType="separate"/>
            </w:r>
            <w:r w:rsidR="002A0E1B">
              <w:rPr>
                <w:webHidden/>
                <w:szCs w:val="24"/>
              </w:rPr>
              <w:t>46</w:t>
            </w:r>
            <w:r w:rsidR="00195CB6" w:rsidRPr="00195CB6">
              <w:rPr>
                <w:webHidden/>
                <w:szCs w:val="24"/>
              </w:rPr>
              <w:fldChar w:fldCharType="end"/>
            </w:r>
          </w:hyperlink>
        </w:p>
        <w:p w14:paraId="3F082357" w14:textId="34FCF0E9" w:rsidR="00195CB6" w:rsidRPr="00195CB6" w:rsidRDefault="00464E86">
          <w:pPr>
            <w:pStyle w:val="20"/>
            <w:rPr>
              <w:rFonts w:eastAsiaTheme="minorEastAsia"/>
              <w:snapToGrid/>
              <w:szCs w:val="24"/>
            </w:rPr>
          </w:pPr>
          <w:hyperlink w:anchor="_Toc113355939" w:history="1">
            <w:r w:rsidR="00195CB6" w:rsidRPr="00195CB6">
              <w:rPr>
                <w:rStyle w:val="a8"/>
                <w:szCs w:val="24"/>
              </w:rPr>
              <w:t>Порядок проведения аукциона</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_Toc113355939 \h </w:instrText>
            </w:r>
            <w:r w:rsidR="00195CB6" w:rsidRPr="00195CB6">
              <w:rPr>
                <w:webHidden/>
                <w:szCs w:val="24"/>
              </w:rPr>
            </w:r>
            <w:r w:rsidR="00195CB6" w:rsidRPr="00195CB6">
              <w:rPr>
                <w:webHidden/>
                <w:szCs w:val="24"/>
              </w:rPr>
              <w:fldChar w:fldCharType="separate"/>
            </w:r>
            <w:r w:rsidR="002A0E1B">
              <w:rPr>
                <w:webHidden/>
                <w:szCs w:val="24"/>
              </w:rPr>
              <w:t>48</w:t>
            </w:r>
            <w:r w:rsidR="00195CB6" w:rsidRPr="00195CB6">
              <w:rPr>
                <w:webHidden/>
                <w:szCs w:val="24"/>
              </w:rPr>
              <w:fldChar w:fldCharType="end"/>
            </w:r>
          </w:hyperlink>
        </w:p>
        <w:p w14:paraId="3640A5AF" w14:textId="780CC53A" w:rsidR="00195CB6" w:rsidRPr="00195CB6" w:rsidRDefault="00464E86">
          <w:pPr>
            <w:pStyle w:val="20"/>
            <w:rPr>
              <w:rFonts w:eastAsiaTheme="minorEastAsia"/>
              <w:snapToGrid/>
              <w:szCs w:val="24"/>
            </w:rPr>
          </w:pPr>
          <w:hyperlink w:anchor="_Toc113355940" w:history="1">
            <w:r w:rsidR="00195CB6" w:rsidRPr="00195CB6">
              <w:rPr>
                <w:rStyle w:val="a8"/>
                <w:szCs w:val="24"/>
              </w:rPr>
              <w:t>Порядок проведения запроса предложений</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_Toc113355940 \h </w:instrText>
            </w:r>
            <w:r w:rsidR="00195CB6" w:rsidRPr="00195CB6">
              <w:rPr>
                <w:webHidden/>
                <w:szCs w:val="24"/>
              </w:rPr>
            </w:r>
            <w:r w:rsidR="00195CB6" w:rsidRPr="00195CB6">
              <w:rPr>
                <w:webHidden/>
                <w:szCs w:val="24"/>
              </w:rPr>
              <w:fldChar w:fldCharType="separate"/>
            </w:r>
            <w:r w:rsidR="002A0E1B">
              <w:rPr>
                <w:webHidden/>
                <w:szCs w:val="24"/>
              </w:rPr>
              <w:t>49</w:t>
            </w:r>
            <w:r w:rsidR="00195CB6" w:rsidRPr="00195CB6">
              <w:rPr>
                <w:webHidden/>
                <w:szCs w:val="24"/>
              </w:rPr>
              <w:fldChar w:fldCharType="end"/>
            </w:r>
          </w:hyperlink>
        </w:p>
        <w:p w14:paraId="692105AF" w14:textId="54C4A874" w:rsidR="00195CB6" w:rsidRPr="00195CB6" w:rsidRDefault="00464E86">
          <w:pPr>
            <w:pStyle w:val="20"/>
            <w:rPr>
              <w:rFonts w:eastAsiaTheme="minorEastAsia"/>
              <w:snapToGrid/>
              <w:szCs w:val="24"/>
            </w:rPr>
          </w:pPr>
          <w:hyperlink w:anchor="_Toc113355941" w:history="1">
            <w:r w:rsidR="00195CB6" w:rsidRPr="00195CB6">
              <w:rPr>
                <w:rStyle w:val="a8"/>
                <w:szCs w:val="24"/>
              </w:rPr>
              <w:t>Порядок проведения запроса котировок</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_Toc113355941 \h </w:instrText>
            </w:r>
            <w:r w:rsidR="00195CB6" w:rsidRPr="00195CB6">
              <w:rPr>
                <w:webHidden/>
                <w:szCs w:val="24"/>
              </w:rPr>
            </w:r>
            <w:r w:rsidR="00195CB6" w:rsidRPr="00195CB6">
              <w:rPr>
                <w:webHidden/>
                <w:szCs w:val="24"/>
              </w:rPr>
              <w:fldChar w:fldCharType="separate"/>
            </w:r>
            <w:r w:rsidR="002A0E1B">
              <w:rPr>
                <w:webHidden/>
                <w:szCs w:val="24"/>
              </w:rPr>
              <w:t>50</w:t>
            </w:r>
            <w:r w:rsidR="00195CB6" w:rsidRPr="00195CB6">
              <w:rPr>
                <w:webHidden/>
                <w:szCs w:val="24"/>
              </w:rPr>
              <w:fldChar w:fldCharType="end"/>
            </w:r>
          </w:hyperlink>
        </w:p>
        <w:p w14:paraId="32E405FB" w14:textId="0AF7C7FC" w:rsidR="00195CB6" w:rsidRPr="00195CB6" w:rsidRDefault="00464E86">
          <w:pPr>
            <w:pStyle w:val="20"/>
            <w:rPr>
              <w:rFonts w:eastAsiaTheme="minorEastAsia"/>
              <w:snapToGrid/>
              <w:szCs w:val="24"/>
            </w:rPr>
          </w:pPr>
          <w:hyperlink w:anchor="_Toc113355942" w:history="1">
            <w:r w:rsidR="00195CB6" w:rsidRPr="00195CB6">
              <w:rPr>
                <w:rStyle w:val="a8"/>
                <w:szCs w:val="24"/>
              </w:rPr>
              <w:t>Порядок проведения конкурентных переговоров</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_Toc113355942 \h </w:instrText>
            </w:r>
            <w:r w:rsidR="00195CB6" w:rsidRPr="00195CB6">
              <w:rPr>
                <w:webHidden/>
                <w:szCs w:val="24"/>
              </w:rPr>
            </w:r>
            <w:r w:rsidR="00195CB6" w:rsidRPr="00195CB6">
              <w:rPr>
                <w:webHidden/>
                <w:szCs w:val="24"/>
              </w:rPr>
              <w:fldChar w:fldCharType="separate"/>
            </w:r>
            <w:r w:rsidR="002A0E1B">
              <w:rPr>
                <w:webHidden/>
                <w:szCs w:val="24"/>
              </w:rPr>
              <w:t>51</w:t>
            </w:r>
            <w:r w:rsidR="00195CB6" w:rsidRPr="00195CB6">
              <w:rPr>
                <w:webHidden/>
                <w:szCs w:val="24"/>
              </w:rPr>
              <w:fldChar w:fldCharType="end"/>
            </w:r>
          </w:hyperlink>
        </w:p>
        <w:p w14:paraId="70C64E3D" w14:textId="7E830657" w:rsidR="00195CB6" w:rsidRPr="00195CB6" w:rsidRDefault="00464E86">
          <w:pPr>
            <w:pStyle w:val="20"/>
            <w:rPr>
              <w:rFonts w:eastAsiaTheme="minorEastAsia"/>
              <w:snapToGrid/>
              <w:szCs w:val="24"/>
            </w:rPr>
          </w:pPr>
          <w:hyperlink w:anchor="_Toc113355943" w:history="1">
            <w:r w:rsidR="00195CB6" w:rsidRPr="00195CB6">
              <w:rPr>
                <w:rStyle w:val="a8"/>
                <w:szCs w:val="24"/>
              </w:rPr>
              <w:t>Порядок проведения запроса цен по результатам конкурентных переговоров</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_Toc113355943 \h </w:instrText>
            </w:r>
            <w:r w:rsidR="00195CB6" w:rsidRPr="00195CB6">
              <w:rPr>
                <w:webHidden/>
                <w:szCs w:val="24"/>
              </w:rPr>
            </w:r>
            <w:r w:rsidR="00195CB6" w:rsidRPr="00195CB6">
              <w:rPr>
                <w:webHidden/>
                <w:szCs w:val="24"/>
              </w:rPr>
              <w:fldChar w:fldCharType="separate"/>
            </w:r>
            <w:r w:rsidR="002A0E1B">
              <w:rPr>
                <w:webHidden/>
                <w:szCs w:val="24"/>
              </w:rPr>
              <w:t>52</w:t>
            </w:r>
            <w:r w:rsidR="00195CB6" w:rsidRPr="00195CB6">
              <w:rPr>
                <w:webHidden/>
                <w:szCs w:val="24"/>
              </w:rPr>
              <w:fldChar w:fldCharType="end"/>
            </w:r>
          </w:hyperlink>
        </w:p>
        <w:p w14:paraId="02B4751F" w14:textId="57FA97EA" w:rsidR="00195CB6" w:rsidRPr="00195CB6" w:rsidRDefault="00464E86">
          <w:pPr>
            <w:pStyle w:val="20"/>
            <w:rPr>
              <w:rFonts w:eastAsiaTheme="minorEastAsia"/>
              <w:snapToGrid/>
              <w:szCs w:val="24"/>
            </w:rPr>
          </w:pPr>
          <w:hyperlink w:anchor="_Toc113355944" w:history="1">
            <w:r w:rsidR="00195CB6" w:rsidRPr="00195CB6">
              <w:rPr>
                <w:rStyle w:val="a8"/>
                <w:szCs w:val="24"/>
              </w:rPr>
              <w:t>Особенности осуществления конкурентной закупки в электронной форме и функционирования ЭТП для целей осуществления конкурентной закупки, участниками которой могут быть только субъекты малого и среднего предпринимательства</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_Toc113355944 \h </w:instrText>
            </w:r>
            <w:r w:rsidR="00195CB6" w:rsidRPr="00195CB6">
              <w:rPr>
                <w:webHidden/>
                <w:szCs w:val="24"/>
              </w:rPr>
            </w:r>
            <w:r w:rsidR="00195CB6" w:rsidRPr="00195CB6">
              <w:rPr>
                <w:webHidden/>
                <w:szCs w:val="24"/>
              </w:rPr>
              <w:fldChar w:fldCharType="separate"/>
            </w:r>
            <w:r w:rsidR="002A0E1B">
              <w:rPr>
                <w:webHidden/>
                <w:szCs w:val="24"/>
              </w:rPr>
              <w:t>53</w:t>
            </w:r>
            <w:r w:rsidR="00195CB6" w:rsidRPr="00195CB6">
              <w:rPr>
                <w:webHidden/>
                <w:szCs w:val="24"/>
              </w:rPr>
              <w:fldChar w:fldCharType="end"/>
            </w:r>
          </w:hyperlink>
        </w:p>
        <w:p w14:paraId="5FFDDC95" w14:textId="558D1303" w:rsidR="00195CB6" w:rsidRPr="00195CB6" w:rsidRDefault="00464E86">
          <w:pPr>
            <w:pStyle w:val="12"/>
            <w:rPr>
              <w:rFonts w:eastAsiaTheme="minorEastAsia"/>
              <w:b w:val="0"/>
              <w:bCs w:val="0"/>
              <w:caps w:val="0"/>
              <w:snapToGrid/>
              <w:sz w:val="24"/>
              <w:szCs w:val="24"/>
            </w:rPr>
          </w:pPr>
          <w:hyperlink w:anchor="_Toc113355945" w:history="1">
            <w:r w:rsidR="00195CB6" w:rsidRPr="00195CB6">
              <w:rPr>
                <w:rStyle w:val="a8"/>
                <w:b w:val="0"/>
                <w:sz w:val="24"/>
                <w:szCs w:val="24"/>
              </w:rPr>
              <w:t>VI.</w:t>
            </w:r>
            <w:r w:rsidR="00195CB6" w:rsidRPr="00195CB6">
              <w:rPr>
                <w:rFonts w:eastAsiaTheme="minorEastAsia"/>
                <w:b w:val="0"/>
                <w:bCs w:val="0"/>
                <w:caps w:val="0"/>
                <w:snapToGrid/>
                <w:sz w:val="24"/>
                <w:szCs w:val="24"/>
              </w:rPr>
              <w:tab/>
            </w:r>
            <w:r w:rsidR="00195CB6">
              <w:rPr>
                <w:rFonts w:eastAsiaTheme="minorEastAsia"/>
                <w:b w:val="0"/>
                <w:bCs w:val="0"/>
                <w:caps w:val="0"/>
                <w:snapToGrid/>
                <w:sz w:val="24"/>
                <w:szCs w:val="24"/>
              </w:rPr>
              <w:t>П</w:t>
            </w:r>
            <w:r w:rsidR="00195CB6" w:rsidRPr="00195CB6">
              <w:rPr>
                <w:rStyle w:val="a8"/>
                <w:b w:val="0"/>
                <w:caps w:val="0"/>
                <w:sz w:val="24"/>
                <w:szCs w:val="24"/>
              </w:rPr>
              <w:t>орядок проведения неконкурентных закупок</w:t>
            </w:r>
            <w:r w:rsidR="00195CB6" w:rsidRPr="00195CB6">
              <w:rPr>
                <w:b w:val="0"/>
                <w:webHidden/>
                <w:sz w:val="24"/>
                <w:szCs w:val="24"/>
              </w:rPr>
              <w:tab/>
            </w:r>
            <w:r w:rsidR="00195CB6" w:rsidRPr="00195CB6">
              <w:rPr>
                <w:b w:val="0"/>
                <w:webHidden/>
                <w:sz w:val="24"/>
                <w:szCs w:val="24"/>
              </w:rPr>
              <w:fldChar w:fldCharType="begin"/>
            </w:r>
            <w:r w:rsidR="00195CB6" w:rsidRPr="00195CB6">
              <w:rPr>
                <w:b w:val="0"/>
                <w:webHidden/>
                <w:sz w:val="24"/>
                <w:szCs w:val="24"/>
              </w:rPr>
              <w:instrText xml:space="preserve"> PAGEREF _Toc113355945 \h </w:instrText>
            </w:r>
            <w:r w:rsidR="00195CB6" w:rsidRPr="00195CB6">
              <w:rPr>
                <w:b w:val="0"/>
                <w:webHidden/>
                <w:sz w:val="24"/>
                <w:szCs w:val="24"/>
              </w:rPr>
            </w:r>
            <w:r w:rsidR="00195CB6" w:rsidRPr="00195CB6">
              <w:rPr>
                <w:b w:val="0"/>
                <w:webHidden/>
                <w:sz w:val="24"/>
                <w:szCs w:val="24"/>
              </w:rPr>
              <w:fldChar w:fldCharType="separate"/>
            </w:r>
            <w:r w:rsidR="002A0E1B">
              <w:rPr>
                <w:b w:val="0"/>
                <w:webHidden/>
                <w:sz w:val="24"/>
                <w:szCs w:val="24"/>
              </w:rPr>
              <w:t>63</w:t>
            </w:r>
            <w:r w:rsidR="00195CB6" w:rsidRPr="00195CB6">
              <w:rPr>
                <w:b w:val="0"/>
                <w:webHidden/>
                <w:sz w:val="24"/>
                <w:szCs w:val="24"/>
              </w:rPr>
              <w:fldChar w:fldCharType="end"/>
            </w:r>
          </w:hyperlink>
        </w:p>
        <w:p w14:paraId="2904346C" w14:textId="6B3FBECA" w:rsidR="00195CB6" w:rsidRPr="00195CB6" w:rsidRDefault="00464E86">
          <w:pPr>
            <w:pStyle w:val="20"/>
            <w:rPr>
              <w:rFonts w:eastAsiaTheme="minorEastAsia"/>
              <w:snapToGrid/>
              <w:szCs w:val="24"/>
            </w:rPr>
          </w:pPr>
          <w:hyperlink w:anchor="_Toc113355946" w:history="1">
            <w:r w:rsidR="00195CB6" w:rsidRPr="00195CB6">
              <w:rPr>
                <w:rStyle w:val="a8"/>
                <w:szCs w:val="24"/>
              </w:rPr>
              <w:t>Порядок проведения маркетинговых исследований</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_Toc113355946 \h </w:instrText>
            </w:r>
            <w:r w:rsidR="00195CB6" w:rsidRPr="00195CB6">
              <w:rPr>
                <w:webHidden/>
                <w:szCs w:val="24"/>
              </w:rPr>
            </w:r>
            <w:r w:rsidR="00195CB6" w:rsidRPr="00195CB6">
              <w:rPr>
                <w:webHidden/>
                <w:szCs w:val="24"/>
              </w:rPr>
              <w:fldChar w:fldCharType="separate"/>
            </w:r>
            <w:r w:rsidR="002A0E1B">
              <w:rPr>
                <w:webHidden/>
                <w:szCs w:val="24"/>
              </w:rPr>
              <w:t>63</w:t>
            </w:r>
            <w:r w:rsidR="00195CB6" w:rsidRPr="00195CB6">
              <w:rPr>
                <w:webHidden/>
                <w:szCs w:val="24"/>
              </w:rPr>
              <w:fldChar w:fldCharType="end"/>
            </w:r>
          </w:hyperlink>
        </w:p>
        <w:p w14:paraId="215BDA1E" w14:textId="6B493860" w:rsidR="00195CB6" w:rsidRPr="00195CB6" w:rsidRDefault="00464E86">
          <w:pPr>
            <w:pStyle w:val="20"/>
            <w:rPr>
              <w:rFonts w:eastAsiaTheme="minorEastAsia"/>
              <w:snapToGrid/>
              <w:szCs w:val="24"/>
            </w:rPr>
          </w:pPr>
          <w:hyperlink w:anchor="_Toc113355947" w:history="1">
            <w:r w:rsidR="00195CB6" w:rsidRPr="00195CB6">
              <w:rPr>
                <w:rStyle w:val="a8"/>
                <w:szCs w:val="24"/>
              </w:rPr>
              <w:t>Порядок проведения запроса цен</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_Toc113355947 \h </w:instrText>
            </w:r>
            <w:r w:rsidR="00195CB6" w:rsidRPr="00195CB6">
              <w:rPr>
                <w:webHidden/>
                <w:szCs w:val="24"/>
              </w:rPr>
            </w:r>
            <w:r w:rsidR="00195CB6" w:rsidRPr="00195CB6">
              <w:rPr>
                <w:webHidden/>
                <w:szCs w:val="24"/>
              </w:rPr>
              <w:fldChar w:fldCharType="separate"/>
            </w:r>
            <w:r w:rsidR="002A0E1B">
              <w:rPr>
                <w:webHidden/>
                <w:szCs w:val="24"/>
              </w:rPr>
              <w:t>75</w:t>
            </w:r>
            <w:r w:rsidR="00195CB6" w:rsidRPr="00195CB6">
              <w:rPr>
                <w:webHidden/>
                <w:szCs w:val="24"/>
              </w:rPr>
              <w:fldChar w:fldCharType="end"/>
            </w:r>
          </w:hyperlink>
        </w:p>
        <w:p w14:paraId="5BCB844B" w14:textId="12F214FC" w:rsidR="00195CB6" w:rsidRPr="00195CB6" w:rsidRDefault="00464E86">
          <w:pPr>
            <w:pStyle w:val="20"/>
            <w:rPr>
              <w:rFonts w:eastAsiaTheme="minorEastAsia"/>
              <w:snapToGrid/>
              <w:szCs w:val="24"/>
            </w:rPr>
          </w:pPr>
          <w:hyperlink w:anchor="_Toc113355948" w:history="1">
            <w:r w:rsidR="00195CB6" w:rsidRPr="00195CB6">
              <w:rPr>
                <w:rStyle w:val="a8"/>
                <w:szCs w:val="24"/>
              </w:rPr>
              <w:t>Порядок проведения закупки способом сравнения цен</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_Toc113355948 \h </w:instrText>
            </w:r>
            <w:r w:rsidR="00195CB6" w:rsidRPr="00195CB6">
              <w:rPr>
                <w:webHidden/>
                <w:szCs w:val="24"/>
              </w:rPr>
            </w:r>
            <w:r w:rsidR="00195CB6" w:rsidRPr="00195CB6">
              <w:rPr>
                <w:webHidden/>
                <w:szCs w:val="24"/>
              </w:rPr>
              <w:fldChar w:fldCharType="separate"/>
            </w:r>
            <w:r w:rsidR="002A0E1B">
              <w:rPr>
                <w:webHidden/>
                <w:szCs w:val="24"/>
              </w:rPr>
              <w:t>76</w:t>
            </w:r>
            <w:r w:rsidR="00195CB6" w:rsidRPr="00195CB6">
              <w:rPr>
                <w:webHidden/>
                <w:szCs w:val="24"/>
              </w:rPr>
              <w:fldChar w:fldCharType="end"/>
            </w:r>
          </w:hyperlink>
        </w:p>
        <w:p w14:paraId="299F1175" w14:textId="008C13B7" w:rsidR="00195CB6" w:rsidRPr="00195CB6" w:rsidRDefault="00464E86">
          <w:pPr>
            <w:pStyle w:val="20"/>
            <w:rPr>
              <w:rFonts w:eastAsiaTheme="minorEastAsia"/>
              <w:snapToGrid/>
              <w:szCs w:val="24"/>
            </w:rPr>
          </w:pPr>
          <w:hyperlink w:anchor="_Toc113355949" w:history="1">
            <w:r w:rsidR="00195CB6" w:rsidRPr="00195CB6">
              <w:rPr>
                <w:rStyle w:val="a8"/>
                <w:szCs w:val="24"/>
              </w:rPr>
              <w:t>Общая последовательность действий при закупке у единственного источника</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_Toc113355949 \h </w:instrText>
            </w:r>
            <w:r w:rsidR="00195CB6" w:rsidRPr="00195CB6">
              <w:rPr>
                <w:webHidden/>
                <w:szCs w:val="24"/>
              </w:rPr>
            </w:r>
            <w:r w:rsidR="00195CB6" w:rsidRPr="00195CB6">
              <w:rPr>
                <w:webHidden/>
                <w:szCs w:val="24"/>
              </w:rPr>
              <w:fldChar w:fldCharType="separate"/>
            </w:r>
            <w:r w:rsidR="002A0E1B">
              <w:rPr>
                <w:webHidden/>
                <w:szCs w:val="24"/>
              </w:rPr>
              <w:t>77</w:t>
            </w:r>
            <w:r w:rsidR="00195CB6" w:rsidRPr="00195CB6">
              <w:rPr>
                <w:webHidden/>
                <w:szCs w:val="24"/>
              </w:rPr>
              <w:fldChar w:fldCharType="end"/>
            </w:r>
          </w:hyperlink>
        </w:p>
        <w:p w14:paraId="566D71AC" w14:textId="72EAB077" w:rsidR="00195CB6" w:rsidRPr="00195CB6" w:rsidRDefault="00464E86">
          <w:pPr>
            <w:pStyle w:val="20"/>
            <w:rPr>
              <w:rFonts w:eastAsiaTheme="minorEastAsia"/>
              <w:snapToGrid/>
              <w:szCs w:val="24"/>
            </w:rPr>
          </w:pPr>
          <w:hyperlink w:anchor="_Toc113355950" w:history="1">
            <w:r w:rsidR="00195CB6" w:rsidRPr="00195CB6">
              <w:rPr>
                <w:rStyle w:val="a8"/>
                <w:szCs w:val="24"/>
              </w:rPr>
              <w:t>Особые процедуры</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_Toc113355950 \h </w:instrText>
            </w:r>
            <w:r w:rsidR="00195CB6" w:rsidRPr="00195CB6">
              <w:rPr>
                <w:webHidden/>
                <w:szCs w:val="24"/>
              </w:rPr>
            </w:r>
            <w:r w:rsidR="00195CB6" w:rsidRPr="00195CB6">
              <w:rPr>
                <w:webHidden/>
                <w:szCs w:val="24"/>
              </w:rPr>
              <w:fldChar w:fldCharType="separate"/>
            </w:r>
            <w:r w:rsidR="002A0E1B">
              <w:rPr>
                <w:webHidden/>
                <w:szCs w:val="24"/>
              </w:rPr>
              <w:t>77</w:t>
            </w:r>
            <w:r w:rsidR="00195CB6" w:rsidRPr="00195CB6">
              <w:rPr>
                <w:webHidden/>
                <w:szCs w:val="24"/>
              </w:rPr>
              <w:fldChar w:fldCharType="end"/>
            </w:r>
          </w:hyperlink>
        </w:p>
        <w:p w14:paraId="3FAEA7DB" w14:textId="57E50C61" w:rsidR="00195CB6" w:rsidRPr="00195CB6" w:rsidRDefault="00464E86">
          <w:pPr>
            <w:pStyle w:val="20"/>
            <w:rPr>
              <w:rFonts w:eastAsiaTheme="minorEastAsia"/>
              <w:snapToGrid/>
              <w:szCs w:val="24"/>
            </w:rPr>
          </w:pPr>
          <w:hyperlink w:anchor="_Toc113355951" w:history="1">
            <w:r w:rsidR="00195CB6" w:rsidRPr="00195CB6">
              <w:rPr>
                <w:rStyle w:val="a8"/>
                <w:szCs w:val="24"/>
              </w:rPr>
              <w:t>Переторжка (уторговывание)</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_Toc113355951 \h </w:instrText>
            </w:r>
            <w:r w:rsidR="00195CB6" w:rsidRPr="00195CB6">
              <w:rPr>
                <w:webHidden/>
                <w:szCs w:val="24"/>
              </w:rPr>
            </w:r>
            <w:r w:rsidR="00195CB6" w:rsidRPr="00195CB6">
              <w:rPr>
                <w:webHidden/>
                <w:szCs w:val="24"/>
              </w:rPr>
              <w:fldChar w:fldCharType="separate"/>
            </w:r>
            <w:r w:rsidR="002A0E1B">
              <w:rPr>
                <w:webHidden/>
                <w:szCs w:val="24"/>
              </w:rPr>
              <w:t>77</w:t>
            </w:r>
            <w:r w:rsidR="00195CB6" w:rsidRPr="00195CB6">
              <w:rPr>
                <w:webHidden/>
                <w:szCs w:val="24"/>
              </w:rPr>
              <w:fldChar w:fldCharType="end"/>
            </w:r>
          </w:hyperlink>
        </w:p>
        <w:p w14:paraId="2A6A4444" w14:textId="1575934B" w:rsidR="00195CB6" w:rsidRPr="00195CB6" w:rsidRDefault="00464E86">
          <w:pPr>
            <w:pStyle w:val="20"/>
            <w:rPr>
              <w:rFonts w:eastAsiaTheme="minorEastAsia"/>
              <w:snapToGrid/>
              <w:szCs w:val="24"/>
            </w:rPr>
          </w:pPr>
          <w:hyperlink w:anchor="_Toc113355952" w:history="1">
            <w:r w:rsidR="00195CB6" w:rsidRPr="00195CB6">
              <w:rPr>
                <w:rStyle w:val="a8"/>
                <w:szCs w:val="24"/>
              </w:rPr>
              <w:t>Предварительный квалификационный отбор</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_Toc113355952 \h </w:instrText>
            </w:r>
            <w:r w:rsidR="00195CB6" w:rsidRPr="00195CB6">
              <w:rPr>
                <w:webHidden/>
                <w:szCs w:val="24"/>
              </w:rPr>
            </w:r>
            <w:r w:rsidR="00195CB6" w:rsidRPr="00195CB6">
              <w:rPr>
                <w:webHidden/>
                <w:szCs w:val="24"/>
              </w:rPr>
              <w:fldChar w:fldCharType="separate"/>
            </w:r>
            <w:r w:rsidR="002A0E1B">
              <w:rPr>
                <w:webHidden/>
                <w:szCs w:val="24"/>
              </w:rPr>
              <w:t>80</w:t>
            </w:r>
            <w:r w:rsidR="00195CB6" w:rsidRPr="00195CB6">
              <w:rPr>
                <w:webHidden/>
                <w:szCs w:val="24"/>
              </w:rPr>
              <w:fldChar w:fldCharType="end"/>
            </w:r>
          </w:hyperlink>
        </w:p>
        <w:p w14:paraId="49C9B806" w14:textId="56EA2801" w:rsidR="00195CB6" w:rsidRPr="00195CB6" w:rsidRDefault="00464E86">
          <w:pPr>
            <w:pStyle w:val="20"/>
            <w:rPr>
              <w:rFonts w:eastAsiaTheme="minorEastAsia"/>
              <w:snapToGrid/>
              <w:szCs w:val="24"/>
            </w:rPr>
          </w:pPr>
          <w:hyperlink w:anchor="_Toc113355953" w:history="1">
            <w:r w:rsidR="00195CB6" w:rsidRPr="00195CB6">
              <w:rPr>
                <w:rStyle w:val="a8"/>
                <w:szCs w:val="24"/>
              </w:rPr>
              <w:t>Привлечение субподрядчика или поставщика (субконтрактация)</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_Toc113355953 \h </w:instrText>
            </w:r>
            <w:r w:rsidR="00195CB6" w:rsidRPr="00195CB6">
              <w:rPr>
                <w:webHidden/>
                <w:szCs w:val="24"/>
              </w:rPr>
            </w:r>
            <w:r w:rsidR="00195CB6" w:rsidRPr="00195CB6">
              <w:rPr>
                <w:webHidden/>
                <w:szCs w:val="24"/>
              </w:rPr>
              <w:fldChar w:fldCharType="separate"/>
            </w:r>
            <w:r w:rsidR="002A0E1B">
              <w:rPr>
                <w:webHidden/>
                <w:szCs w:val="24"/>
              </w:rPr>
              <w:t>81</w:t>
            </w:r>
            <w:r w:rsidR="00195CB6" w:rsidRPr="00195CB6">
              <w:rPr>
                <w:webHidden/>
                <w:szCs w:val="24"/>
              </w:rPr>
              <w:fldChar w:fldCharType="end"/>
            </w:r>
          </w:hyperlink>
        </w:p>
        <w:p w14:paraId="5AA5976B" w14:textId="532ED90D" w:rsidR="00195CB6" w:rsidRPr="00195CB6" w:rsidRDefault="00464E86">
          <w:pPr>
            <w:pStyle w:val="20"/>
            <w:rPr>
              <w:rFonts w:eastAsiaTheme="minorEastAsia"/>
              <w:snapToGrid/>
              <w:szCs w:val="24"/>
            </w:rPr>
          </w:pPr>
          <w:hyperlink w:anchor="_Toc113355954" w:history="1">
            <w:r w:rsidR="00195CB6" w:rsidRPr="00195CB6">
              <w:rPr>
                <w:rStyle w:val="a8"/>
                <w:szCs w:val="24"/>
              </w:rPr>
              <w:t>Особые процедуры закупки сложной продукции</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_Toc113355954 \h </w:instrText>
            </w:r>
            <w:r w:rsidR="00195CB6" w:rsidRPr="00195CB6">
              <w:rPr>
                <w:webHidden/>
                <w:szCs w:val="24"/>
              </w:rPr>
            </w:r>
            <w:r w:rsidR="00195CB6" w:rsidRPr="00195CB6">
              <w:rPr>
                <w:webHidden/>
                <w:szCs w:val="24"/>
              </w:rPr>
              <w:fldChar w:fldCharType="separate"/>
            </w:r>
            <w:r w:rsidR="002A0E1B">
              <w:rPr>
                <w:webHidden/>
                <w:szCs w:val="24"/>
              </w:rPr>
              <w:t>81</w:t>
            </w:r>
            <w:r w:rsidR="00195CB6" w:rsidRPr="00195CB6">
              <w:rPr>
                <w:webHidden/>
                <w:szCs w:val="24"/>
              </w:rPr>
              <w:fldChar w:fldCharType="end"/>
            </w:r>
          </w:hyperlink>
        </w:p>
        <w:p w14:paraId="1DAECA86" w14:textId="71404688" w:rsidR="00195CB6" w:rsidRPr="00195CB6" w:rsidRDefault="00464E86">
          <w:pPr>
            <w:pStyle w:val="12"/>
            <w:rPr>
              <w:rFonts w:eastAsiaTheme="minorEastAsia"/>
              <w:b w:val="0"/>
              <w:bCs w:val="0"/>
              <w:caps w:val="0"/>
              <w:snapToGrid/>
              <w:sz w:val="24"/>
              <w:szCs w:val="24"/>
            </w:rPr>
          </w:pPr>
          <w:hyperlink w:anchor="_Toc113355955" w:history="1">
            <w:r w:rsidR="00195CB6" w:rsidRPr="00195CB6">
              <w:rPr>
                <w:rStyle w:val="a8"/>
                <w:b w:val="0"/>
                <w:sz w:val="24"/>
                <w:szCs w:val="24"/>
              </w:rPr>
              <w:t>VII.</w:t>
            </w:r>
            <w:r w:rsidR="00195CB6" w:rsidRPr="00195CB6">
              <w:rPr>
                <w:rFonts w:eastAsiaTheme="minorEastAsia"/>
                <w:b w:val="0"/>
                <w:bCs w:val="0"/>
                <w:caps w:val="0"/>
                <w:snapToGrid/>
                <w:sz w:val="24"/>
                <w:szCs w:val="24"/>
              </w:rPr>
              <w:tab/>
            </w:r>
            <w:r w:rsidR="00195CB6">
              <w:rPr>
                <w:rStyle w:val="a8"/>
                <w:b w:val="0"/>
                <w:caps w:val="0"/>
                <w:sz w:val="24"/>
                <w:szCs w:val="24"/>
              </w:rPr>
              <w:t>П</w:t>
            </w:r>
            <w:r w:rsidR="00195CB6" w:rsidRPr="00195CB6">
              <w:rPr>
                <w:rStyle w:val="a8"/>
                <w:b w:val="0"/>
                <w:caps w:val="0"/>
                <w:sz w:val="24"/>
                <w:szCs w:val="24"/>
              </w:rPr>
              <w:t>орядок заключения, исполнения и расторжения договоров</w:t>
            </w:r>
            <w:r w:rsidR="00195CB6" w:rsidRPr="00195CB6">
              <w:rPr>
                <w:b w:val="0"/>
                <w:webHidden/>
                <w:sz w:val="24"/>
                <w:szCs w:val="24"/>
              </w:rPr>
              <w:tab/>
            </w:r>
            <w:r w:rsidR="00195CB6" w:rsidRPr="00195CB6">
              <w:rPr>
                <w:b w:val="0"/>
                <w:webHidden/>
                <w:sz w:val="24"/>
                <w:szCs w:val="24"/>
              </w:rPr>
              <w:fldChar w:fldCharType="begin"/>
            </w:r>
            <w:r w:rsidR="00195CB6" w:rsidRPr="00195CB6">
              <w:rPr>
                <w:b w:val="0"/>
                <w:webHidden/>
                <w:sz w:val="24"/>
                <w:szCs w:val="24"/>
              </w:rPr>
              <w:instrText xml:space="preserve"> PAGEREF _Toc113355955 \h </w:instrText>
            </w:r>
            <w:r w:rsidR="00195CB6" w:rsidRPr="00195CB6">
              <w:rPr>
                <w:b w:val="0"/>
                <w:webHidden/>
                <w:sz w:val="24"/>
                <w:szCs w:val="24"/>
              </w:rPr>
            </w:r>
            <w:r w:rsidR="00195CB6" w:rsidRPr="00195CB6">
              <w:rPr>
                <w:b w:val="0"/>
                <w:webHidden/>
                <w:sz w:val="24"/>
                <w:szCs w:val="24"/>
              </w:rPr>
              <w:fldChar w:fldCharType="separate"/>
            </w:r>
            <w:r w:rsidR="002A0E1B">
              <w:rPr>
                <w:b w:val="0"/>
                <w:webHidden/>
                <w:sz w:val="24"/>
                <w:szCs w:val="24"/>
              </w:rPr>
              <w:t>83</w:t>
            </w:r>
            <w:r w:rsidR="00195CB6" w:rsidRPr="00195CB6">
              <w:rPr>
                <w:b w:val="0"/>
                <w:webHidden/>
                <w:sz w:val="24"/>
                <w:szCs w:val="24"/>
              </w:rPr>
              <w:fldChar w:fldCharType="end"/>
            </w:r>
          </w:hyperlink>
        </w:p>
        <w:p w14:paraId="559C4AAC" w14:textId="001AD01A" w:rsidR="00195CB6" w:rsidRPr="00195CB6" w:rsidRDefault="00464E86">
          <w:pPr>
            <w:pStyle w:val="20"/>
            <w:rPr>
              <w:rFonts w:eastAsiaTheme="minorEastAsia"/>
              <w:snapToGrid/>
              <w:szCs w:val="24"/>
            </w:rPr>
          </w:pPr>
          <w:hyperlink w:anchor="_Toc113355956" w:history="1">
            <w:r w:rsidR="00195CB6" w:rsidRPr="00195CB6">
              <w:rPr>
                <w:rStyle w:val="a8"/>
                <w:szCs w:val="24"/>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195CB6" w:rsidRPr="00195CB6">
              <w:rPr>
                <w:webHidden/>
                <w:szCs w:val="24"/>
              </w:rPr>
              <w:tab/>
            </w:r>
            <w:r w:rsidR="00195CB6" w:rsidRPr="00195CB6">
              <w:rPr>
                <w:webHidden/>
                <w:szCs w:val="24"/>
              </w:rPr>
              <w:fldChar w:fldCharType="begin"/>
            </w:r>
            <w:r w:rsidR="00195CB6" w:rsidRPr="00195CB6">
              <w:rPr>
                <w:webHidden/>
                <w:szCs w:val="24"/>
              </w:rPr>
              <w:instrText xml:space="preserve"> PAGEREF _Toc113355956 \h </w:instrText>
            </w:r>
            <w:r w:rsidR="00195CB6" w:rsidRPr="00195CB6">
              <w:rPr>
                <w:webHidden/>
                <w:szCs w:val="24"/>
              </w:rPr>
            </w:r>
            <w:r w:rsidR="00195CB6" w:rsidRPr="00195CB6">
              <w:rPr>
                <w:webHidden/>
                <w:szCs w:val="24"/>
              </w:rPr>
              <w:fldChar w:fldCharType="separate"/>
            </w:r>
            <w:r w:rsidR="002A0E1B">
              <w:rPr>
                <w:webHidden/>
                <w:szCs w:val="24"/>
              </w:rPr>
              <w:t>85</w:t>
            </w:r>
            <w:r w:rsidR="00195CB6" w:rsidRPr="00195CB6">
              <w:rPr>
                <w:webHidden/>
                <w:szCs w:val="24"/>
              </w:rPr>
              <w:fldChar w:fldCharType="end"/>
            </w:r>
          </w:hyperlink>
        </w:p>
        <w:p w14:paraId="67E99A13" w14:textId="753430A0" w:rsidR="00195CB6" w:rsidRPr="00195CB6" w:rsidRDefault="00464E86">
          <w:pPr>
            <w:pStyle w:val="12"/>
            <w:tabs>
              <w:tab w:val="left" w:pos="2268"/>
            </w:tabs>
            <w:rPr>
              <w:rFonts w:eastAsiaTheme="minorEastAsia"/>
              <w:b w:val="0"/>
              <w:bCs w:val="0"/>
              <w:caps w:val="0"/>
              <w:snapToGrid/>
              <w:sz w:val="24"/>
              <w:szCs w:val="24"/>
            </w:rPr>
          </w:pPr>
          <w:hyperlink w:anchor="_Toc113355957" w:history="1">
            <w:r w:rsidR="00195CB6" w:rsidRPr="00195CB6">
              <w:rPr>
                <w:rStyle w:val="a8"/>
                <w:b w:val="0"/>
                <w:sz w:val="24"/>
                <w:szCs w:val="24"/>
              </w:rPr>
              <w:t>VIII.</w:t>
            </w:r>
            <w:r w:rsidR="00195CB6" w:rsidRPr="00195CB6">
              <w:rPr>
                <w:rFonts w:eastAsiaTheme="minorEastAsia"/>
                <w:b w:val="0"/>
                <w:bCs w:val="0"/>
                <w:caps w:val="0"/>
                <w:snapToGrid/>
                <w:sz w:val="24"/>
                <w:szCs w:val="24"/>
              </w:rPr>
              <w:tab/>
            </w:r>
            <w:r w:rsidR="00195CB6">
              <w:rPr>
                <w:rStyle w:val="a8"/>
                <w:b w:val="0"/>
                <w:caps w:val="0"/>
                <w:sz w:val="24"/>
                <w:szCs w:val="24"/>
              </w:rPr>
              <w:t>Р</w:t>
            </w:r>
            <w:r w:rsidR="00195CB6" w:rsidRPr="00195CB6">
              <w:rPr>
                <w:rStyle w:val="a8"/>
                <w:b w:val="0"/>
                <w:caps w:val="0"/>
                <w:sz w:val="24"/>
                <w:szCs w:val="24"/>
              </w:rPr>
              <w:t>азрешение разногласий, связанных с проведением закупок</w:t>
            </w:r>
            <w:r w:rsidR="00195CB6" w:rsidRPr="00195CB6">
              <w:rPr>
                <w:b w:val="0"/>
                <w:webHidden/>
                <w:sz w:val="24"/>
                <w:szCs w:val="24"/>
              </w:rPr>
              <w:tab/>
            </w:r>
            <w:r w:rsidR="00195CB6" w:rsidRPr="00195CB6">
              <w:rPr>
                <w:b w:val="0"/>
                <w:webHidden/>
                <w:sz w:val="24"/>
                <w:szCs w:val="24"/>
              </w:rPr>
              <w:fldChar w:fldCharType="begin"/>
            </w:r>
            <w:r w:rsidR="00195CB6" w:rsidRPr="00195CB6">
              <w:rPr>
                <w:b w:val="0"/>
                <w:webHidden/>
                <w:sz w:val="24"/>
                <w:szCs w:val="24"/>
              </w:rPr>
              <w:instrText xml:space="preserve"> PAGEREF _Toc113355957 \h </w:instrText>
            </w:r>
            <w:r w:rsidR="00195CB6" w:rsidRPr="00195CB6">
              <w:rPr>
                <w:b w:val="0"/>
                <w:webHidden/>
                <w:sz w:val="24"/>
                <w:szCs w:val="24"/>
              </w:rPr>
            </w:r>
            <w:r w:rsidR="00195CB6" w:rsidRPr="00195CB6">
              <w:rPr>
                <w:b w:val="0"/>
                <w:webHidden/>
                <w:sz w:val="24"/>
                <w:szCs w:val="24"/>
              </w:rPr>
              <w:fldChar w:fldCharType="separate"/>
            </w:r>
            <w:r w:rsidR="002A0E1B">
              <w:rPr>
                <w:b w:val="0"/>
                <w:webHidden/>
                <w:sz w:val="24"/>
                <w:szCs w:val="24"/>
              </w:rPr>
              <w:t>86</w:t>
            </w:r>
            <w:r w:rsidR="00195CB6" w:rsidRPr="00195CB6">
              <w:rPr>
                <w:b w:val="0"/>
                <w:webHidden/>
                <w:sz w:val="24"/>
                <w:szCs w:val="24"/>
              </w:rPr>
              <w:fldChar w:fldCharType="end"/>
            </w:r>
          </w:hyperlink>
        </w:p>
        <w:p w14:paraId="07C8B2D5" w14:textId="4E1737FD" w:rsidR="00195CB6" w:rsidRPr="00195CB6" w:rsidRDefault="00464E86">
          <w:pPr>
            <w:pStyle w:val="12"/>
            <w:rPr>
              <w:rFonts w:eastAsiaTheme="minorEastAsia"/>
              <w:b w:val="0"/>
              <w:bCs w:val="0"/>
              <w:caps w:val="0"/>
              <w:snapToGrid/>
              <w:sz w:val="24"/>
              <w:szCs w:val="24"/>
            </w:rPr>
          </w:pPr>
          <w:hyperlink w:anchor="_Toc113355958" w:history="1">
            <w:r w:rsidR="00195CB6" w:rsidRPr="00195CB6">
              <w:rPr>
                <w:rStyle w:val="a8"/>
                <w:b w:val="0"/>
                <w:sz w:val="24"/>
                <w:szCs w:val="24"/>
              </w:rPr>
              <w:t>IX.</w:t>
            </w:r>
            <w:r w:rsidR="00195CB6" w:rsidRPr="00195CB6">
              <w:rPr>
                <w:rFonts w:eastAsiaTheme="minorEastAsia"/>
                <w:b w:val="0"/>
                <w:bCs w:val="0"/>
                <w:caps w:val="0"/>
                <w:snapToGrid/>
                <w:sz w:val="24"/>
                <w:szCs w:val="24"/>
              </w:rPr>
              <w:tab/>
            </w:r>
            <w:r w:rsidR="00195CB6">
              <w:rPr>
                <w:rStyle w:val="a8"/>
                <w:b w:val="0"/>
                <w:caps w:val="0"/>
                <w:sz w:val="24"/>
                <w:szCs w:val="24"/>
              </w:rPr>
              <w:t>П</w:t>
            </w:r>
            <w:r w:rsidR="00195CB6" w:rsidRPr="00195CB6">
              <w:rPr>
                <w:rStyle w:val="a8"/>
                <w:b w:val="0"/>
                <w:caps w:val="0"/>
                <w:sz w:val="24"/>
                <w:szCs w:val="24"/>
              </w:rPr>
              <w:t>ерсональные данные</w:t>
            </w:r>
            <w:r w:rsidR="00195CB6" w:rsidRPr="00195CB6">
              <w:rPr>
                <w:b w:val="0"/>
                <w:webHidden/>
                <w:sz w:val="24"/>
                <w:szCs w:val="24"/>
              </w:rPr>
              <w:tab/>
            </w:r>
            <w:r w:rsidR="00195CB6" w:rsidRPr="00195CB6">
              <w:rPr>
                <w:b w:val="0"/>
                <w:webHidden/>
                <w:sz w:val="24"/>
                <w:szCs w:val="24"/>
              </w:rPr>
              <w:fldChar w:fldCharType="begin"/>
            </w:r>
            <w:r w:rsidR="00195CB6" w:rsidRPr="00195CB6">
              <w:rPr>
                <w:b w:val="0"/>
                <w:webHidden/>
                <w:sz w:val="24"/>
                <w:szCs w:val="24"/>
              </w:rPr>
              <w:instrText xml:space="preserve"> PAGEREF _Toc113355958 \h </w:instrText>
            </w:r>
            <w:r w:rsidR="00195CB6" w:rsidRPr="00195CB6">
              <w:rPr>
                <w:b w:val="0"/>
                <w:webHidden/>
                <w:sz w:val="24"/>
                <w:szCs w:val="24"/>
              </w:rPr>
            </w:r>
            <w:r w:rsidR="00195CB6" w:rsidRPr="00195CB6">
              <w:rPr>
                <w:b w:val="0"/>
                <w:webHidden/>
                <w:sz w:val="24"/>
                <w:szCs w:val="24"/>
              </w:rPr>
              <w:fldChar w:fldCharType="separate"/>
            </w:r>
            <w:r w:rsidR="002A0E1B">
              <w:rPr>
                <w:b w:val="0"/>
                <w:webHidden/>
                <w:sz w:val="24"/>
                <w:szCs w:val="24"/>
              </w:rPr>
              <w:t>88</w:t>
            </w:r>
            <w:r w:rsidR="00195CB6" w:rsidRPr="00195CB6">
              <w:rPr>
                <w:b w:val="0"/>
                <w:webHidden/>
                <w:sz w:val="24"/>
                <w:szCs w:val="24"/>
              </w:rPr>
              <w:fldChar w:fldCharType="end"/>
            </w:r>
          </w:hyperlink>
        </w:p>
        <w:p w14:paraId="39814662" w14:textId="03F40B52" w:rsidR="00195CB6" w:rsidRPr="00195CB6" w:rsidRDefault="00464E86">
          <w:pPr>
            <w:pStyle w:val="12"/>
            <w:rPr>
              <w:rFonts w:eastAsiaTheme="minorEastAsia"/>
              <w:b w:val="0"/>
              <w:bCs w:val="0"/>
              <w:caps w:val="0"/>
              <w:snapToGrid/>
              <w:sz w:val="24"/>
              <w:szCs w:val="24"/>
            </w:rPr>
          </w:pPr>
          <w:hyperlink w:anchor="_Toc113355959" w:history="1">
            <w:r w:rsidR="00195CB6" w:rsidRPr="00195CB6">
              <w:rPr>
                <w:rStyle w:val="a8"/>
                <w:b w:val="0"/>
                <w:sz w:val="24"/>
                <w:szCs w:val="24"/>
              </w:rPr>
              <w:t>X.</w:t>
            </w:r>
            <w:r w:rsidR="00195CB6" w:rsidRPr="00195CB6">
              <w:rPr>
                <w:rFonts w:eastAsiaTheme="minorEastAsia"/>
                <w:b w:val="0"/>
                <w:bCs w:val="0"/>
                <w:caps w:val="0"/>
                <w:snapToGrid/>
                <w:sz w:val="24"/>
                <w:szCs w:val="24"/>
              </w:rPr>
              <w:tab/>
            </w:r>
            <w:r w:rsidR="00195CB6">
              <w:rPr>
                <w:rStyle w:val="a8"/>
                <w:b w:val="0"/>
                <w:caps w:val="0"/>
                <w:sz w:val="24"/>
                <w:szCs w:val="24"/>
              </w:rPr>
              <w:t>П</w:t>
            </w:r>
            <w:r w:rsidR="00195CB6" w:rsidRPr="00195CB6">
              <w:rPr>
                <w:rStyle w:val="a8"/>
                <w:b w:val="0"/>
                <w:caps w:val="0"/>
                <w:sz w:val="24"/>
                <w:szCs w:val="24"/>
              </w:rPr>
              <w:t>еречень приложений</w:t>
            </w:r>
            <w:r w:rsidR="00195CB6" w:rsidRPr="00195CB6">
              <w:rPr>
                <w:b w:val="0"/>
                <w:webHidden/>
                <w:sz w:val="24"/>
                <w:szCs w:val="24"/>
              </w:rPr>
              <w:tab/>
            </w:r>
            <w:r w:rsidR="00195CB6" w:rsidRPr="00195CB6">
              <w:rPr>
                <w:b w:val="0"/>
                <w:webHidden/>
                <w:sz w:val="24"/>
                <w:szCs w:val="24"/>
              </w:rPr>
              <w:fldChar w:fldCharType="begin"/>
            </w:r>
            <w:r w:rsidR="00195CB6" w:rsidRPr="00195CB6">
              <w:rPr>
                <w:b w:val="0"/>
                <w:webHidden/>
                <w:sz w:val="24"/>
                <w:szCs w:val="24"/>
              </w:rPr>
              <w:instrText xml:space="preserve"> PAGEREF _Toc113355959 \h </w:instrText>
            </w:r>
            <w:r w:rsidR="00195CB6" w:rsidRPr="00195CB6">
              <w:rPr>
                <w:b w:val="0"/>
                <w:webHidden/>
                <w:sz w:val="24"/>
                <w:szCs w:val="24"/>
              </w:rPr>
            </w:r>
            <w:r w:rsidR="00195CB6" w:rsidRPr="00195CB6">
              <w:rPr>
                <w:b w:val="0"/>
                <w:webHidden/>
                <w:sz w:val="24"/>
                <w:szCs w:val="24"/>
              </w:rPr>
              <w:fldChar w:fldCharType="separate"/>
            </w:r>
            <w:r w:rsidR="002A0E1B">
              <w:rPr>
                <w:b w:val="0"/>
                <w:webHidden/>
                <w:sz w:val="24"/>
                <w:szCs w:val="24"/>
              </w:rPr>
              <w:t>89</w:t>
            </w:r>
            <w:r w:rsidR="00195CB6" w:rsidRPr="00195CB6">
              <w:rPr>
                <w:b w:val="0"/>
                <w:webHidden/>
                <w:sz w:val="24"/>
                <w:szCs w:val="24"/>
              </w:rPr>
              <w:fldChar w:fldCharType="end"/>
            </w:r>
          </w:hyperlink>
        </w:p>
        <w:p w14:paraId="212D8EED" w14:textId="75D7096F" w:rsidR="00564515" w:rsidRPr="00195CB6" w:rsidRDefault="00564515" w:rsidP="002656AB">
          <w:pPr>
            <w:spacing w:before="120" w:after="120" w:line="240" w:lineRule="auto"/>
            <w:rPr>
              <w:sz w:val="24"/>
              <w:szCs w:val="24"/>
            </w:rPr>
          </w:pPr>
          <w:r w:rsidRPr="00195CB6">
            <w:rPr>
              <w:bCs/>
              <w:sz w:val="24"/>
              <w:szCs w:val="24"/>
            </w:rPr>
            <w:fldChar w:fldCharType="end"/>
          </w:r>
        </w:p>
      </w:sdtContent>
    </w:sdt>
    <w:p w14:paraId="013CA4FF" w14:textId="0EE54D69" w:rsidR="00631CCE" w:rsidRPr="00D64571" w:rsidRDefault="00631CCE" w:rsidP="00D64571">
      <w:pPr>
        <w:pStyle w:val="12"/>
        <w:rPr>
          <w:rStyle w:val="a8"/>
          <w:caps w:val="0"/>
          <w:color w:val="auto"/>
          <w:u w:val="none"/>
        </w:rPr>
      </w:pPr>
    </w:p>
    <w:p w14:paraId="0E9269E3" w14:textId="77777777" w:rsidR="009616DC" w:rsidRPr="00D64571" w:rsidRDefault="009616DC" w:rsidP="00D64571">
      <w:pPr>
        <w:pStyle w:val="12"/>
        <w:rPr>
          <w:rStyle w:val="a8"/>
          <w:caps w:val="0"/>
          <w:color w:val="auto"/>
          <w:u w:val="none"/>
        </w:rPr>
      </w:pPr>
    </w:p>
    <w:p w14:paraId="21F4D321" w14:textId="77777777" w:rsidR="009616DC" w:rsidRPr="00A033C3" w:rsidRDefault="009616DC" w:rsidP="009616DC">
      <w:pPr>
        <w:spacing w:before="120" w:after="120" w:line="240" w:lineRule="auto"/>
        <w:ind w:firstLine="0"/>
        <w:rPr>
          <w:bCs/>
          <w:sz w:val="24"/>
          <w:szCs w:val="24"/>
        </w:rPr>
      </w:pPr>
    </w:p>
    <w:p w14:paraId="485457AA" w14:textId="77777777" w:rsidR="009616DC" w:rsidRPr="00A033C3" w:rsidRDefault="009616DC" w:rsidP="009616DC">
      <w:pPr>
        <w:spacing w:before="120" w:after="120" w:line="240" w:lineRule="auto"/>
        <w:ind w:firstLine="0"/>
        <w:rPr>
          <w:bCs/>
          <w:sz w:val="24"/>
          <w:szCs w:val="24"/>
        </w:rPr>
      </w:pPr>
    </w:p>
    <w:p w14:paraId="66B3FF91" w14:textId="77777777" w:rsidR="009616DC" w:rsidRPr="00A033C3" w:rsidRDefault="009616DC" w:rsidP="009616DC">
      <w:pPr>
        <w:spacing w:before="120" w:after="120" w:line="240" w:lineRule="auto"/>
        <w:ind w:firstLine="0"/>
        <w:rPr>
          <w:bCs/>
          <w:sz w:val="24"/>
          <w:szCs w:val="24"/>
        </w:rPr>
      </w:pPr>
    </w:p>
    <w:p w14:paraId="226047ED" w14:textId="77777777" w:rsidR="009616DC" w:rsidRPr="00A033C3" w:rsidRDefault="009616DC" w:rsidP="009616DC">
      <w:pPr>
        <w:spacing w:before="120" w:after="120" w:line="240" w:lineRule="auto"/>
        <w:ind w:firstLine="0"/>
        <w:rPr>
          <w:bCs/>
          <w:sz w:val="24"/>
          <w:szCs w:val="24"/>
        </w:rPr>
      </w:pPr>
    </w:p>
    <w:p w14:paraId="62B4184D" w14:textId="77777777" w:rsidR="009616DC" w:rsidRPr="00A033C3" w:rsidRDefault="009616DC" w:rsidP="009616DC">
      <w:pPr>
        <w:spacing w:before="120" w:after="120" w:line="240" w:lineRule="auto"/>
        <w:ind w:firstLine="0"/>
        <w:rPr>
          <w:bCs/>
          <w:sz w:val="24"/>
          <w:szCs w:val="24"/>
        </w:rPr>
      </w:pPr>
    </w:p>
    <w:p w14:paraId="32152D92" w14:textId="281A3A0F" w:rsidR="009616DC" w:rsidRDefault="009616DC" w:rsidP="009616DC">
      <w:pPr>
        <w:spacing w:before="120" w:after="120" w:line="240" w:lineRule="auto"/>
        <w:ind w:firstLine="0"/>
        <w:rPr>
          <w:bCs/>
          <w:sz w:val="24"/>
          <w:szCs w:val="24"/>
        </w:rPr>
      </w:pPr>
    </w:p>
    <w:p w14:paraId="1132133D" w14:textId="15371ECA" w:rsidR="001638BB" w:rsidRDefault="001638BB" w:rsidP="009616DC">
      <w:pPr>
        <w:spacing w:before="120" w:after="120" w:line="240" w:lineRule="auto"/>
        <w:ind w:firstLine="0"/>
        <w:rPr>
          <w:bCs/>
          <w:sz w:val="24"/>
          <w:szCs w:val="24"/>
        </w:rPr>
      </w:pPr>
    </w:p>
    <w:p w14:paraId="7EA4EE4A" w14:textId="6779AB1D" w:rsidR="001638BB" w:rsidRDefault="001638BB" w:rsidP="009616DC">
      <w:pPr>
        <w:spacing w:before="120" w:after="120" w:line="240" w:lineRule="auto"/>
        <w:ind w:firstLine="0"/>
        <w:rPr>
          <w:bCs/>
          <w:sz w:val="24"/>
          <w:szCs w:val="24"/>
        </w:rPr>
      </w:pPr>
    </w:p>
    <w:p w14:paraId="41A671E5" w14:textId="526D4BD1" w:rsidR="001638BB" w:rsidRDefault="001638BB" w:rsidP="009616DC">
      <w:pPr>
        <w:spacing w:before="120" w:after="120" w:line="240" w:lineRule="auto"/>
        <w:ind w:firstLine="0"/>
        <w:rPr>
          <w:bCs/>
          <w:sz w:val="24"/>
          <w:szCs w:val="24"/>
        </w:rPr>
      </w:pPr>
    </w:p>
    <w:p w14:paraId="46026645" w14:textId="45A45DA2" w:rsidR="001638BB" w:rsidRDefault="001638BB" w:rsidP="009616DC">
      <w:pPr>
        <w:spacing w:before="120" w:after="120" w:line="240" w:lineRule="auto"/>
        <w:ind w:firstLine="0"/>
        <w:rPr>
          <w:bCs/>
          <w:sz w:val="24"/>
          <w:szCs w:val="24"/>
        </w:rPr>
      </w:pPr>
    </w:p>
    <w:p w14:paraId="36E60623" w14:textId="116415A4" w:rsidR="00FE18BC" w:rsidRPr="00A033C3" w:rsidRDefault="00FE18BC" w:rsidP="009328A3">
      <w:pPr>
        <w:pStyle w:val="17"/>
        <w:numPr>
          <w:ilvl w:val="0"/>
          <w:numId w:val="17"/>
        </w:numPr>
        <w:tabs>
          <w:tab w:val="clear" w:pos="4680"/>
          <w:tab w:val="num" w:pos="426"/>
        </w:tabs>
        <w:spacing w:before="240"/>
        <w:ind w:left="0" w:firstLine="0"/>
        <w:jc w:val="both"/>
        <w:rPr>
          <w:rFonts w:ascii="Times New Roman" w:hAnsi="Times New Roman"/>
        </w:rPr>
      </w:pPr>
      <w:bookmarkStart w:id="0" w:name="_Toc24620965"/>
      <w:bookmarkStart w:id="1" w:name="_Toc24621028"/>
      <w:bookmarkStart w:id="2" w:name="_Toc35938775"/>
      <w:bookmarkStart w:id="3" w:name="_Toc35939633"/>
      <w:bookmarkStart w:id="4" w:name="_Toc42507736"/>
      <w:bookmarkStart w:id="5" w:name="_Toc42508038"/>
      <w:bookmarkStart w:id="6" w:name="_Ref43110827"/>
      <w:bookmarkStart w:id="7" w:name="_Ref43110849"/>
      <w:bookmarkStart w:id="8" w:name="_Ref43111763"/>
      <w:bookmarkStart w:id="9" w:name="_Ref43111770"/>
      <w:bookmarkStart w:id="10" w:name="_Ref43112113"/>
      <w:bookmarkStart w:id="11" w:name="_Ref43112118"/>
      <w:bookmarkStart w:id="12" w:name="_Ref43112367"/>
      <w:bookmarkStart w:id="13" w:name="_Ref43112371"/>
      <w:bookmarkStart w:id="14" w:name="_Toc54942922"/>
      <w:bookmarkStart w:id="15" w:name="_Toc113355906"/>
      <w:bookmarkStart w:id="16" w:name="с1"/>
      <w:r w:rsidRPr="00A033C3">
        <w:rPr>
          <w:rFonts w:ascii="Times New Roman" w:hAnsi="Times New Roman"/>
        </w:rPr>
        <w:lastRenderedPageBreak/>
        <w:t>Общие положения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1863639" w14:textId="517E3B3A" w:rsidR="00A7084E" w:rsidRPr="00A033C3" w:rsidRDefault="00A7084E" w:rsidP="00A04660">
      <w:pPr>
        <w:spacing w:before="120" w:after="120" w:line="240" w:lineRule="auto"/>
        <w:ind w:firstLine="0"/>
        <w:outlineLvl w:val="1"/>
        <w:rPr>
          <w:b/>
          <w:snapToGrid/>
          <w:szCs w:val="28"/>
        </w:rPr>
      </w:pPr>
      <w:bookmarkStart w:id="17" w:name="_Toc24620966"/>
      <w:bookmarkStart w:id="18" w:name="_Toc24621029"/>
      <w:bookmarkStart w:id="19" w:name="_Toc35938776"/>
      <w:bookmarkStart w:id="20" w:name="_Toc35939634"/>
      <w:bookmarkStart w:id="21" w:name="_Toc42507737"/>
      <w:bookmarkStart w:id="22" w:name="_Toc42508039"/>
      <w:bookmarkStart w:id="23" w:name="_Toc54942923"/>
      <w:bookmarkStart w:id="24" w:name="_Toc113355907"/>
      <w:r w:rsidRPr="00A033C3">
        <w:rPr>
          <w:b/>
          <w:snapToGrid/>
          <w:szCs w:val="28"/>
        </w:rPr>
        <w:t>Область применения</w:t>
      </w:r>
      <w:bookmarkEnd w:id="17"/>
      <w:bookmarkEnd w:id="18"/>
      <w:bookmarkEnd w:id="19"/>
      <w:bookmarkEnd w:id="20"/>
      <w:bookmarkEnd w:id="21"/>
      <w:bookmarkEnd w:id="22"/>
      <w:bookmarkEnd w:id="23"/>
      <w:bookmarkEnd w:id="24"/>
    </w:p>
    <w:p w14:paraId="04DAE374" w14:textId="6AA760FB" w:rsidR="0076253E" w:rsidRPr="005D30A8" w:rsidRDefault="0084214B" w:rsidP="009328A3">
      <w:pPr>
        <w:pStyle w:val="21"/>
        <w:numPr>
          <w:ilvl w:val="1"/>
          <w:numId w:val="16"/>
        </w:numPr>
        <w:tabs>
          <w:tab w:val="left" w:pos="0"/>
          <w:tab w:val="left" w:pos="567"/>
        </w:tabs>
        <w:spacing w:before="120" w:after="120" w:line="240" w:lineRule="auto"/>
        <w:ind w:left="0" w:firstLine="0"/>
        <w:rPr>
          <w:sz w:val="24"/>
          <w:szCs w:val="24"/>
        </w:rPr>
      </w:pPr>
      <w:r w:rsidRPr="005D30A8">
        <w:rPr>
          <w:sz w:val="24"/>
          <w:szCs w:val="24"/>
        </w:rPr>
        <w:t xml:space="preserve">Настоящее </w:t>
      </w:r>
      <w:r w:rsidR="0076253E" w:rsidRPr="005D30A8">
        <w:rPr>
          <w:sz w:val="24"/>
          <w:szCs w:val="24"/>
        </w:rPr>
        <w:t xml:space="preserve">Положение </w:t>
      </w:r>
      <w:r w:rsidRPr="005D30A8">
        <w:rPr>
          <w:sz w:val="24"/>
          <w:szCs w:val="24"/>
        </w:rPr>
        <w:t xml:space="preserve">о закупке </w:t>
      </w:r>
      <w:r w:rsidR="003B1F25" w:rsidRPr="005D30A8">
        <w:rPr>
          <w:sz w:val="24"/>
          <w:szCs w:val="24"/>
        </w:rPr>
        <w:t>товаров, работ, услуг для нужд</w:t>
      </w:r>
      <w:r w:rsidR="003237F5" w:rsidRPr="005D30A8">
        <w:rPr>
          <w:sz w:val="24"/>
          <w:szCs w:val="24"/>
        </w:rPr>
        <w:t xml:space="preserve"> </w:t>
      </w:r>
      <w:r w:rsidR="00E25B51">
        <w:rPr>
          <w:sz w:val="24"/>
          <w:szCs w:val="24"/>
        </w:rPr>
        <w:t>ОО</w:t>
      </w:r>
      <w:r w:rsidR="003B1F25" w:rsidRPr="005D30A8">
        <w:rPr>
          <w:sz w:val="24"/>
          <w:szCs w:val="24"/>
        </w:rPr>
        <w:t>О «</w:t>
      </w:r>
      <w:r w:rsidR="00992D80" w:rsidRPr="005D30A8">
        <w:rPr>
          <w:sz w:val="24"/>
          <w:szCs w:val="24"/>
        </w:rPr>
        <w:t xml:space="preserve">Газпром энергосбыт </w:t>
      </w:r>
      <w:r w:rsidR="00E25B51">
        <w:rPr>
          <w:sz w:val="24"/>
          <w:szCs w:val="24"/>
        </w:rPr>
        <w:t>Брянск</w:t>
      </w:r>
      <w:r w:rsidR="003B1F25" w:rsidRPr="005D30A8">
        <w:rPr>
          <w:sz w:val="24"/>
          <w:szCs w:val="24"/>
        </w:rPr>
        <w:t xml:space="preserve">» (далее – Положение) </w:t>
      </w:r>
      <w:r w:rsidR="0076253E" w:rsidRPr="005D30A8">
        <w:rPr>
          <w:sz w:val="24"/>
          <w:szCs w:val="24"/>
        </w:rPr>
        <w:t>регламентирует закупочную деятельность</w:t>
      </w:r>
      <w:r w:rsidR="003B1F25" w:rsidRPr="005D30A8">
        <w:rPr>
          <w:sz w:val="24"/>
          <w:szCs w:val="24"/>
        </w:rPr>
        <w:t xml:space="preserve"> </w:t>
      </w:r>
      <w:r w:rsidR="00E25B51">
        <w:rPr>
          <w:sz w:val="24"/>
          <w:szCs w:val="24"/>
        </w:rPr>
        <w:t xml:space="preserve">                           ОО</w:t>
      </w:r>
      <w:r w:rsidR="0076253E" w:rsidRPr="005D30A8">
        <w:rPr>
          <w:sz w:val="24"/>
          <w:szCs w:val="24"/>
        </w:rPr>
        <w:t>О «</w:t>
      </w:r>
      <w:r w:rsidR="00992D80" w:rsidRPr="005D30A8">
        <w:rPr>
          <w:sz w:val="24"/>
          <w:szCs w:val="24"/>
        </w:rPr>
        <w:t xml:space="preserve">Газпром энергосбыт </w:t>
      </w:r>
      <w:r w:rsidR="00E25B51">
        <w:rPr>
          <w:sz w:val="24"/>
          <w:szCs w:val="24"/>
        </w:rPr>
        <w:t>Брянск</w:t>
      </w:r>
      <w:r w:rsidR="0076253E" w:rsidRPr="005D30A8">
        <w:rPr>
          <w:sz w:val="24"/>
          <w:szCs w:val="24"/>
        </w:rPr>
        <w:t>» (далее – Общество</w:t>
      </w:r>
      <w:r w:rsidRPr="005D30A8">
        <w:rPr>
          <w:sz w:val="24"/>
          <w:szCs w:val="24"/>
        </w:rPr>
        <w:t>, Заказчик</w:t>
      </w:r>
      <w:r w:rsidR="0076253E" w:rsidRPr="005D30A8">
        <w:rPr>
          <w:sz w:val="24"/>
          <w:szCs w:val="24"/>
        </w:rPr>
        <w:t>).</w:t>
      </w:r>
    </w:p>
    <w:p w14:paraId="5C549C33" w14:textId="77777777" w:rsidR="00CD0277" w:rsidRPr="00A033C3" w:rsidRDefault="00CD0277" w:rsidP="009328A3">
      <w:pPr>
        <w:pStyle w:val="21"/>
        <w:numPr>
          <w:ilvl w:val="1"/>
          <w:numId w:val="16"/>
        </w:numPr>
        <w:tabs>
          <w:tab w:val="left" w:pos="0"/>
          <w:tab w:val="left" w:pos="567"/>
        </w:tabs>
        <w:spacing w:before="120" w:after="120" w:line="240" w:lineRule="auto"/>
        <w:ind w:left="0" w:firstLine="0"/>
        <w:rPr>
          <w:sz w:val="24"/>
          <w:szCs w:val="24"/>
        </w:rPr>
      </w:pPr>
      <w:r w:rsidRPr="00A033C3">
        <w:rPr>
          <w:sz w:val="24"/>
          <w:szCs w:val="24"/>
        </w:rPr>
        <w:t xml:space="preserve">Под закупками товаров, работ, услуг понимается заключение любых </w:t>
      </w:r>
      <w:r w:rsidRPr="00A033C3" w:rsidDel="00F80367">
        <w:rPr>
          <w:sz w:val="24"/>
          <w:szCs w:val="24"/>
        </w:rPr>
        <w:t>возмездных</w:t>
      </w:r>
      <w:r w:rsidRPr="00A033C3">
        <w:rPr>
          <w:sz w:val="24"/>
          <w:szCs w:val="24"/>
        </w:rPr>
        <w:t xml:space="preserve"> гражданско-правовых договоров с юридическими и с физическими лицами, в том числе являющимися индивидуальными предпринимателями, а также объединениями этих лиц, в которых Общество выступает в качестве плательщика денежных средств другой стороне по так</w:t>
      </w:r>
      <w:r w:rsidR="003C690E" w:rsidRPr="00A033C3">
        <w:rPr>
          <w:sz w:val="24"/>
          <w:szCs w:val="24"/>
        </w:rPr>
        <w:t>им</w:t>
      </w:r>
      <w:r w:rsidRPr="00A033C3">
        <w:rPr>
          <w:sz w:val="24"/>
          <w:szCs w:val="24"/>
        </w:rPr>
        <w:t xml:space="preserve"> догово</w:t>
      </w:r>
      <w:r w:rsidR="003C690E" w:rsidRPr="00A033C3">
        <w:rPr>
          <w:sz w:val="24"/>
          <w:szCs w:val="24"/>
        </w:rPr>
        <w:t>рам</w:t>
      </w:r>
      <w:r w:rsidRPr="00A033C3">
        <w:rPr>
          <w:sz w:val="24"/>
          <w:szCs w:val="24"/>
        </w:rPr>
        <w:t xml:space="preserve">. </w:t>
      </w:r>
    </w:p>
    <w:p w14:paraId="34F9402C" w14:textId="77777777" w:rsidR="009509DE" w:rsidRPr="00A033C3" w:rsidRDefault="009509DE" w:rsidP="009328A3">
      <w:pPr>
        <w:pStyle w:val="21"/>
        <w:numPr>
          <w:ilvl w:val="1"/>
          <w:numId w:val="16"/>
        </w:numPr>
        <w:tabs>
          <w:tab w:val="left" w:pos="0"/>
          <w:tab w:val="left" w:pos="567"/>
        </w:tabs>
        <w:spacing w:before="120" w:after="120" w:line="240" w:lineRule="auto"/>
        <w:ind w:left="0" w:firstLine="0"/>
        <w:rPr>
          <w:sz w:val="24"/>
          <w:szCs w:val="24"/>
        </w:rPr>
      </w:pPr>
      <w:r w:rsidRPr="00A033C3">
        <w:rPr>
          <w:sz w:val="24"/>
          <w:szCs w:val="24"/>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w:t>
      </w:r>
      <w:r w:rsidR="003237F5" w:rsidRPr="00A033C3">
        <w:rPr>
          <w:sz w:val="24"/>
          <w:szCs w:val="24"/>
        </w:rPr>
        <w:t xml:space="preserve">            </w:t>
      </w:r>
      <w:r w:rsidRPr="00A033C3">
        <w:rPr>
          <w:sz w:val="24"/>
          <w:szCs w:val="24"/>
        </w:rPr>
        <w:t>№ 223-ФЗ «О закупках товаров, работ, услуг отдельными видами юридических лиц» (далее – Федеральный закон), другими федеральными законами и иными нормативными правовыми актами Российской Федерации.</w:t>
      </w:r>
    </w:p>
    <w:p w14:paraId="591FA42F" w14:textId="77777777" w:rsidR="00D645A0" w:rsidRPr="00A033C3" w:rsidRDefault="00D645A0" w:rsidP="009328A3">
      <w:pPr>
        <w:pStyle w:val="21"/>
        <w:numPr>
          <w:ilvl w:val="1"/>
          <w:numId w:val="16"/>
        </w:numPr>
        <w:tabs>
          <w:tab w:val="left" w:pos="0"/>
          <w:tab w:val="left" w:pos="567"/>
        </w:tabs>
        <w:spacing w:before="120" w:after="120" w:line="240" w:lineRule="auto"/>
        <w:ind w:left="0" w:firstLine="0"/>
        <w:rPr>
          <w:sz w:val="24"/>
          <w:szCs w:val="24"/>
        </w:rPr>
      </w:pPr>
      <w:r w:rsidRPr="00A033C3">
        <w:rPr>
          <w:sz w:val="24"/>
          <w:szCs w:val="24"/>
        </w:rPr>
        <w:t>Положение утверждается Советом директоров Общества.</w:t>
      </w:r>
    </w:p>
    <w:bookmarkEnd w:id="16"/>
    <w:p w14:paraId="2DEA94DD" w14:textId="77777777" w:rsidR="005B272E" w:rsidRPr="00A033C3" w:rsidRDefault="005B272E" w:rsidP="009328A3">
      <w:pPr>
        <w:pStyle w:val="21"/>
        <w:numPr>
          <w:ilvl w:val="1"/>
          <w:numId w:val="16"/>
        </w:numPr>
        <w:tabs>
          <w:tab w:val="left" w:pos="0"/>
          <w:tab w:val="left" w:pos="567"/>
        </w:tabs>
        <w:spacing w:before="120" w:after="120" w:line="240" w:lineRule="auto"/>
        <w:ind w:left="0" w:firstLine="0"/>
        <w:rPr>
          <w:sz w:val="24"/>
          <w:szCs w:val="24"/>
        </w:rPr>
      </w:pPr>
      <w:r w:rsidRPr="00A033C3">
        <w:rPr>
          <w:sz w:val="24"/>
          <w:szCs w:val="24"/>
        </w:rPr>
        <w:t>Нормы настоящего Положения не применяются</w:t>
      </w:r>
      <w:r w:rsidR="00F33AA4" w:rsidRPr="00A033C3">
        <w:rPr>
          <w:sz w:val="24"/>
          <w:szCs w:val="24"/>
        </w:rPr>
        <w:t>, не регулируют отношения</w:t>
      </w:r>
      <w:r w:rsidR="000C1E09" w:rsidRPr="00A033C3">
        <w:rPr>
          <w:sz w:val="24"/>
          <w:szCs w:val="24"/>
        </w:rPr>
        <w:t>,</w:t>
      </w:r>
      <w:r w:rsidR="00F33AA4" w:rsidRPr="00A033C3">
        <w:rPr>
          <w:sz w:val="24"/>
          <w:szCs w:val="24"/>
        </w:rPr>
        <w:t xml:space="preserve"> связанные с</w:t>
      </w:r>
      <w:r w:rsidRPr="00A033C3">
        <w:rPr>
          <w:sz w:val="24"/>
          <w:szCs w:val="24"/>
        </w:rPr>
        <w:t>:</w:t>
      </w:r>
    </w:p>
    <w:p w14:paraId="1B5DAA72" w14:textId="73532F6D" w:rsidR="000A5EB6" w:rsidRPr="007D7979" w:rsidRDefault="001E49C9" w:rsidP="00201A6C">
      <w:pPr>
        <w:pStyle w:val="5ABCD"/>
        <w:numPr>
          <w:ilvl w:val="4"/>
          <w:numId w:val="12"/>
        </w:numPr>
        <w:tabs>
          <w:tab w:val="left" w:pos="567"/>
          <w:tab w:val="num" w:pos="1276"/>
        </w:tabs>
        <w:spacing w:before="120" w:after="120" w:line="240" w:lineRule="auto"/>
        <w:ind w:hanging="283"/>
        <w:rPr>
          <w:sz w:val="24"/>
          <w:szCs w:val="24"/>
        </w:rPr>
      </w:pPr>
      <w:r>
        <w:rPr>
          <w:sz w:val="24"/>
          <w:szCs w:val="24"/>
        </w:rPr>
        <w:t>О</w:t>
      </w:r>
      <w:r w:rsidR="000A5EB6" w:rsidRPr="007D7979">
        <w:rPr>
          <w:sz w:val="24"/>
          <w:szCs w:val="24"/>
        </w:rPr>
        <w:t>существлением отбора аудиторской организации для проведения обязательного аудита бухгалтерской (финансовой) отчетности Общества в соответствии со ст. 5 Федерального закона от 30 декабря 2008 г. № 307-Ф</w:t>
      </w:r>
      <w:r>
        <w:rPr>
          <w:sz w:val="24"/>
          <w:szCs w:val="24"/>
        </w:rPr>
        <w:t>З «Об аудиторской деятельности».</w:t>
      </w:r>
    </w:p>
    <w:p w14:paraId="736087D1" w14:textId="5BECE7E5" w:rsidR="000A5EB6" w:rsidRPr="007D7979" w:rsidRDefault="001E49C9" w:rsidP="00201A6C">
      <w:pPr>
        <w:pStyle w:val="5ABCD"/>
        <w:numPr>
          <w:ilvl w:val="4"/>
          <w:numId w:val="12"/>
        </w:numPr>
        <w:tabs>
          <w:tab w:val="left" w:pos="567"/>
          <w:tab w:val="num" w:pos="1276"/>
        </w:tabs>
        <w:spacing w:before="120" w:after="120" w:line="240" w:lineRule="auto"/>
        <w:ind w:hanging="283"/>
        <w:rPr>
          <w:sz w:val="24"/>
          <w:szCs w:val="24"/>
        </w:rPr>
      </w:pPr>
      <w:r>
        <w:rPr>
          <w:sz w:val="24"/>
          <w:szCs w:val="24"/>
        </w:rPr>
        <w:t>П</w:t>
      </w:r>
      <w:r w:rsidR="000A5EB6" w:rsidRPr="007D7979">
        <w:rPr>
          <w:sz w:val="24"/>
          <w:szCs w:val="24"/>
        </w:rPr>
        <w:t>риобретением биржевых товаров на товарной бирже в соответствии с законодательством о товарных биржах и</w:t>
      </w:r>
      <w:r>
        <w:rPr>
          <w:sz w:val="24"/>
          <w:szCs w:val="24"/>
        </w:rPr>
        <w:t xml:space="preserve"> биржевой торговле.</w:t>
      </w:r>
    </w:p>
    <w:p w14:paraId="594743CD" w14:textId="71598E28" w:rsidR="000A5EB6" w:rsidRPr="007D7979" w:rsidRDefault="001E49C9" w:rsidP="00201A6C">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0A5EB6" w:rsidRPr="007D7979">
        <w:rPr>
          <w:sz w:val="24"/>
          <w:szCs w:val="24"/>
        </w:rPr>
        <w:t>акупкой в области вое</w:t>
      </w:r>
      <w:r>
        <w:rPr>
          <w:sz w:val="24"/>
          <w:szCs w:val="24"/>
        </w:rPr>
        <w:t>нно-технического сотрудничества.</w:t>
      </w:r>
    </w:p>
    <w:p w14:paraId="1E00F873" w14:textId="5AA001A9" w:rsidR="00FB1C86" w:rsidRPr="007D7979" w:rsidRDefault="001E49C9" w:rsidP="00201A6C">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К</w:t>
      </w:r>
      <w:r w:rsidR="00FB1C86" w:rsidRPr="007D7979">
        <w:rPr>
          <w:sz w:val="24"/>
          <w:szCs w:val="24"/>
        </w:rPr>
        <w:t>упле</w:t>
      </w:r>
      <w:r w:rsidR="00AA6A5A" w:rsidRPr="007D7979">
        <w:rPr>
          <w:sz w:val="24"/>
          <w:szCs w:val="24"/>
        </w:rPr>
        <w:t>й</w:t>
      </w:r>
      <w:r w:rsidR="00FB1C86" w:rsidRPr="007D7979">
        <w:rPr>
          <w:sz w:val="24"/>
          <w:szCs w:val="24"/>
        </w:rPr>
        <w:t>-продажей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w:t>
      </w:r>
      <w:r w:rsidR="002A6BAD" w:rsidRPr="007D7979">
        <w:rPr>
          <w:sz w:val="24"/>
          <w:szCs w:val="24"/>
        </w:rPr>
        <w:t>ем</w:t>
      </w:r>
      <w:r w:rsidR="00FB1C86" w:rsidRPr="007D7979">
        <w:rPr>
          <w:sz w:val="24"/>
          <w:szCs w:val="24"/>
        </w:rPr>
        <w:t xml:space="preserve">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w:t>
      </w:r>
      <w:r>
        <w:rPr>
          <w:sz w:val="24"/>
          <w:szCs w:val="24"/>
        </w:rPr>
        <w:t>ов).</w:t>
      </w:r>
    </w:p>
    <w:p w14:paraId="2648199D" w14:textId="18895993" w:rsidR="00FB1C86" w:rsidRPr="007D7979" w:rsidRDefault="001E49C9" w:rsidP="00201A6C">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FB1C86" w:rsidRPr="007D7979">
        <w:rPr>
          <w:sz w:val="24"/>
          <w:szCs w:val="24"/>
        </w:rPr>
        <w:t xml:space="preserve">существлением закупок товаров, работ, услуг в соответствии с Федеральным </w:t>
      </w:r>
      <w:hyperlink r:id="rId8" w:history="1">
        <w:r w:rsidR="00FB1C86" w:rsidRPr="007D7979">
          <w:rPr>
            <w:sz w:val="24"/>
            <w:szCs w:val="24"/>
          </w:rPr>
          <w:t>законом</w:t>
        </w:r>
      </w:hyperlink>
      <w:r w:rsidR="00FB1C86" w:rsidRPr="007D7979">
        <w:rPr>
          <w:sz w:val="24"/>
          <w:szCs w:val="24"/>
        </w:rPr>
        <w:t xml:space="preserve"> от 5 апреля 2013 года № 44-ФЗ «О контрактной системе в сфере закупок товаров, работ, услуг для обеспечения госуда</w:t>
      </w:r>
      <w:r>
        <w:rPr>
          <w:sz w:val="24"/>
          <w:szCs w:val="24"/>
        </w:rPr>
        <w:t>рственных и муниципальных нужд».</w:t>
      </w:r>
    </w:p>
    <w:p w14:paraId="370B5A9A" w14:textId="7A7284A0" w:rsidR="00FB1C86" w:rsidRPr="007D7979" w:rsidRDefault="001E49C9" w:rsidP="00201A6C">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FB1C86" w:rsidRPr="007D7979">
        <w:rPr>
          <w:sz w:val="24"/>
          <w:szCs w:val="24"/>
        </w:rPr>
        <w:t>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Start w:id="25" w:name="dst100017"/>
      <w:bookmarkStart w:id="26" w:name="dst100019"/>
      <w:bookmarkStart w:id="27" w:name="dst100020"/>
      <w:bookmarkStart w:id="28" w:name="dst100119"/>
      <w:bookmarkStart w:id="29" w:name="dst100022"/>
      <w:bookmarkStart w:id="30" w:name="dst100126"/>
      <w:bookmarkEnd w:id="25"/>
      <w:bookmarkEnd w:id="26"/>
      <w:bookmarkEnd w:id="27"/>
      <w:bookmarkEnd w:id="28"/>
      <w:bookmarkEnd w:id="29"/>
      <w:bookmarkEnd w:id="30"/>
      <w:r>
        <w:rPr>
          <w:sz w:val="24"/>
          <w:szCs w:val="24"/>
        </w:rPr>
        <w:t>.</w:t>
      </w:r>
    </w:p>
    <w:p w14:paraId="499F931F" w14:textId="1B00CE26" w:rsidR="00D65473" w:rsidRPr="00E72554" w:rsidRDefault="001E49C9" w:rsidP="00201A6C">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F33AA4" w:rsidRPr="00FD664F">
        <w:rPr>
          <w:sz w:val="24"/>
          <w:szCs w:val="24"/>
        </w:rPr>
        <w:t xml:space="preserve">аключением </w:t>
      </w:r>
      <w:r w:rsidR="00D65473" w:rsidRPr="00FD664F">
        <w:rPr>
          <w:sz w:val="24"/>
          <w:szCs w:val="24"/>
        </w:rPr>
        <w:t xml:space="preserve">и </w:t>
      </w:r>
      <w:r w:rsidR="00AA6C8B" w:rsidRPr="00FD664F">
        <w:rPr>
          <w:sz w:val="24"/>
          <w:szCs w:val="24"/>
        </w:rPr>
        <w:t xml:space="preserve">исполнением </w:t>
      </w:r>
      <w:r w:rsidR="00D65473" w:rsidRPr="00FD664F">
        <w:rPr>
          <w:sz w:val="24"/>
          <w:szCs w:val="24"/>
        </w:rPr>
        <w:t>договоров</w:t>
      </w:r>
      <w:r w:rsidR="00D65473" w:rsidRPr="00E72554">
        <w:rPr>
          <w:sz w:val="24"/>
          <w:szCs w:val="24"/>
        </w:rPr>
        <w:t xml:space="preserve"> в соответствии с </w:t>
      </w:r>
      <w:hyperlink r:id="rId9" w:history="1">
        <w:r w:rsidR="00D65473" w:rsidRPr="00E72554">
          <w:rPr>
            <w:sz w:val="24"/>
            <w:szCs w:val="24"/>
          </w:rPr>
          <w:t>законодательством</w:t>
        </w:r>
      </w:hyperlink>
      <w:r w:rsidR="00D65473" w:rsidRPr="00E72554">
        <w:rPr>
          <w:sz w:val="24"/>
          <w:szCs w:val="24"/>
        </w:rPr>
        <w:t xml:space="preserve"> Российской Федерации об электроэнергетике, являющихся обязательными</w:t>
      </w:r>
      <w:r w:rsidR="00030433" w:rsidRPr="00030433">
        <w:rPr>
          <w:sz w:val="24"/>
          <w:szCs w:val="24"/>
        </w:rPr>
        <w:t xml:space="preserve"> </w:t>
      </w:r>
      <w:r w:rsidR="00D65473" w:rsidRPr="00E72554">
        <w:rPr>
          <w:sz w:val="24"/>
          <w:szCs w:val="24"/>
        </w:rPr>
        <w:t xml:space="preserve">для </w:t>
      </w:r>
      <w:r w:rsidR="00D65473" w:rsidRPr="00030433">
        <w:rPr>
          <w:sz w:val="24"/>
          <w:szCs w:val="24"/>
        </w:rPr>
        <w:t xml:space="preserve">участников </w:t>
      </w:r>
      <w:r w:rsidR="00030433" w:rsidRPr="00030433">
        <w:rPr>
          <w:sz w:val="24"/>
          <w:szCs w:val="24"/>
        </w:rPr>
        <w:t xml:space="preserve">рынка </w:t>
      </w:r>
      <w:r w:rsidR="00D65473" w:rsidRPr="00030433">
        <w:rPr>
          <w:sz w:val="24"/>
          <w:szCs w:val="24"/>
        </w:rPr>
        <w:t>обращения э</w:t>
      </w:r>
      <w:r w:rsidR="00D65473" w:rsidRPr="00E72554">
        <w:rPr>
          <w:sz w:val="24"/>
          <w:szCs w:val="24"/>
        </w:rPr>
        <w:t>лектрической энергии и (или) мощности</w:t>
      </w:r>
      <w:bookmarkStart w:id="31" w:name="dst2"/>
      <w:bookmarkEnd w:id="31"/>
      <w:r>
        <w:rPr>
          <w:sz w:val="24"/>
          <w:szCs w:val="24"/>
        </w:rPr>
        <w:t>.</w:t>
      </w:r>
    </w:p>
    <w:p w14:paraId="09DBE98D" w14:textId="07ED44F2" w:rsidR="00DE261B" w:rsidRPr="00FD664F" w:rsidRDefault="001E49C9" w:rsidP="00201A6C">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DE261B" w:rsidRPr="00FD664F">
        <w:rPr>
          <w:sz w:val="24"/>
          <w:szCs w:val="24"/>
        </w:rPr>
        <w:t xml:space="preserve">существлением кредитной организацией и государственной корпорацией </w:t>
      </w:r>
      <w:r w:rsidR="00FB1C86" w:rsidRPr="00FD664F">
        <w:rPr>
          <w:sz w:val="24"/>
          <w:szCs w:val="24"/>
        </w:rPr>
        <w:t>развития «ВЭБ.РФ» лизинговых операций и межбанковских операций, в то</w:t>
      </w:r>
      <w:r>
        <w:rPr>
          <w:sz w:val="24"/>
          <w:szCs w:val="24"/>
        </w:rPr>
        <w:t>м числе с иностранными банками.</w:t>
      </w:r>
    </w:p>
    <w:p w14:paraId="549B7F2B" w14:textId="55AE4571" w:rsidR="00D65473" w:rsidRPr="00FD664F" w:rsidRDefault="001E49C9" w:rsidP="00201A6C">
      <w:pPr>
        <w:pStyle w:val="5ABCD"/>
        <w:numPr>
          <w:ilvl w:val="4"/>
          <w:numId w:val="12"/>
        </w:numPr>
        <w:tabs>
          <w:tab w:val="clear" w:pos="567"/>
          <w:tab w:val="left" w:pos="993"/>
          <w:tab w:val="num" w:pos="1276"/>
        </w:tabs>
        <w:spacing w:before="120" w:after="120" w:line="240" w:lineRule="auto"/>
        <w:ind w:hanging="283"/>
        <w:rPr>
          <w:sz w:val="24"/>
          <w:szCs w:val="24"/>
        </w:rPr>
      </w:pPr>
      <w:bookmarkStart w:id="32" w:name="dst3"/>
      <w:bookmarkEnd w:id="32"/>
      <w:r>
        <w:rPr>
          <w:sz w:val="24"/>
          <w:szCs w:val="24"/>
        </w:rPr>
        <w:t>О</w:t>
      </w:r>
      <w:r w:rsidR="00D65473" w:rsidRPr="00FD664F">
        <w:rPr>
          <w:sz w:val="24"/>
          <w:szCs w:val="24"/>
        </w:rPr>
        <w:t>пределени</w:t>
      </w:r>
      <w:r w:rsidR="00F33AA4" w:rsidRPr="00FD664F">
        <w:rPr>
          <w:sz w:val="24"/>
          <w:szCs w:val="24"/>
        </w:rPr>
        <w:t>ем,</w:t>
      </w:r>
      <w:r w:rsidR="00D65473" w:rsidRPr="00FD664F">
        <w:rPr>
          <w:sz w:val="24"/>
          <w:szCs w:val="24"/>
        </w:rPr>
        <w:t xml:space="preserve"> </w:t>
      </w:r>
      <w:r w:rsidR="00F33AA4" w:rsidRPr="00FD664F">
        <w:rPr>
          <w:sz w:val="24"/>
          <w:szCs w:val="24"/>
        </w:rPr>
        <w:t xml:space="preserve">избранием </w:t>
      </w:r>
      <w:r w:rsidR="00D65473" w:rsidRPr="00FD664F">
        <w:rPr>
          <w:sz w:val="24"/>
          <w:szCs w:val="24"/>
        </w:rPr>
        <w:t xml:space="preserve">и </w:t>
      </w:r>
      <w:r w:rsidR="00F33AA4" w:rsidRPr="00FD664F">
        <w:rPr>
          <w:sz w:val="24"/>
          <w:szCs w:val="24"/>
        </w:rPr>
        <w:t xml:space="preserve">деятельностью </w:t>
      </w:r>
      <w:r w:rsidR="00D65473" w:rsidRPr="00FD664F">
        <w:rPr>
          <w:sz w:val="24"/>
          <w:szCs w:val="24"/>
        </w:rPr>
        <w:t>представителя владельцев облигаций в соответствии с законодательством Российской Федерации о ценных бумагах</w:t>
      </w:r>
      <w:r>
        <w:rPr>
          <w:sz w:val="24"/>
          <w:szCs w:val="24"/>
        </w:rPr>
        <w:t>.</w:t>
      </w:r>
    </w:p>
    <w:p w14:paraId="6C6A7042" w14:textId="3C2D197F" w:rsidR="00170222" w:rsidRPr="00E72554" w:rsidRDefault="001E49C9" w:rsidP="00201A6C">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lastRenderedPageBreak/>
        <w:t>И</w:t>
      </w:r>
      <w:r w:rsidR="00170222" w:rsidRPr="00E72554">
        <w:rPr>
          <w:sz w:val="24"/>
          <w:szCs w:val="24"/>
        </w:rPr>
        <w:t>сполнением заключенного с иностранным юридическим лицом договора, предметом которого являются поставка товаров, выполнение работ, оказание услуг за</w:t>
      </w:r>
      <w:r>
        <w:rPr>
          <w:sz w:val="24"/>
          <w:szCs w:val="24"/>
        </w:rPr>
        <w:t xml:space="preserve"> пределами Российской Федерации.</w:t>
      </w:r>
    </w:p>
    <w:p w14:paraId="4A61736F" w14:textId="2B28E996" w:rsidR="00170222" w:rsidRPr="00230884" w:rsidRDefault="001E49C9" w:rsidP="00201A6C">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394894" w:rsidRPr="00230884">
        <w:rPr>
          <w:sz w:val="24"/>
          <w:szCs w:val="24"/>
        </w:rPr>
        <w:t>существлением З</w:t>
      </w:r>
      <w:r w:rsidR="0083538E" w:rsidRPr="00230884">
        <w:rPr>
          <w:sz w:val="24"/>
          <w:szCs w:val="24"/>
        </w:rPr>
        <w:t>аказчиком закупок товаров, работ, услуг у указанных в части 2 статьи</w:t>
      </w:r>
      <w:r w:rsidR="00394894" w:rsidRPr="00230884">
        <w:rPr>
          <w:sz w:val="24"/>
          <w:szCs w:val="24"/>
        </w:rPr>
        <w:t xml:space="preserve"> 1 Федерального закона</w:t>
      </w:r>
      <w:r w:rsidR="0083538E" w:rsidRPr="00230884">
        <w:rPr>
          <w:sz w:val="24"/>
          <w:szCs w:val="24"/>
        </w:rPr>
        <w:t xml:space="preserve">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w:t>
      </w:r>
      <w:r>
        <w:rPr>
          <w:sz w:val="24"/>
          <w:szCs w:val="24"/>
        </w:rPr>
        <w:t>ерации.</w:t>
      </w:r>
    </w:p>
    <w:p w14:paraId="1796530D" w14:textId="139DA9F8" w:rsidR="00170222" w:rsidRPr="00230884" w:rsidRDefault="001E49C9" w:rsidP="00201A6C">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623E53" w:rsidRPr="00230884">
        <w:rPr>
          <w:sz w:val="24"/>
          <w:szCs w:val="24"/>
        </w:rPr>
        <w:t>существлением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rPr>
          <w:sz w:val="24"/>
          <w:szCs w:val="24"/>
        </w:rPr>
        <w:t>и с земельным законодательством.</w:t>
      </w:r>
    </w:p>
    <w:p w14:paraId="3E8F5191" w14:textId="73F180A0" w:rsidR="00FD664F" w:rsidRPr="00230884"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623E53" w:rsidRPr="00230884">
        <w:rPr>
          <w:sz w:val="24"/>
          <w:szCs w:val="24"/>
        </w:rPr>
        <w:t>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rsidR="00230884" w:rsidRPr="00230884">
        <w:rPr>
          <w:sz w:val="24"/>
          <w:szCs w:val="24"/>
        </w:rPr>
        <w:t>.</w:t>
      </w:r>
    </w:p>
    <w:p w14:paraId="0B0AFBAD" w14:textId="77777777" w:rsidR="00B346D8" w:rsidRPr="00A033C3" w:rsidRDefault="00B346D8" w:rsidP="009328A3">
      <w:pPr>
        <w:pStyle w:val="21"/>
        <w:numPr>
          <w:ilvl w:val="1"/>
          <w:numId w:val="16"/>
        </w:numPr>
        <w:tabs>
          <w:tab w:val="left" w:pos="0"/>
          <w:tab w:val="left" w:pos="567"/>
        </w:tabs>
        <w:spacing w:before="120" w:after="120" w:line="240" w:lineRule="auto"/>
        <w:ind w:left="0" w:firstLine="0"/>
        <w:rPr>
          <w:sz w:val="24"/>
          <w:szCs w:val="24"/>
        </w:rPr>
      </w:pPr>
      <w:bookmarkStart w:id="33" w:name="dst100127"/>
      <w:bookmarkEnd w:id="33"/>
      <w:r w:rsidRPr="00A7584A">
        <w:rPr>
          <w:sz w:val="24"/>
          <w:szCs w:val="24"/>
        </w:rPr>
        <w:t>В отношении закупок, осуществляемых для нужд Общества, порядок проведения которых отдельно регламентируется законодательством Российской Федерации</w:t>
      </w:r>
      <w:r w:rsidR="00E87E87" w:rsidRPr="00A033C3">
        <w:rPr>
          <w:sz w:val="24"/>
          <w:szCs w:val="24"/>
        </w:rPr>
        <w:t xml:space="preserve">, </w:t>
      </w:r>
      <w:r w:rsidRPr="00A033C3">
        <w:rPr>
          <w:sz w:val="24"/>
          <w:szCs w:val="24"/>
        </w:rPr>
        <w:t>настоящее Положение применяется в части, не противоречащей законодательству Российской Федерации</w:t>
      </w:r>
      <w:r w:rsidR="00650296" w:rsidRPr="00A033C3">
        <w:rPr>
          <w:sz w:val="24"/>
          <w:szCs w:val="24"/>
        </w:rPr>
        <w:t>.</w:t>
      </w:r>
    </w:p>
    <w:p w14:paraId="3F65C67B" w14:textId="77777777" w:rsidR="00D50F9C" w:rsidRPr="00A033C3" w:rsidRDefault="00BF25B2" w:rsidP="009328A3">
      <w:pPr>
        <w:pStyle w:val="21"/>
        <w:numPr>
          <w:ilvl w:val="1"/>
          <w:numId w:val="16"/>
        </w:numPr>
        <w:tabs>
          <w:tab w:val="left" w:pos="0"/>
          <w:tab w:val="left" w:pos="567"/>
        </w:tabs>
        <w:spacing w:before="120" w:after="120" w:line="240" w:lineRule="auto"/>
        <w:ind w:left="0" w:firstLine="0"/>
        <w:rPr>
          <w:sz w:val="24"/>
          <w:szCs w:val="24"/>
        </w:rPr>
      </w:pPr>
      <w:bookmarkStart w:id="34" w:name="с31"/>
      <w:r w:rsidRPr="00A033C3">
        <w:rPr>
          <w:sz w:val="24"/>
          <w:szCs w:val="24"/>
        </w:rPr>
        <w:t xml:space="preserve">Основной целью </w:t>
      </w:r>
      <w:r w:rsidR="00CA653F" w:rsidRPr="00A033C3">
        <w:rPr>
          <w:sz w:val="24"/>
          <w:szCs w:val="24"/>
        </w:rPr>
        <w:t xml:space="preserve">регламентации закупочной деятельности </w:t>
      </w:r>
      <w:r w:rsidR="00D50F9C" w:rsidRPr="00A033C3">
        <w:rPr>
          <w:sz w:val="24"/>
          <w:szCs w:val="24"/>
        </w:rPr>
        <w:t>является своевременное и полное обеспечение деятельности Общества товарами, работами и услугами с экономически эффективным расходованием средств Общества.</w:t>
      </w:r>
    </w:p>
    <w:p w14:paraId="3E7C4416" w14:textId="77777777" w:rsidR="00BE582F" w:rsidRPr="00A033C3" w:rsidRDefault="00BE582F" w:rsidP="009328A3">
      <w:pPr>
        <w:pStyle w:val="21"/>
        <w:numPr>
          <w:ilvl w:val="1"/>
          <w:numId w:val="16"/>
        </w:numPr>
        <w:tabs>
          <w:tab w:val="left" w:pos="0"/>
          <w:tab w:val="left" w:pos="567"/>
        </w:tabs>
        <w:spacing w:before="120" w:after="120" w:line="240" w:lineRule="auto"/>
        <w:ind w:left="0" w:firstLine="0"/>
        <w:rPr>
          <w:sz w:val="24"/>
          <w:szCs w:val="24"/>
        </w:rPr>
      </w:pPr>
      <w:r w:rsidRPr="00A033C3">
        <w:rPr>
          <w:sz w:val="24"/>
          <w:szCs w:val="24"/>
        </w:rPr>
        <w:t xml:space="preserve">Другими целями </w:t>
      </w:r>
      <w:r w:rsidR="00170222" w:rsidRPr="00A033C3">
        <w:rPr>
          <w:sz w:val="24"/>
          <w:szCs w:val="24"/>
        </w:rPr>
        <w:t xml:space="preserve">регламентации </w:t>
      </w:r>
      <w:r w:rsidRPr="00A033C3">
        <w:rPr>
          <w:sz w:val="24"/>
          <w:szCs w:val="24"/>
        </w:rPr>
        <w:t>закупочной деятельност</w:t>
      </w:r>
      <w:r w:rsidR="0027724D" w:rsidRPr="00A033C3">
        <w:rPr>
          <w:sz w:val="24"/>
          <w:szCs w:val="24"/>
        </w:rPr>
        <w:t>и</w:t>
      </w:r>
      <w:r w:rsidRPr="00A033C3">
        <w:rPr>
          <w:sz w:val="24"/>
          <w:szCs w:val="24"/>
        </w:rPr>
        <w:t xml:space="preserve"> являются:</w:t>
      </w:r>
    </w:p>
    <w:p w14:paraId="404CCCF2" w14:textId="6A4A809D" w:rsidR="00D50F9C"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0C1E8D" w:rsidRPr="00A033C3">
        <w:rPr>
          <w:sz w:val="24"/>
          <w:szCs w:val="24"/>
        </w:rPr>
        <w:t>беспеч</w:t>
      </w:r>
      <w:r w:rsidR="00BE582F" w:rsidRPr="00A033C3">
        <w:rPr>
          <w:sz w:val="24"/>
          <w:szCs w:val="24"/>
        </w:rPr>
        <w:t>ение</w:t>
      </w:r>
      <w:r w:rsidR="000C1E8D" w:rsidRPr="00A033C3">
        <w:rPr>
          <w:sz w:val="24"/>
          <w:szCs w:val="24"/>
        </w:rPr>
        <w:t xml:space="preserve"> </w:t>
      </w:r>
      <w:r w:rsidR="0067022A" w:rsidRPr="00A033C3">
        <w:rPr>
          <w:sz w:val="24"/>
          <w:szCs w:val="24"/>
        </w:rPr>
        <w:t xml:space="preserve">высокого </w:t>
      </w:r>
      <w:r w:rsidR="00BE582F" w:rsidRPr="00A033C3">
        <w:rPr>
          <w:sz w:val="24"/>
          <w:szCs w:val="24"/>
        </w:rPr>
        <w:t>уров</w:t>
      </w:r>
      <w:r w:rsidR="000C1E8D" w:rsidRPr="00A033C3">
        <w:rPr>
          <w:sz w:val="24"/>
          <w:szCs w:val="24"/>
        </w:rPr>
        <w:t>н</w:t>
      </w:r>
      <w:r w:rsidR="00BE582F" w:rsidRPr="00A033C3">
        <w:rPr>
          <w:sz w:val="24"/>
          <w:szCs w:val="24"/>
        </w:rPr>
        <w:t>я</w:t>
      </w:r>
      <w:r w:rsidR="000C1E8D" w:rsidRPr="00A033C3">
        <w:rPr>
          <w:sz w:val="24"/>
          <w:szCs w:val="24"/>
        </w:rPr>
        <w:t xml:space="preserve"> качества товаров, работ, услуг</w:t>
      </w:r>
      <w:r w:rsidR="00BE582F" w:rsidRPr="00A033C3">
        <w:rPr>
          <w:sz w:val="24"/>
          <w:szCs w:val="24"/>
        </w:rPr>
        <w:t xml:space="preserve"> в соответствии с устан</w:t>
      </w:r>
      <w:r>
        <w:rPr>
          <w:sz w:val="24"/>
          <w:szCs w:val="24"/>
        </w:rPr>
        <w:t>овленными требованиями Общества.</w:t>
      </w:r>
    </w:p>
    <w:p w14:paraId="5D5F284B" w14:textId="756897AB" w:rsidR="00BE582F"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Ф</w:t>
      </w:r>
      <w:r w:rsidR="00BE582F" w:rsidRPr="00A033C3">
        <w:rPr>
          <w:sz w:val="24"/>
          <w:szCs w:val="24"/>
        </w:rPr>
        <w:t xml:space="preserve">ормирование вокруг Общества рынка квалифицированных поставщиков </w:t>
      </w:r>
      <w:r w:rsidR="00A01F94" w:rsidRPr="00A033C3">
        <w:rPr>
          <w:sz w:val="24"/>
          <w:szCs w:val="24"/>
        </w:rPr>
        <w:t xml:space="preserve">товаров, работ и </w:t>
      </w:r>
      <w:r w:rsidR="00AD181C" w:rsidRPr="00A033C3">
        <w:rPr>
          <w:sz w:val="24"/>
          <w:szCs w:val="24"/>
        </w:rPr>
        <w:t>услуг,</w:t>
      </w:r>
      <w:r w:rsidR="00A01F94" w:rsidRPr="00A033C3">
        <w:rPr>
          <w:sz w:val="24"/>
          <w:szCs w:val="24"/>
        </w:rPr>
        <w:t xml:space="preserve"> удовле</w:t>
      </w:r>
      <w:r>
        <w:rPr>
          <w:sz w:val="24"/>
          <w:szCs w:val="24"/>
        </w:rPr>
        <w:t>творяющих потребностям Общества.</w:t>
      </w:r>
    </w:p>
    <w:p w14:paraId="2699B0EC" w14:textId="72257721" w:rsidR="00170222"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Р</w:t>
      </w:r>
      <w:r w:rsidR="00170222" w:rsidRPr="00A033C3">
        <w:rPr>
          <w:sz w:val="24"/>
          <w:szCs w:val="24"/>
        </w:rPr>
        <w:t>азв</w:t>
      </w:r>
      <w:r>
        <w:rPr>
          <w:sz w:val="24"/>
          <w:szCs w:val="24"/>
        </w:rPr>
        <w:t>итие добросовестной конкуренции.</w:t>
      </w:r>
    </w:p>
    <w:p w14:paraId="712501E2" w14:textId="289820B2" w:rsidR="00A01F94"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A01F94" w:rsidRPr="00A033C3">
        <w:rPr>
          <w:sz w:val="24"/>
          <w:szCs w:val="24"/>
        </w:rPr>
        <w:t xml:space="preserve">редотвращение ошибочных и недобросовестных действий </w:t>
      </w:r>
      <w:r w:rsidR="00E145C7" w:rsidRPr="00A033C3">
        <w:rPr>
          <w:sz w:val="24"/>
          <w:szCs w:val="24"/>
        </w:rPr>
        <w:t xml:space="preserve">субъектов закупки </w:t>
      </w:r>
      <w:r w:rsidR="00A01F94" w:rsidRPr="00A033C3">
        <w:rPr>
          <w:sz w:val="24"/>
          <w:szCs w:val="24"/>
        </w:rPr>
        <w:t>в сфере закупо</w:t>
      </w:r>
      <w:r w:rsidR="006F23B3" w:rsidRPr="00A033C3">
        <w:rPr>
          <w:sz w:val="24"/>
          <w:szCs w:val="24"/>
        </w:rPr>
        <w:t>чной деятельности Общества</w:t>
      </w:r>
      <w:r w:rsidR="00A01F94" w:rsidRPr="00A033C3">
        <w:rPr>
          <w:sz w:val="24"/>
          <w:szCs w:val="24"/>
        </w:rPr>
        <w:t>.</w:t>
      </w:r>
      <w:r w:rsidR="00D76E00" w:rsidRPr="00A033C3">
        <w:rPr>
          <w:sz w:val="24"/>
          <w:szCs w:val="24"/>
        </w:rPr>
        <w:t xml:space="preserve"> </w:t>
      </w:r>
    </w:p>
    <w:p w14:paraId="33C62520" w14:textId="77777777" w:rsidR="00443822" w:rsidRPr="00A033C3" w:rsidRDefault="009013D3" w:rsidP="009328A3">
      <w:pPr>
        <w:pStyle w:val="21"/>
        <w:numPr>
          <w:ilvl w:val="1"/>
          <w:numId w:val="16"/>
        </w:numPr>
        <w:tabs>
          <w:tab w:val="left" w:pos="0"/>
          <w:tab w:val="left" w:pos="567"/>
        </w:tabs>
        <w:spacing w:before="120" w:after="120" w:line="240" w:lineRule="auto"/>
        <w:ind w:left="0" w:firstLine="0"/>
        <w:rPr>
          <w:sz w:val="24"/>
          <w:szCs w:val="24"/>
        </w:rPr>
      </w:pPr>
      <w:r w:rsidRPr="00A033C3">
        <w:rPr>
          <w:sz w:val="24"/>
          <w:szCs w:val="24"/>
        </w:rPr>
        <w:t>Основными принципами осуществления закупок являются</w:t>
      </w:r>
      <w:r w:rsidR="00443822" w:rsidRPr="00A033C3">
        <w:rPr>
          <w:sz w:val="24"/>
          <w:szCs w:val="24"/>
        </w:rPr>
        <w:t>:</w:t>
      </w:r>
    </w:p>
    <w:p w14:paraId="538B175D" w14:textId="5ED333D8" w:rsidR="00F371CE"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F371CE" w:rsidRPr="00A033C3">
        <w:rPr>
          <w:sz w:val="24"/>
          <w:szCs w:val="24"/>
        </w:rPr>
        <w:t>нформационная отк</w:t>
      </w:r>
      <w:r>
        <w:rPr>
          <w:sz w:val="24"/>
          <w:szCs w:val="24"/>
        </w:rPr>
        <w:t>рытость закупочной деятельности.</w:t>
      </w:r>
    </w:p>
    <w:p w14:paraId="1A0C235A" w14:textId="4491943A" w:rsidR="009013D3"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Р</w:t>
      </w:r>
      <w:r w:rsidR="009013D3" w:rsidRPr="00A033C3">
        <w:rPr>
          <w:sz w:val="24"/>
          <w:szCs w:val="24"/>
        </w:rPr>
        <w:t xml:space="preserve">авноправие, справедливость, отсутствие дискриминации и необоснованного ограничения конкуренции по отношению к </w:t>
      </w:r>
      <w:r w:rsidR="005C233E">
        <w:rPr>
          <w:sz w:val="24"/>
          <w:szCs w:val="24"/>
        </w:rPr>
        <w:t>у</w:t>
      </w:r>
      <w:r w:rsidR="00E6232C" w:rsidRPr="00A033C3">
        <w:rPr>
          <w:sz w:val="24"/>
          <w:szCs w:val="24"/>
        </w:rPr>
        <w:t xml:space="preserve">частникам </w:t>
      </w:r>
      <w:r w:rsidR="009013D3" w:rsidRPr="00A033C3">
        <w:rPr>
          <w:sz w:val="24"/>
          <w:szCs w:val="24"/>
        </w:rPr>
        <w:t>закупки</w:t>
      </w:r>
      <w:r>
        <w:rPr>
          <w:sz w:val="24"/>
          <w:szCs w:val="24"/>
        </w:rPr>
        <w:t>.</w:t>
      </w:r>
    </w:p>
    <w:p w14:paraId="5EB501FE" w14:textId="619F093E" w:rsidR="00771993"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Ц</w:t>
      </w:r>
      <w:r w:rsidR="00771993" w:rsidRPr="00A033C3">
        <w:rPr>
          <w:sz w:val="24"/>
          <w:szCs w:val="24"/>
        </w:rPr>
        <w:t>елевое и эффективное расходование денежных средств на приобретение товаров, работ</w:t>
      </w:r>
      <w:r w:rsidR="00993F9B" w:rsidRPr="00A033C3">
        <w:rPr>
          <w:sz w:val="24"/>
          <w:szCs w:val="24"/>
        </w:rPr>
        <w:t xml:space="preserve">, </w:t>
      </w:r>
      <w:r w:rsidR="00771993" w:rsidRPr="00A033C3">
        <w:rPr>
          <w:sz w:val="24"/>
          <w:szCs w:val="24"/>
        </w:rPr>
        <w:t>услуг</w:t>
      </w:r>
      <w:r w:rsidR="00170222" w:rsidRPr="00A033C3">
        <w:rPr>
          <w:sz w:val="24"/>
          <w:szCs w:val="24"/>
        </w:rPr>
        <w:t xml:space="preserve"> (с учетом при необходимости стоимости жизненного цикла закупаемой продукции)</w:t>
      </w:r>
      <w:r w:rsidR="00CA653F" w:rsidRPr="00A033C3">
        <w:rPr>
          <w:sz w:val="24"/>
          <w:szCs w:val="24"/>
        </w:rPr>
        <w:t>,</w:t>
      </w:r>
      <w:r w:rsidR="00771993" w:rsidRPr="00A033C3">
        <w:rPr>
          <w:sz w:val="24"/>
          <w:szCs w:val="24"/>
        </w:rPr>
        <w:t xml:space="preserve"> </w:t>
      </w:r>
      <w:r w:rsidR="0009121D" w:rsidRPr="00A033C3">
        <w:rPr>
          <w:sz w:val="24"/>
          <w:szCs w:val="24"/>
        </w:rPr>
        <w:t xml:space="preserve">реализация </w:t>
      </w:r>
      <w:r w:rsidR="00771993" w:rsidRPr="00A033C3">
        <w:rPr>
          <w:sz w:val="24"/>
          <w:szCs w:val="24"/>
        </w:rPr>
        <w:t xml:space="preserve">мер, направленных </w:t>
      </w:r>
      <w:r>
        <w:rPr>
          <w:sz w:val="24"/>
          <w:szCs w:val="24"/>
        </w:rPr>
        <w:t>на сокращение издержек Общества.</w:t>
      </w:r>
    </w:p>
    <w:p w14:paraId="611A665B" w14:textId="56A2FDAB" w:rsidR="00F371CE"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F371CE" w:rsidRPr="00A033C3">
        <w:rPr>
          <w:sz w:val="24"/>
          <w:szCs w:val="24"/>
        </w:rPr>
        <w:t xml:space="preserve">тсутствие ограничения допуска к участию в закупке путем установления </w:t>
      </w:r>
      <w:proofErr w:type="spellStart"/>
      <w:r w:rsidR="00F371CE" w:rsidRPr="00A033C3">
        <w:rPr>
          <w:sz w:val="24"/>
          <w:szCs w:val="24"/>
        </w:rPr>
        <w:t>неизмеряемых</w:t>
      </w:r>
      <w:proofErr w:type="spellEnd"/>
      <w:r w:rsidR="00F371CE" w:rsidRPr="00A033C3">
        <w:rPr>
          <w:sz w:val="24"/>
          <w:szCs w:val="24"/>
        </w:rPr>
        <w:t xml:space="preserve"> требований к </w:t>
      </w:r>
      <w:r w:rsidR="005C233E">
        <w:rPr>
          <w:sz w:val="24"/>
          <w:szCs w:val="24"/>
        </w:rPr>
        <w:t>у</w:t>
      </w:r>
      <w:r>
        <w:rPr>
          <w:sz w:val="24"/>
          <w:szCs w:val="24"/>
        </w:rPr>
        <w:t>частникам закупки.</w:t>
      </w:r>
    </w:p>
    <w:p w14:paraId="4CD59F47" w14:textId="619E399B" w:rsidR="00EC5937"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У</w:t>
      </w:r>
      <w:r w:rsidR="00EC5937" w:rsidRPr="00A033C3">
        <w:rPr>
          <w:sz w:val="24"/>
          <w:szCs w:val="24"/>
        </w:rPr>
        <w:t>чет необходимой совокупности ценовых и неценовых факторов, определяющих эффективность при выборе оптим</w:t>
      </w:r>
      <w:r>
        <w:rPr>
          <w:sz w:val="24"/>
          <w:szCs w:val="24"/>
        </w:rPr>
        <w:t>альных для Общества предложений.</w:t>
      </w:r>
    </w:p>
    <w:p w14:paraId="3A4C480D" w14:textId="1939AFFE" w:rsidR="00FA60FC"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lastRenderedPageBreak/>
        <w:t>П</w:t>
      </w:r>
      <w:r w:rsidR="0009121D" w:rsidRPr="00A033C3">
        <w:rPr>
          <w:sz w:val="24"/>
          <w:szCs w:val="24"/>
        </w:rPr>
        <w:t xml:space="preserve">рименение современных </w:t>
      </w:r>
      <w:r w:rsidR="00FD2F94" w:rsidRPr="00A033C3">
        <w:rPr>
          <w:sz w:val="24"/>
          <w:szCs w:val="24"/>
        </w:rPr>
        <w:t>информационных технологий</w:t>
      </w:r>
      <w:r w:rsidR="00FA60FC" w:rsidRPr="00A033C3">
        <w:rPr>
          <w:sz w:val="24"/>
          <w:szCs w:val="24"/>
        </w:rPr>
        <w:t>, средств электронного документ</w:t>
      </w:r>
      <w:r w:rsidR="00CA653F" w:rsidRPr="00A033C3">
        <w:rPr>
          <w:sz w:val="24"/>
          <w:szCs w:val="24"/>
        </w:rPr>
        <w:t>о</w:t>
      </w:r>
      <w:r w:rsidR="00FA60FC" w:rsidRPr="00A033C3">
        <w:rPr>
          <w:sz w:val="24"/>
          <w:szCs w:val="24"/>
        </w:rPr>
        <w:t>оборота и автоматизации закупочной деятельности</w:t>
      </w:r>
      <w:r w:rsidR="00FD2F94" w:rsidRPr="00A033C3">
        <w:rPr>
          <w:sz w:val="24"/>
          <w:szCs w:val="24"/>
        </w:rPr>
        <w:t>.</w:t>
      </w:r>
    </w:p>
    <w:p w14:paraId="1B74EBB9" w14:textId="77777777" w:rsidR="00862512" w:rsidRPr="00862512" w:rsidRDefault="00CC0C26" w:rsidP="009328A3">
      <w:pPr>
        <w:pStyle w:val="21"/>
        <w:numPr>
          <w:ilvl w:val="1"/>
          <w:numId w:val="16"/>
        </w:numPr>
        <w:tabs>
          <w:tab w:val="left" w:pos="0"/>
          <w:tab w:val="left" w:pos="567"/>
        </w:tabs>
        <w:spacing w:before="120" w:after="120" w:line="240" w:lineRule="auto"/>
        <w:ind w:left="0" w:firstLine="0"/>
        <w:rPr>
          <w:sz w:val="24"/>
          <w:szCs w:val="24"/>
        </w:rPr>
      </w:pPr>
      <w:r>
        <w:rPr>
          <w:sz w:val="24"/>
          <w:szCs w:val="24"/>
        </w:rPr>
        <w:t>Т</w:t>
      </w:r>
      <w:r w:rsidR="00862512" w:rsidRPr="00862512">
        <w:rPr>
          <w:sz w:val="24"/>
          <w:szCs w:val="24"/>
        </w:rPr>
        <w:t>ермины</w:t>
      </w:r>
      <w:r>
        <w:rPr>
          <w:sz w:val="24"/>
          <w:szCs w:val="24"/>
        </w:rPr>
        <w:t xml:space="preserve"> и определения</w:t>
      </w:r>
      <w:r w:rsidR="00862512" w:rsidRPr="00862512">
        <w:rPr>
          <w:sz w:val="24"/>
          <w:szCs w:val="24"/>
        </w:rPr>
        <w:t>, применяемые в настоящем Положении, приведены в Глоссарии</w:t>
      </w:r>
      <w:r>
        <w:rPr>
          <w:sz w:val="24"/>
          <w:szCs w:val="24"/>
        </w:rPr>
        <w:t xml:space="preserve"> (приложение 1 к </w:t>
      </w:r>
      <w:r w:rsidRPr="001C5F49">
        <w:rPr>
          <w:sz w:val="24"/>
          <w:szCs w:val="24"/>
        </w:rPr>
        <w:t>настоящему Положению</w:t>
      </w:r>
      <w:r>
        <w:rPr>
          <w:sz w:val="24"/>
          <w:szCs w:val="24"/>
        </w:rPr>
        <w:t>)</w:t>
      </w:r>
      <w:r w:rsidR="00862512" w:rsidRPr="00862512">
        <w:rPr>
          <w:sz w:val="24"/>
          <w:szCs w:val="24"/>
        </w:rPr>
        <w:t xml:space="preserve">. </w:t>
      </w:r>
    </w:p>
    <w:p w14:paraId="6F83D93E" w14:textId="144FD06F" w:rsidR="00C621EE" w:rsidRPr="00A033C3" w:rsidRDefault="00A7084E" w:rsidP="00A04660">
      <w:pPr>
        <w:spacing w:before="120" w:after="120" w:line="240" w:lineRule="auto"/>
        <w:ind w:firstLine="0"/>
        <w:outlineLvl w:val="1"/>
        <w:rPr>
          <w:b/>
          <w:snapToGrid/>
          <w:szCs w:val="28"/>
        </w:rPr>
      </w:pPr>
      <w:bookmarkStart w:id="35" w:name="_Toc24620967"/>
      <w:bookmarkStart w:id="36" w:name="_Toc24621030"/>
      <w:bookmarkStart w:id="37" w:name="_Toc35938777"/>
      <w:bookmarkStart w:id="38" w:name="_Toc35939635"/>
      <w:bookmarkStart w:id="39" w:name="_Toc42507738"/>
      <w:bookmarkStart w:id="40" w:name="_Toc42508040"/>
      <w:bookmarkStart w:id="41" w:name="_Toc54942924"/>
      <w:bookmarkStart w:id="42" w:name="_Toc113355908"/>
      <w:bookmarkEnd w:id="34"/>
      <w:r w:rsidRPr="00A033C3">
        <w:rPr>
          <w:b/>
          <w:snapToGrid/>
          <w:szCs w:val="28"/>
        </w:rPr>
        <w:t>Требования к информационному обеспечению закупок</w:t>
      </w:r>
      <w:bookmarkEnd w:id="35"/>
      <w:bookmarkEnd w:id="36"/>
      <w:bookmarkEnd w:id="37"/>
      <w:bookmarkEnd w:id="38"/>
      <w:bookmarkEnd w:id="39"/>
      <w:bookmarkEnd w:id="40"/>
      <w:bookmarkEnd w:id="41"/>
      <w:bookmarkEnd w:id="42"/>
    </w:p>
    <w:p w14:paraId="303212D7" w14:textId="37175E12" w:rsidR="00C621EE" w:rsidRPr="00416E02" w:rsidRDefault="00C621EE" w:rsidP="007D6364">
      <w:pPr>
        <w:pStyle w:val="21"/>
        <w:numPr>
          <w:ilvl w:val="1"/>
          <w:numId w:val="16"/>
        </w:numPr>
        <w:tabs>
          <w:tab w:val="left" w:pos="0"/>
          <w:tab w:val="left" w:pos="567"/>
        </w:tabs>
        <w:spacing w:before="120" w:after="120" w:line="240" w:lineRule="auto"/>
        <w:ind w:left="0" w:firstLine="0"/>
        <w:rPr>
          <w:sz w:val="24"/>
          <w:szCs w:val="24"/>
        </w:rPr>
      </w:pPr>
      <w:r w:rsidRPr="00416E02">
        <w:rPr>
          <w:sz w:val="24"/>
          <w:szCs w:val="24"/>
        </w:rPr>
        <w:t>Общество в рамках своей закупочной деятельности размещает в</w:t>
      </w:r>
      <w:r w:rsidR="00336008" w:rsidRPr="00416E02">
        <w:rPr>
          <w:sz w:val="24"/>
          <w:szCs w:val="24"/>
        </w:rPr>
        <w:t xml:space="preserve"> единой информационной системе</w:t>
      </w:r>
      <w:r w:rsidR="001423DA" w:rsidRPr="00416E02">
        <w:rPr>
          <w:sz w:val="24"/>
          <w:szCs w:val="24"/>
        </w:rPr>
        <w:t>, на официальном сайте</w:t>
      </w:r>
      <w:r w:rsidR="00F10876" w:rsidRPr="00416E02">
        <w:rPr>
          <w:sz w:val="24"/>
          <w:szCs w:val="24"/>
        </w:rPr>
        <w:t xml:space="preserve"> единой информационной системы в информационно-телекоммуникационной сети </w:t>
      </w:r>
      <w:r w:rsidR="006447B9">
        <w:rPr>
          <w:sz w:val="24"/>
          <w:szCs w:val="24"/>
        </w:rPr>
        <w:t>«</w:t>
      </w:r>
      <w:r w:rsidR="00F10876" w:rsidRPr="00416E02">
        <w:rPr>
          <w:sz w:val="24"/>
          <w:szCs w:val="24"/>
        </w:rPr>
        <w:t>Интернет</w:t>
      </w:r>
      <w:r w:rsidR="006447B9">
        <w:rPr>
          <w:sz w:val="24"/>
          <w:szCs w:val="24"/>
        </w:rPr>
        <w:t>»</w:t>
      </w:r>
      <w:r w:rsidR="00C023D0" w:rsidRPr="00416E02">
        <w:rPr>
          <w:sz w:val="24"/>
          <w:szCs w:val="24"/>
        </w:rPr>
        <w:t>, за исключением случаев, предусмотренных Федеральным законом</w:t>
      </w:r>
      <w:r w:rsidR="001423DA" w:rsidRPr="00416E02">
        <w:rPr>
          <w:sz w:val="24"/>
          <w:szCs w:val="24"/>
        </w:rPr>
        <w:t>:</w:t>
      </w:r>
    </w:p>
    <w:p w14:paraId="0C098A91" w14:textId="4EC8DBBD" w:rsidR="00C621EE"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C621EE" w:rsidRPr="00A033C3">
        <w:rPr>
          <w:sz w:val="24"/>
          <w:szCs w:val="24"/>
        </w:rPr>
        <w:t xml:space="preserve">оложение, изменения, вносимые в Положение, не позднее 15 </w:t>
      </w:r>
      <w:r w:rsidR="009E2803" w:rsidRPr="00A033C3">
        <w:rPr>
          <w:sz w:val="24"/>
          <w:szCs w:val="24"/>
        </w:rPr>
        <w:t xml:space="preserve">(пятнадцати) календарных </w:t>
      </w:r>
      <w:r w:rsidR="00C621EE" w:rsidRPr="00A033C3">
        <w:rPr>
          <w:sz w:val="24"/>
          <w:szCs w:val="24"/>
        </w:rPr>
        <w:t xml:space="preserve">дней со дня их утверждения </w:t>
      </w:r>
      <w:r w:rsidR="00F23B3C" w:rsidRPr="00A033C3">
        <w:rPr>
          <w:sz w:val="24"/>
          <w:szCs w:val="24"/>
        </w:rPr>
        <w:t xml:space="preserve">Советом </w:t>
      </w:r>
      <w:r w:rsidR="00C621EE" w:rsidRPr="00A033C3">
        <w:rPr>
          <w:sz w:val="24"/>
          <w:szCs w:val="24"/>
        </w:rPr>
        <w:t xml:space="preserve">директоров Общества. </w:t>
      </w:r>
    </w:p>
    <w:p w14:paraId="65158296" w14:textId="30459DC2" w:rsidR="00C621EE"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C621EE" w:rsidRPr="00A033C3">
        <w:rPr>
          <w:sz w:val="24"/>
          <w:szCs w:val="24"/>
        </w:rPr>
        <w:t xml:space="preserve">лан закупок </w:t>
      </w:r>
      <w:r w:rsidR="00FE18BC" w:rsidRPr="00A033C3">
        <w:rPr>
          <w:sz w:val="24"/>
          <w:szCs w:val="24"/>
        </w:rPr>
        <w:t xml:space="preserve">товаров, работ, услуг (далее – План закупок) на срок не менее чем </w:t>
      </w:r>
      <w:r w:rsidR="00BB0291" w:rsidRPr="00A033C3">
        <w:rPr>
          <w:sz w:val="24"/>
          <w:szCs w:val="24"/>
        </w:rPr>
        <w:t>1 (</w:t>
      </w:r>
      <w:r w:rsidR="00FE18BC" w:rsidRPr="00A033C3">
        <w:rPr>
          <w:sz w:val="24"/>
          <w:szCs w:val="24"/>
        </w:rPr>
        <w:t>один</w:t>
      </w:r>
      <w:r w:rsidR="00BB0291" w:rsidRPr="00A033C3">
        <w:rPr>
          <w:sz w:val="24"/>
          <w:szCs w:val="24"/>
        </w:rPr>
        <w:t>)</w:t>
      </w:r>
      <w:r w:rsidR="00FE18BC" w:rsidRPr="00A033C3">
        <w:rPr>
          <w:sz w:val="24"/>
          <w:szCs w:val="24"/>
        </w:rPr>
        <w:t xml:space="preserve"> год</w:t>
      </w:r>
      <w:r w:rsidR="00BB0291" w:rsidRPr="00A033C3">
        <w:rPr>
          <w:sz w:val="24"/>
          <w:szCs w:val="24"/>
        </w:rPr>
        <w:t xml:space="preserve"> </w:t>
      </w:r>
      <w:r w:rsidR="00BC09F2">
        <w:rPr>
          <w:sz w:val="24"/>
          <w:szCs w:val="24"/>
        </w:rPr>
        <w:t xml:space="preserve">по форме, представленной в приложении 2 к настоящему Положению, </w:t>
      </w:r>
      <w:r w:rsidR="00C621EE" w:rsidRPr="00A033C3">
        <w:rPr>
          <w:sz w:val="24"/>
          <w:szCs w:val="24"/>
        </w:rPr>
        <w:t xml:space="preserve">в течение 10 </w:t>
      </w:r>
      <w:r w:rsidR="00BB0291" w:rsidRPr="00A033C3">
        <w:rPr>
          <w:sz w:val="24"/>
          <w:szCs w:val="24"/>
        </w:rPr>
        <w:t xml:space="preserve">(десяти) </w:t>
      </w:r>
      <w:r w:rsidR="00C621EE" w:rsidRPr="00A033C3">
        <w:rPr>
          <w:sz w:val="24"/>
          <w:szCs w:val="24"/>
        </w:rPr>
        <w:t>кале</w:t>
      </w:r>
      <w:r w:rsidR="00D874EC" w:rsidRPr="00A033C3">
        <w:rPr>
          <w:sz w:val="24"/>
          <w:szCs w:val="24"/>
        </w:rPr>
        <w:t xml:space="preserve">ндарных дней со дня утверждения </w:t>
      </w:r>
      <w:r w:rsidR="00B806BC" w:rsidRPr="00A033C3">
        <w:rPr>
          <w:sz w:val="24"/>
          <w:szCs w:val="24"/>
        </w:rPr>
        <w:t>Советом директоров</w:t>
      </w:r>
      <w:r w:rsidR="00C621EE" w:rsidRPr="00A033C3">
        <w:rPr>
          <w:sz w:val="24"/>
          <w:szCs w:val="24"/>
        </w:rPr>
        <w:t xml:space="preserve"> Общества</w:t>
      </w:r>
      <w:r w:rsidR="00170222" w:rsidRPr="00A033C3">
        <w:rPr>
          <w:sz w:val="24"/>
          <w:szCs w:val="24"/>
        </w:rPr>
        <w:t>, но не позднее 31 декабря года, предшествующего планируемому периоду.</w:t>
      </w:r>
    </w:p>
    <w:p w14:paraId="053FB140" w14:textId="708D088B" w:rsidR="0048353E"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48353E" w:rsidRPr="00A033C3">
        <w:rPr>
          <w:sz w:val="24"/>
          <w:szCs w:val="24"/>
        </w:rPr>
        <w:t>зменения Плана закупок</w:t>
      </w:r>
      <w:r w:rsidR="004658D1">
        <w:rPr>
          <w:sz w:val="24"/>
          <w:szCs w:val="24"/>
        </w:rPr>
        <w:t xml:space="preserve"> (корректировка Плана закупок)</w:t>
      </w:r>
      <w:r w:rsidR="0048353E" w:rsidRPr="00A033C3">
        <w:rPr>
          <w:sz w:val="24"/>
          <w:szCs w:val="24"/>
        </w:rPr>
        <w:t xml:space="preserve"> в течение 10 (десяти) календарных дней со дня утверждения Советом директоров Общества.</w:t>
      </w:r>
    </w:p>
    <w:p w14:paraId="777FA848" w14:textId="77777777" w:rsidR="00C621EE" w:rsidRPr="00A7584A" w:rsidRDefault="00C621EE" w:rsidP="001E49C9">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План закуп</w:t>
      </w:r>
      <w:r w:rsidR="00041A81" w:rsidRPr="00A033C3">
        <w:rPr>
          <w:sz w:val="24"/>
          <w:szCs w:val="24"/>
        </w:rPr>
        <w:t>ок</w:t>
      </w:r>
      <w:r w:rsidRPr="00A033C3">
        <w:rPr>
          <w:sz w:val="24"/>
          <w:szCs w:val="24"/>
        </w:rPr>
        <w:t xml:space="preserve"> инновационной продукции, высокотехнологичной продукции, лекарственных с</w:t>
      </w:r>
      <w:r w:rsidR="00041A81" w:rsidRPr="00A033C3">
        <w:rPr>
          <w:sz w:val="24"/>
          <w:szCs w:val="24"/>
        </w:rPr>
        <w:t xml:space="preserve">редств на период </w:t>
      </w:r>
      <w:r w:rsidRPr="00A033C3">
        <w:rPr>
          <w:sz w:val="24"/>
          <w:szCs w:val="24"/>
        </w:rPr>
        <w:t xml:space="preserve">от </w:t>
      </w:r>
      <w:r w:rsidR="00BB0291" w:rsidRPr="00A033C3">
        <w:rPr>
          <w:sz w:val="24"/>
          <w:szCs w:val="24"/>
        </w:rPr>
        <w:t>5 (пяти)</w:t>
      </w:r>
      <w:r w:rsidRPr="00A033C3">
        <w:rPr>
          <w:sz w:val="24"/>
          <w:szCs w:val="24"/>
        </w:rPr>
        <w:t xml:space="preserve"> до </w:t>
      </w:r>
      <w:r w:rsidR="00BB0291" w:rsidRPr="00A033C3">
        <w:rPr>
          <w:sz w:val="24"/>
          <w:szCs w:val="24"/>
        </w:rPr>
        <w:t>7 (семи)</w:t>
      </w:r>
      <w:r w:rsidRPr="00A033C3">
        <w:rPr>
          <w:sz w:val="24"/>
          <w:szCs w:val="24"/>
        </w:rPr>
        <w:t xml:space="preserve"> лет</w:t>
      </w:r>
      <w:r w:rsidR="00237884" w:rsidRPr="00A033C3">
        <w:rPr>
          <w:sz w:val="24"/>
          <w:szCs w:val="24"/>
        </w:rPr>
        <w:t xml:space="preserve"> </w:t>
      </w:r>
      <w:r w:rsidR="00BC09F2">
        <w:rPr>
          <w:sz w:val="24"/>
          <w:szCs w:val="24"/>
        </w:rPr>
        <w:t xml:space="preserve">по форме, представленной в приложении 3 к настоящему Положению, </w:t>
      </w:r>
      <w:r w:rsidR="00237884" w:rsidRPr="00A033C3">
        <w:rPr>
          <w:sz w:val="24"/>
          <w:szCs w:val="24"/>
        </w:rPr>
        <w:t xml:space="preserve">в течение 10 </w:t>
      </w:r>
      <w:r w:rsidR="00BB0291" w:rsidRPr="00A033C3">
        <w:rPr>
          <w:sz w:val="24"/>
          <w:szCs w:val="24"/>
        </w:rPr>
        <w:t xml:space="preserve">(десяти) </w:t>
      </w:r>
      <w:r w:rsidR="00237884" w:rsidRPr="00A033C3">
        <w:rPr>
          <w:sz w:val="24"/>
          <w:szCs w:val="24"/>
        </w:rPr>
        <w:t xml:space="preserve">календарных дней со дня утверждения </w:t>
      </w:r>
      <w:r w:rsidR="00B806BC" w:rsidRPr="00A033C3">
        <w:rPr>
          <w:sz w:val="24"/>
          <w:szCs w:val="24"/>
        </w:rPr>
        <w:t>Советом дирек</w:t>
      </w:r>
      <w:r w:rsidR="00C43FC4" w:rsidRPr="00A033C3">
        <w:rPr>
          <w:sz w:val="24"/>
          <w:szCs w:val="24"/>
        </w:rPr>
        <w:t>т</w:t>
      </w:r>
      <w:r w:rsidR="00B806BC" w:rsidRPr="00A033C3">
        <w:rPr>
          <w:sz w:val="24"/>
          <w:szCs w:val="24"/>
        </w:rPr>
        <w:t>оров</w:t>
      </w:r>
      <w:r w:rsidR="00237884" w:rsidRPr="00A033C3">
        <w:rPr>
          <w:sz w:val="24"/>
          <w:szCs w:val="24"/>
        </w:rPr>
        <w:t xml:space="preserve"> Общества</w:t>
      </w:r>
      <w:r w:rsidR="00170222" w:rsidRPr="00A033C3">
        <w:rPr>
          <w:sz w:val="24"/>
          <w:szCs w:val="24"/>
        </w:rPr>
        <w:t>, но не позднее 31 декабря года, предшествующего планируемому периоду</w:t>
      </w:r>
      <w:r w:rsidRPr="00A033C3">
        <w:rPr>
          <w:sz w:val="24"/>
          <w:szCs w:val="24"/>
        </w:rPr>
        <w:t>.</w:t>
      </w:r>
      <w:r w:rsidR="00A0523A" w:rsidRPr="00A033C3">
        <w:rPr>
          <w:sz w:val="24"/>
          <w:szCs w:val="24"/>
        </w:rPr>
        <w:t xml:space="preserve"> По истечении установленного срока (пяти либо </w:t>
      </w:r>
      <w:r w:rsidR="00A0523A" w:rsidRPr="00A7584A">
        <w:rPr>
          <w:sz w:val="24"/>
          <w:szCs w:val="24"/>
        </w:rPr>
        <w:t>семи лет) Обществом формируется План закуп</w:t>
      </w:r>
      <w:r w:rsidR="005B460D" w:rsidRPr="00A7584A">
        <w:rPr>
          <w:sz w:val="24"/>
          <w:szCs w:val="24"/>
        </w:rPr>
        <w:t>ок</w:t>
      </w:r>
      <w:r w:rsidR="00A0523A" w:rsidRPr="00A7584A">
        <w:rPr>
          <w:sz w:val="24"/>
          <w:szCs w:val="24"/>
        </w:rPr>
        <w:t xml:space="preserve"> инновационной продукции, высокотехнологичной продукции, лекарственных средств на следующий период.</w:t>
      </w:r>
    </w:p>
    <w:p w14:paraId="7767CFA8" w14:textId="57292F95" w:rsidR="00787E3A" w:rsidRPr="000C69FD" w:rsidRDefault="002A6BAD" w:rsidP="001E49C9">
      <w:pPr>
        <w:pStyle w:val="5ABCD"/>
        <w:numPr>
          <w:ilvl w:val="4"/>
          <w:numId w:val="12"/>
        </w:numPr>
        <w:tabs>
          <w:tab w:val="left" w:pos="993"/>
        </w:tabs>
        <w:spacing w:before="120" w:after="120" w:line="240" w:lineRule="auto"/>
        <w:ind w:hanging="283"/>
        <w:rPr>
          <w:sz w:val="24"/>
          <w:szCs w:val="24"/>
        </w:rPr>
      </w:pPr>
      <w:r w:rsidRPr="000C69FD">
        <w:rPr>
          <w:sz w:val="24"/>
          <w:szCs w:val="24"/>
        </w:rPr>
        <w:t>И</w:t>
      </w:r>
      <w:r w:rsidR="00C621EE" w:rsidRPr="000C69FD">
        <w:rPr>
          <w:sz w:val="24"/>
          <w:szCs w:val="24"/>
        </w:rPr>
        <w:t xml:space="preserve">звещение о </w:t>
      </w:r>
      <w:r w:rsidR="00787E3A" w:rsidRPr="000C69FD">
        <w:rPr>
          <w:sz w:val="24"/>
          <w:szCs w:val="24"/>
        </w:rPr>
        <w:t xml:space="preserve">проведении </w:t>
      </w:r>
      <w:r w:rsidR="003D550D" w:rsidRPr="000C69FD">
        <w:rPr>
          <w:sz w:val="24"/>
          <w:szCs w:val="24"/>
        </w:rPr>
        <w:t xml:space="preserve">конкурентной </w:t>
      </w:r>
      <w:r w:rsidR="00376E39" w:rsidRPr="000C69FD">
        <w:rPr>
          <w:sz w:val="24"/>
          <w:szCs w:val="24"/>
        </w:rPr>
        <w:t>закупки</w:t>
      </w:r>
      <w:r w:rsidR="00C621EE" w:rsidRPr="000C69FD">
        <w:rPr>
          <w:sz w:val="24"/>
          <w:szCs w:val="24"/>
        </w:rPr>
        <w:t>, документацию о</w:t>
      </w:r>
      <w:r w:rsidR="0008255C" w:rsidRPr="000C69FD">
        <w:rPr>
          <w:sz w:val="24"/>
          <w:szCs w:val="24"/>
        </w:rPr>
        <w:t xml:space="preserve"> </w:t>
      </w:r>
      <w:r w:rsidR="003D550D" w:rsidRPr="000C69FD">
        <w:rPr>
          <w:sz w:val="24"/>
          <w:szCs w:val="24"/>
        </w:rPr>
        <w:t xml:space="preserve">конкурентной </w:t>
      </w:r>
      <w:r w:rsidR="00C621EE" w:rsidRPr="000C69FD">
        <w:rPr>
          <w:sz w:val="24"/>
          <w:szCs w:val="24"/>
        </w:rPr>
        <w:t>закупке</w:t>
      </w:r>
      <w:r w:rsidR="001423DA" w:rsidRPr="000C69FD">
        <w:rPr>
          <w:sz w:val="24"/>
          <w:szCs w:val="24"/>
        </w:rPr>
        <w:t>,</w:t>
      </w:r>
      <w:r w:rsidR="00787E3A" w:rsidRPr="000C69FD">
        <w:rPr>
          <w:sz w:val="24"/>
          <w:szCs w:val="24"/>
        </w:rPr>
        <w:t xml:space="preserve"> </w:t>
      </w:r>
      <w:r w:rsidR="001423DA" w:rsidRPr="000C69FD">
        <w:rPr>
          <w:sz w:val="24"/>
          <w:szCs w:val="24"/>
        </w:rPr>
        <w:t xml:space="preserve">проект договора, являющийся неотъемлемой частью извещения об проведении конкурентной закупки и документации о конкурентной закупке, </w:t>
      </w:r>
      <w:r w:rsidR="00787E3A" w:rsidRPr="000C69FD">
        <w:rPr>
          <w:sz w:val="24"/>
          <w:szCs w:val="24"/>
        </w:rPr>
        <w:t xml:space="preserve">в сроки, определенные в </w:t>
      </w:r>
      <w:r w:rsidR="00772FDB" w:rsidRPr="000C69FD">
        <w:rPr>
          <w:sz w:val="24"/>
          <w:szCs w:val="24"/>
        </w:rPr>
        <w:t>Плане закупок</w:t>
      </w:r>
      <w:r w:rsidR="00787E3A" w:rsidRPr="000C69FD">
        <w:rPr>
          <w:sz w:val="24"/>
          <w:szCs w:val="24"/>
        </w:rPr>
        <w:t xml:space="preserve"> и соответс</w:t>
      </w:r>
      <w:r w:rsidR="00575F79" w:rsidRPr="000C69FD">
        <w:rPr>
          <w:sz w:val="24"/>
          <w:szCs w:val="24"/>
        </w:rPr>
        <w:t>т</w:t>
      </w:r>
      <w:r w:rsidR="00787E3A" w:rsidRPr="000C69FD">
        <w:rPr>
          <w:sz w:val="24"/>
          <w:szCs w:val="24"/>
        </w:rPr>
        <w:t>вующие нормам настоящего Положения</w:t>
      </w:r>
      <w:r w:rsidR="0082537C" w:rsidRPr="000C69FD">
        <w:rPr>
          <w:sz w:val="24"/>
          <w:szCs w:val="24"/>
        </w:rPr>
        <w:t xml:space="preserve"> (</w:t>
      </w:r>
      <w:r w:rsidR="003D550D" w:rsidRPr="000C69FD">
        <w:rPr>
          <w:sz w:val="24"/>
          <w:szCs w:val="24"/>
        </w:rPr>
        <w:t>за исключением закупки у единственного источника и конкурентной закупки, осуществляемой закрытым способом</w:t>
      </w:r>
      <w:r w:rsidR="0082537C" w:rsidRPr="000C69FD">
        <w:rPr>
          <w:sz w:val="24"/>
          <w:szCs w:val="24"/>
        </w:rPr>
        <w:t>)</w:t>
      </w:r>
      <w:r w:rsidR="00787E3A" w:rsidRPr="000C69FD">
        <w:rPr>
          <w:sz w:val="24"/>
          <w:szCs w:val="24"/>
        </w:rPr>
        <w:t>.</w:t>
      </w:r>
    </w:p>
    <w:p w14:paraId="649669D3" w14:textId="0DAD5226" w:rsidR="00521DCE" w:rsidRPr="000A4ACB" w:rsidRDefault="002A6BAD"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F5298B" w:rsidRPr="00A033C3">
        <w:rPr>
          <w:sz w:val="24"/>
          <w:szCs w:val="24"/>
        </w:rPr>
        <w:t xml:space="preserve">зменения, </w:t>
      </w:r>
      <w:r w:rsidR="00F5298B" w:rsidRPr="0072785D">
        <w:rPr>
          <w:sz w:val="24"/>
          <w:szCs w:val="24"/>
        </w:rPr>
        <w:t>вн</w:t>
      </w:r>
      <w:r w:rsidR="003D550D" w:rsidRPr="0072785D">
        <w:rPr>
          <w:sz w:val="24"/>
          <w:szCs w:val="24"/>
        </w:rPr>
        <w:t>е</w:t>
      </w:r>
      <w:r w:rsidR="00F5298B" w:rsidRPr="0072785D">
        <w:rPr>
          <w:sz w:val="24"/>
          <w:szCs w:val="24"/>
        </w:rPr>
        <w:t>с</w:t>
      </w:r>
      <w:r w:rsidR="003D550D" w:rsidRPr="0072785D">
        <w:rPr>
          <w:sz w:val="24"/>
          <w:szCs w:val="24"/>
        </w:rPr>
        <w:t>енные</w:t>
      </w:r>
      <w:r w:rsidR="00F5298B" w:rsidRPr="0072785D">
        <w:rPr>
          <w:sz w:val="24"/>
          <w:szCs w:val="24"/>
        </w:rPr>
        <w:t xml:space="preserve"> в извещение о</w:t>
      </w:r>
      <w:r w:rsidR="003665B7" w:rsidRPr="0072785D">
        <w:rPr>
          <w:sz w:val="24"/>
          <w:szCs w:val="24"/>
        </w:rPr>
        <w:t xml:space="preserve"> проведении </w:t>
      </w:r>
      <w:r w:rsidR="003D550D" w:rsidRPr="0072785D">
        <w:rPr>
          <w:sz w:val="24"/>
          <w:szCs w:val="24"/>
        </w:rPr>
        <w:t xml:space="preserve">конкурентной </w:t>
      </w:r>
      <w:r w:rsidR="00F5298B" w:rsidRPr="0072785D">
        <w:rPr>
          <w:sz w:val="24"/>
          <w:szCs w:val="24"/>
        </w:rPr>
        <w:t xml:space="preserve">закупки, документацию </w:t>
      </w:r>
      <w:r w:rsidR="003665B7" w:rsidRPr="0072785D">
        <w:rPr>
          <w:sz w:val="24"/>
          <w:szCs w:val="24"/>
        </w:rPr>
        <w:t xml:space="preserve">о </w:t>
      </w:r>
      <w:r w:rsidR="003D550D" w:rsidRPr="0072785D">
        <w:rPr>
          <w:sz w:val="24"/>
          <w:szCs w:val="24"/>
        </w:rPr>
        <w:t xml:space="preserve">конкурентной </w:t>
      </w:r>
      <w:r w:rsidR="00F5298B" w:rsidRPr="0072785D">
        <w:rPr>
          <w:sz w:val="24"/>
          <w:szCs w:val="24"/>
        </w:rPr>
        <w:t xml:space="preserve">закупке, разъяснения положений документации </w:t>
      </w:r>
      <w:r w:rsidR="003665B7" w:rsidRPr="0072785D">
        <w:rPr>
          <w:sz w:val="24"/>
          <w:szCs w:val="24"/>
        </w:rPr>
        <w:t xml:space="preserve">о </w:t>
      </w:r>
      <w:r w:rsidR="00F5298B" w:rsidRPr="0072785D">
        <w:rPr>
          <w:sz w:val="24"/>
          <w:szCs w:val="24"/>
        </w:rPr>
        <w:t xml:space="preserve">закупке </w:t>
      </w:r>
      <w:r w:rsidR="009E2803" w:rsidRPr="0072785D">
        <w:rPr>
          <w:sz w:val="24"/>
          <w:szCs w:val="24"/>
        </w:rPr>
        <w:t>–</w:t>
      </w:r>
      <w:r w:rsidR="00F5298B" w:rsidRPr="0072785D">
        <w:rPr>
          <w:sz w:val="24"/>
          <w:szCs w:val="24"/>
        </w:rPr>
        <w:t xml:space="preserve"> не позднее чем в течение </w:t>
      </w:r>
      <w:r w:rsidR="00C43FC4" w:rsidRPr="0072785D">
        <w:rPr>
          <w:sz w:val="24"/>
          <w:szCs w:val="24"/>
        </w:rPr>
        <w:t>3 (</w:t>
      </w:r>
      <w:r w:rsidR="00F5298B" w:rsidRPr="0072785D">
        <w:rPr>
          <w:sz w:val="24"/>
          <w:szCs w:val="24"/>
        </w:rPr>
        <w:t>трех</w:t>
      </w:r>
      <w:r w:rsidR="00C43FC4" w:rsidRPr="0072785D">
        <w:rPr>
          <w:sz w:val="24"/>
          <w:szCs w:val="24"/>
        </w:rPr>
        <w:t>)</w:t>
      </w:r>
      <w:r w:rsidR="00F5298B" w:rsidRPr="0072785D">
        <w:rPr>
          <w:sz w:val="24"/>
          <w:szCs w:val="24"/>
        </w:rPr>
        <w:t xml:space="preserve"> дней со дня принятия решения о внесении указанных изменений, предоставления указанных разъяснений</w:t>
      </w:r>
      <w:r w:rsidR="00D41D47" w:rsidRPr="0072785D">
        <w:rPr>
          <w:sz w:val="24"/>
          <w:szCs w:val="24"/>
        </w:rPr>
        <w:t xml:space="preserve"> (при открытых конкурентных закупках)</w:t>
      </w:r>
      <w:r w:rsidR="00F5298B" w:rsidRPr="0072785D">
        <w:rPr>
          <w:sz w:val="24"/>
          <w:szCs w:val="24"/>
        </w:rPr>
        <w:t>. В случае внесения изменений в извещение о</w:t>
      </w:r>
      <w:r w:rsidR="003665B7" w:rsidRPr="0072785D">
        <w:rPr>
          <w:sz w:val="24"/>
          <w:szCs w:val="24"/>
        </w:rPr>
        <w:t xml:space="preserve"> проведении </w:t>
      </w:r>
      <w:r w:rsidR="0030399A" w:rsidRPr="0072785D">
        <w:rPr>
          <w:sz w:val="24"/>
          <w:szCs w:val="24"/>
        </w:rPr>
        <w:t xml:space="preserve">конкурентной </w:t>
      </w:r>
      <w:r w:rsidR="00F5298B" w:rsidRPr="0072785D">
        <w:rPr>
          <w:sz w:val="24"/>
          <w:szCs w:val="24"/>
        </w:rPr>
        <w:t xml:space="preserve">закупки, документацию о </w:t>
      </w:r>
      <w:r w:rsidR="0030399A" w:rsidRPr="0072785D">
        <w:rPr>
          <w:sz w:val="24"/>
          <w:szCs w:val="24"/>
        </w:rPr>
        <w:t xml:space="preserve">конкурентной </w:t>
      </w:r>
      <w:r w:rsidR="00F5298B" w:rsidRPr="0072785D">
        <w:rPr>
          <w:sz w:val="24"/>
          <w:szCs w:val="24"/>
        </w:rPr>
        <w:t>закупке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w:t>
      </w:r>
      <w:r w:rsidR="00F5298B" w:rsidRPr="000A4ACB">
        <w:rPr>
          <w:sz w:val="24"/>
          <w:szCs w:val="24"/>
        </w:rPr>
        <w:t xml:space="preserve"> не менее половины срока подачи заявок на участие в такой закупке, установленного настоящим Положением для данного способа закупки.</w:t>
      </w:r>
      <w:r w:rsidR="00C217D3" w:rsidRPr="000A4ACB">
        <w:rPr>
          <w:sz w:val="24"/>
          <w:szCs w:val="24"/>
        </w:rPr>
        <w:t xml:space="preserve"> </w:t>
      </w:r>
    </w:p>
    <w:p w14:paraId="79669EFD" w14:textId="2E205DCB" w:rsidR="00922756" w:rsidRPr="00A7584A" w:rsidRDefault="002A6BAD" w:rsidP="001E49C9">
      <w:pPr>
        <w:pStyle w:val="5ABCD"/>
        <w:numPr>
          <w:ilvl w:val="4"/>
          <w:numId w:val="12"/>
        </w:numPr>
        <w:tabs>
          <w:tab w:val="clear" w:pos="567"/>
          <w:tab w:val="left" w:pos="993"/>
          <w:tab w:val="num" w:pos="1276"/>
        </w:tabs>
        <w:spacing w:before="120" w:after="120" w:line="240" w:lineRule="auto"/>
        <w:ind w:hanging="283"/>
        <w:rPr>
          <w:sz w:val="24"/>
          <w:szCs w:val="24"/>
        </w:rPr>
      </w:pPr>
      <w:r w:rsidRPr="0072785D">
        <w:rPr>
          <w:sz w:val="24"/>
          <w:szCs w:val="24"/>
        </w:rPr>
        <w:t>П</w:t>
      </w:r>
      <w:r w:rsidR="00C621EE" w:rsidRPr="0072785D">
        <w:rPr>
          <w:sz w:val="24"/>
          <w:szCs w:val="24"/>
        </w:rPr>
        <w:t xml:space="preserve">ротоколы, составляемые в ходе </w:t>
      </w:r>
      <w:r w:rsidR="0030399A" w:rsidRPr="0072785D">
        <w:rPr>
          <w:sz w:val="24"/>
          <w:szCs w:val="24"/>
        </w:rPr>
        <w:t xml:space="preserve">конкурентной </w:t>
      </w:r>
      <w:r w:rsidR="00C621EE" w:rsidRPr="0072785D">
        <w:rPr>
          <w:sz w:val="24"/>
          <w:szCs w:val="24"/>
        </w:rPr>
        <w:t>закупки</w:t>
      </w:r>
      <w:r w:rsidR="0030399A" w:rsidRPr="0072785D">
        <w:rPr>
          <w:sz w:val="24"/>
          <w:szCs w:val="24"/>
        </w:rPr>
        <w:t>, итоговый протокол</w:t>
      </w:r>
      <w:r w:rsidR="00787E3A" w:rsidRPr="0072785D">
        <w:rPr>
          <w:sz w:val="24"/>
          <w:szCs w:val="24"/>
        </w:rPr>
        <w:t xml:space="preserve"> – не позднее чем </w:t>
      </w:r>
      <w:r w:rsidR="009E2803" w:rsidRPr="0072785D">
        <w:rPr>
          <w:sz w:val="24"/>
          <w:szCs w:val="24"/>
        </w:rPr>
        <w:t>в течение</w:t>
      </w:r>
      <w:r w:rsidR="00787E3A" w:rsidRPr="0072785D">
        <w:rPr>
          <w:sz w:val="24"/>
          <w:szCs w:val="24"/>
        </w:rPr>
        <w:t xml:space="preserve"> </w:t>
      </w:r>
      <w:r w:rsidR="006C2E0A" w:rsidRPr="0072785D">
        <w:rPr>
          <w:sz w:val="24"/>
          <w:szCs w:val="24"/>
        </w:rPr>
        <w:t>3</w:t>
      </w:r>
      <w:r w:rsidR="00C43FC4" w:rsidRPr="0072785D">
        <w:rPr>
          <w:sz w:val="24"/>
          <w:szCs w:val="24"/>
        </w:rPr>
        <w:t xml:space="preserve"> (</w:t>
      </w:r>
      <w:r w:rsidR="009E2803" w:rsidRPr="0072785D">
        <w:rPr>
          <w:sz w:val="24"/>
          <w:szCs w:val="24"/>
        </w:rPr>
        <w:t>трех</w:t>
      </w:r>
      <w:r w:rsidR="00C43FC4" w:rsidRPr="0072785D">
        <w:rPr>
          <w:sz w:val="24"/>
          <w:szCs w:val="24"/>
        </w:rPr>
        <w:t xml:space="preserve">) </w:t>
      </w:r>
      <w:r w:rsidR="00787E3A" w:rsidRPr="0072785D">
        <w:rPr>
          <w:sz w:val="24"/>
          <w:szCs w:val="24"/>
        </w:rPr>
        <w:t>д</w:t>
      </w:r>
      <w:r w:rsidR="00922756" w:rsidRPr="0072785D">
        <w:rPr>
          <w:sz w:val="24"/>
          <w:szCs w:val="24"/>
        </w:rPr>
        <w:t>ней</w:t>
      </w:r>
      <w:r w:rsidR="00787E3A" w:rsidRPr="0072785D">
        <w:rPr>
          <w:sz w:val="24"/>
          <w:szCs w:val="24"/>
        </w:rPr>
        <w:t xml:space="preserve"> со дня подписания таких</w:t>
      </w:r>
      <w:r w:rsidR="00787E3A" w:rsidRPr="00A7584A">
        <w:rPr>
          <w:sz w:val="24"/>
          <w:szCs w:val="24"/>
        </w:rPr>
        <w:t xml:space="preserve"> протоколов</w:t>
      </w:r>
      <w:r w:rsidR="0082537C" w:rsidRPr="00A7584A">
        <w:rPr>
          <w:sz w:val="24"/>
          <w:szCs w:val="24"/>
        </w:rPr>
        <w:t xml:space="preserve"> (при открытых конкурентных закупках)</w:t>
      </w:r>
      <w:r w:rsidR="00787E3A" w:rsidRPr="00A7584A">
        <w:rPr>
          <w:sz w:val="24"/>
          <w:szCs w:val="24"/>
        </w:rPr>
        <w:t>.</w:t>
      </w:r>
      <w:r w:rsidR="00A56042" w:rsidRPr="00A7584A">
        <w:rPr>
          <w:sz w:val="24"/>
          <w:szCs w:val="24"/>
        </w:rPr>
        <w:t xml:space="preserve"> </w:t>
      </w:r>
      <w:r w:rsidR="00922756" w:rsidRPr="00A7584A">
        <w:rPr>
          <w:sz w:val="24"/>
          <w:szCs w:val="24"/>
        </w:rPr>
        <w:t>При этом, если последний день срока приходится на нерабочий день, днем окончания срока считается ближайший следующий за ним рабочий день.</w:t>
      </w:r>
    </w:p>
    <w:p w14:paraId="70EE39DB" w14:textId="77777777" w:rsidR="00787E3A" w:rsidRPr="00A033C3" w:rsidRDefault="00A56042" w:rsidP="00922756">
      <w:pPr>
        <w:pStyle w:val="5ABCD"/>
        <w:tabs>
          <w:tab w:val="left" w:pos="993"/>
        </w:tabs>
        <w:spacing w:before="120" w:after="120" w:line="240" w:lineRule="auto"/>
        <w:ind w:left="567"/>
        <w:rPr>
          <w:sz w:val="24"/>
          <w:szCs w:val="24"/>
        </w:rPr>
      </w:pPr>
      <w:r w:rsidRPr="00A7584A">
        <w:rPr>
          <w:sz w:val="24"/>
          <w:szCs w:val="24"/>
        </w:rPr>
        <w:t>Для размещения информации о внесении изменений в протокол, составленный в ход</w:t>
      </w:r>
      <w:r w:rsidR="00C131B0" w:rsidRPr="00A7584A">
        <w:rPr>
          <w:sz w:val="24"/>
          <w:szCs w:val="24"/>
        </w:rPr>
        <w:t>е</w:t>
      </w:r>
      <w:r w:rsidRPr="00A7584A">
        <w:rPr>
          <w:sz w:val="24"/>
          <w:szCs w:val="24"/>
        </w:rPr>
        <w:t xml:space="preserve"> закупк</w:t>
      </w:r>
      <w:r w:rsidR="00C131B0" w:rsidRPr="00A7584A">
        <w:rPr>
          <w:sz w:val="24"/>
          <w:szCs w:val="24"/>
        </w:rPr>
        <w:t>и</w:t>
      </w:r>
      <w:r w:rsidR="00521DCE" w:rsidRPr="00A7584A">
        <w:rPr>
          <w:sz w:val="24"/>
          <w:szCs w:val="24"/>
        </w:rPr>
        <w:t>,</w:t>
      </w:r>
      <w:r w:rsidRPr="00A7584A">
        <w:rPr>
          <w:sz w:val="24"/>
          <w:szCs w:val="24"/>
        </w:rPr>
        <w:t xml:space="preserve"> Заказчик размещает измененный электронный документ, а также размещает электронный вид документа, содержащего перечень внесенных</w:t>
      </w:r>
      <w:r w:rsidRPr="00A033C3">
        <w:rPr>
          <w:sz w:val="24"/>
          <w:szCs w:val="24"/>
        </w:rPr>
        <w:t xml:space="preserve"> изменений.</w:t>
      </w:r>
    </w:p>
    <w:p w14:paraId="7E2E80C3" w14:textId="1E4D5069" w:rsidR="00C621EE" w:rsidRDefault="00C023D0" w:rsidP="001E49C9">
      <w:pPr>
        <w:pStyle w:val="5ABCD"/>
        <w:numPr>
          <w:ilvl w:val="4"/>
          <w:numId w:val="12"/>
        </w:numPr>
        <w:tabs>
          <w:tab w:val="clear" w:pos="567"/>
          <w:tab w:val="left" w:pos="993"/>
          <w:tab w:val="num" w:pos="1276"/>
        </w:tabs>
        <w:spacing w:before="120" w:after="120" w:line="240" w:lineRule="auto"/>
        <w:ind w:hanging="283"/>
        <w:rPr>
          <w:sz w:val="24"/>
          <w:szCs w:val="24"/>
        </w:rPr>
      </w:pPr>
      <w:r w:rsidRPr="00416E02">
        <w:rPr>
          <w:sz w:val="24"/>
          <w:szCs w:val="24"/>
        </w:rPr>
        <w:lastRenderedPageBreak/>
        <w:t xml:space="preserve">Информация </w:t>
      </w:r>
      <w:r w:rsidR="00787E3A" w:rsidRPr="00416E02">
        <w:rPr>
          <w:sz w:val="24"/>
          <w:szCs w:val="24"/>
        </w:rPr>
        <w:t>об измен</w:t>
      </w:r>
      <w:r w:rsidR="00575F79" w:rsidRPr="00416E02">
        <w:rPr>
          <w:sz w:val="24"/>
          <w:szCs w:val="24"/>
        </w:rPr>
        <w:t>ен</w:t>
      </w:r>
      <w:r w:rsidR="00787E3A" w:rsidRPr="00416E02">
        <w:rPr>
          <w:sz w:val="24"/>
          <w:szCs w:val="24"/>
        </w:rPr>
        <w:t xml:space="preserve">ии </w:t>
      </w:r>
      <w:r w:rsidR="0030399A" w:rsidRPr="00416E02">
        <w:rPr>
          <w:sz w:val="24"/>
          <w:szCs w:val="24"/>
        </w:rPr>
        <w:t xml:space="preserve">количества, </w:t>
      </w:r>
      <w:r w:rsidR="00C621EE" w:rsidRPr="00416E02">
        <w:rPr>
          <w:sz w:val="24"/>
          <w:szCs w:val="24"/>
        </w:rPr>
        <w:t>объем</w:t>
      </w:r>
      <w:r w:rsidR="00787E3A" w:rsidRPr="00416E02">
        <w:rPr>
          <w:sz w:val="24"/>
          <w:szCs w:val="24"/>
        </w:rPr>
        <w:t>а</w:t>
      </w:r>
      <w:r w:rsidR="00C621EE" w:rsidRPr="00416E02">
        <w:rPr>
          <w:sz w:val="24"/>
          <w:szCs w:val="24"/>
        </w:rPr>
        <w:t xml:space="preserve">, </w:t>
      </w:r>
      <w:r w:rsidR="00787E3A" w:rsidRPr="00416E02">
        <w:rPr>
          <w:sz w:val="24"/>
          <w:szCs w:val="24"/>
        </w:rPr>
        <w:t xml:space="preserve">цены </w:t>
      </w:r>
      <w:r w:rsidR="00C621EE" w:rsidRPr="00416E02">
        <w:rPr>
          <w:sz w:val="24"/>
          <w:szCs w:val="24"/>
        </w:rPr>
        <w:t>закупаемых товаров, работ, услуг</w:t>
      </w:r>
      <w:r w:rsidR="00575F79" w:rsidRPr="00416E02">
        <w:rPr>
          <w:sz w:val="24"/>
          <w:szCs w:val="24"/>
        </w:rPr>
        <w:t xml:space="preserve">, сроков </w:t>
      </w:r>
      <w:r w:rsidR="00C621EE" w:rsidRPr="00416E02">
        <w:rPr>
          <w:sz w:val="24"/>
          <w:szCs w:val="24"/>
        </w:rPr>
        <w:t>исполнения</w:t>
      </w:r>
      <w:r w:rsidR="00C621EE" w:rsidRPr="0072785D">
        <w:rPr>
          <w:sz w:val="24"/>
          <w:szCs w:val="24"/>
        </w:rPr>
        <w:t xml:space="preserve"> договора по сравнению с указанными в </w:t>
      </w:r>
      <w:r w:rsidR="009E2803" w:rsidRPr="0072785D">
        <w:rPr>
          <w:sz w:val="24"/>
          <w:szCs w:val="24"/>
        </w:rPr>
        <w:t xml:space="preserve">итоговом </w:t>
      </w:r>
      <w:r w:rsidR="00C621EE" w:rsidRPr="0072785D">
        <w:rPr>
          <w:sz w:val="24"/>
          <w:szCs w:val="24"/>
        </w:rPr>
        <w:t>протоколе, составленном по результатам закупки</w:t>
      </w:r>
      <w:r w:rsidR="009E2803" w:rsidRPr="0072785D">
        <w:rPr>
          <w:sz w:val="24"/>
          <w:szCs w:val="24"/>
        </w:rPr>
        <w:t xml:space="preserve"> – </w:t>
      </w:r>
      <w:r w:rsidR="00C621EE" w:rsidRPr="0072785D">
        <w:rPr>
          <w:sz w:val="24"/>
          <w:szCs w:val="24"/>
        </w:rPr>
        <w:t xml:space="preserve">не позднее чем в течение </w:t>
      </w:r>
      <w:r w:rsidR="006C2E0A" w:rsidRPr="0072785D">
        <w:rPr>
          <w:sz w:val="24"/>
          <w:szCs w:val="24"/>
        </w:rPr>
        <w:t xml:space="preserve">10 </w:t>
      </w:r>
      <w:r w:rsidR="005B4361" w:rsidRPr="0072785D">
        <w:rPr>
          <w:sz w:val="24"/>
          <w:szCs w:val="24"/>
        </w:rPr>
        <w:t xml:space="preserve">(десяти) календарных </w:t>
      </w:r>
      <w:r w:rsidR="00C621EE" w:rsidRPr="0072785D">
        <w:rPr>
          <w:sz w:val="24"/>
          <w:szCs w:val="24"/>
        </w:rPr>
        <w:t>дней со дня внесения изменений в договор.</w:t>
      </w:r>
    </w:p>
    <w:p w14:paraId="590EC2EE" w14:textId="77777777" w:rsidR="00787E3A" w:rsidRPr="00A033C3" w:rsidRDefault="002A6BAD"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787E3A" w:rsidRPr="00A033C3">
        <w:rPr>
          <w:sz w:val="24"/>
          <w:szCs w:val="24"/>
        </w:rPr>
        <w:t xml:space="preserve">ная информация, размещение которой в единой информационной системе предусмотрено Федеральным законом. </w:t>
      </w:r>
    </w:p>
    <w:p w14:paraId="26591BAC" w14:textId="77777777" w:rsidR="00DA5C80" w:rsidRPr="00A033C3" w:rsidRDefault="00C1759B" w:rsidP="009328A3">
      <w:pPr>
        <w:pStyle w:val="21"/>
        <w:numPr>
          <w:ilvl w:val="1"/>
          <w:numId w:val="16"/>
        </w:numPr>
        <w:tabs>
          <w:tab w:val="left" w:pos="0"/>
          <w:tab w:val="left" w:pos="567"/>
        </w:tabs>
        <w:spacing w:before="120" w:after="120" w:line="240" w:lineRule="auto"/>
        <w:ind w:left="0" w:firstLine="0"/>
        <w:rPr>
          <w:sz w:val="24"/>
          <w:szCs w:val="24"/>
        </w:rPr>
      </w:pPr>
      <w:bookmarkStart w:id="43" w:name="bookmark0"/>
      <w:bookmarkEnd w:id="43"/>
      <w:r w:rsidRPr="00A033C3">
        <w:rPr>
          <w:sz w:val="24"/>
          <w:szCs w:val="24"/>
        </w:rPr>
        <w:t>Порядок размещения информации о закупке в единой информационной системе устанавливается Правительством Российской Федерации.</w:t>
      </w:r>
      <w:r w:rsidR="008C3202" w:rsidRPr="00A033C3">
        <w:rPr>
          <w:sz w:val="24"/>
          <w:szCs w:val="24"/>
        </w:rPr>
        <w:t xml:space="preserve"> </w:t>
      </w:r>
    </w:p>
    <w:p w14:paraId="43876EF3" w14:textId="2D33A63A" w:rsidR="00C621EE" w:rsidRPr="00A033C3" w:rsidRDefault="00C621EE" w:rsidP="001423DA">
      <w:pPr>
        <w:pStyle w:val="21"/>
        <w:numPr>
          <w:ilvl w:val="1"/>
          <w:numId w:val="16"/>
        </w:numPr>
        <w:tabs>
          <w:tab w:val="left" w:pos="0"/>
          <w:tab w:val="left" w:pos="567"/>
        </w:tabs>
        <w:spacing w:before="120" w:after="120" w:line="240" w:lineRule="auto"/>
        <w:ind w:left="0" w:firstLine="0"/>
        <w:rPr>
          <w:sz w:val="24"/>
          <w:szCs w:val="24"/>
        </w:rPr>
      </w:pPr>
      <w:r w:rsidRPr="0072785D">
        <w:rPr>
          <w:sz w:val="24"/>
          <w:szCs w:val="24"/>
        </w:rPr>
        <w:t xml:space="preserve">Размещенные </w:t>
      </w:r>
      <w:r w:rsidR="001423DA" w:rsidRPr="0072785D">
        <w:rPr>
          <w:sz w:val="24"/>
          <w:szCs w:val="24"/>
        </w:rPr>
        <w:t xml:space="preserve">на официальном сайте и на сайте </w:t>
      </w:r>
      <w:r w:rsidR="00027871" w:rsidRPr="0072785D">
        <w:rPr>
          <w:sz w:val="24"/>
          <w:szCs w:val="24"/>
        </w:rPr>
        <w:t>З</w:t>
      </w:r>
      <w:r w:rsidR="001423DA" w:rsidRPr="0072785D">
        <w:rPr>
          <w:sz w:val="24"/>
          <w:szCs w:val="24"/>
        </w:rPr>
        <w:t xml:space="preserve">аказчика </w:t>
      </w:r>
      <w:r w:rsidRPr="0072785D">
        <w:rPr>
          <w:sz w:val="24"/>
          <w:szCs w:val="24"/>
        </w:rPr>
        <w:t>информация о закупке, Положени</w:t>
      </w:r>
      <w:r w:rsidR="00521DCE" w:rsidRPr="0072785D">
        <w:rPr>
          <w:sz w:val="24"/>
          <w:szCs w:val="24"/>
        </w:rPr>
        <w:t>е</w:t>
      </w:r>
      <w:r w:rsidRPr="0072785D">
        <w:rPr>
          <w:sz w:val="24"/>
          <w:szCs w:val="24"/>
        </w:rPr>
        <w:t>, План закупок доступны для ознакомления без взимания платы</w:t>
      </w:r>
      <w:r w:rsidRPr="00A033C3">
        <w:rPr>
          <w:sz w:val="24"/>
          <w:szCs w:val="24"/>
        </w:rPr>
        <w:t>.</w:t>
      </w:r>
    </w:p>
    <w:p w14:paraId="3DB83579" w14:textId="77777777" w:rsidR="00C621EE" w:rsidRPr="00A033C3" w:rsidRDefault="00C621EE" w:rsidP="009328A3">
      <w:pPr>
        <w:pStyle w:val="21"/>
        <w:numPr>
          <w:ilvl w:val="1"/>
          <w:numId w:val="16"/>
        </w:numPr>
        <w:tabs>
          <w:tab w:val="left" w:pos="0"/>
          <w:tab w:val="left" w:pos="567"/>
        </w:tabs>
        <w:spacing w:before="120" w:after="120" w:line="240" w:lineRule="auto"/>
        <w:ind w:left="0" w:firstLine="0"/>
        <w:rPr>
          <w:sz w:val="24"/>
          <w:szCs w:val="24"/>
        </w:rPr>
      </w:pPr>
      <w:r w:rsidRPr="00A033C3">
        <w:rPr>
          <w:sz w:val="24"/>
          <w:szCs w:val="24"/>
        </w:rPr>
        <w:t>Не позднее 10-го числа месяца, следующего за отчетным месяцем, в единой информационной системе размещаются:</w:t>
      </w:r>
    </w:p>
    <w:p w14:paraId="498989A6" w14:textId="4EE32A34" w:rsidR="001D1E0D" w:rsidRPr="0072785D"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1D1E0D" w:rsidRPr="001D1E0D">
        <w:rPr>
          <w:sz w:val="24"/>
          <w:szCs w:val="24"/>
        </w:rPr>
        <w:t xml:space="preserve">ведения о </w:t>
      </w:r>
      <w:r w:rsidR="001D1E0D" w:rsidRPr="0072785D">
        <w:rPr>
          <w:sz w:val="24"/>
          <w:szCs w:val="24"/>
        </w:rPr>
        <w:t xml:space="preserve">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п. </w:t>
      </w:r>
      <w:r w:rsidR="001D1E0D" w:rsidRPr="0072785D">
        <w:rPr>
          <w:sz w:val="24"/>
          <w:szCs w:val="24"/>
        </w:rPr>
        <w:fldChar w:fldCharType="begin"/>
      </w:r>
      <w:r w:rsidR="001D1E0D" w:rsidRPr="0072785D">
        <w:rPr>
          <w:sz w:val="24"/>
          <w:szCs w:val="24"/>
        </w:rPr>
        <w:instrText xml:space="preserve"> REF _Ref14178045 \r \h </w:instrText>
      </w:r>
      <w:r w:rsidR="0072785D">
        <w:rPr>
          <w:sz w:val="24"/>
          <w:szCs w:val="24"/>
        </w:rPr>
        <w:instrText xml:space="preserve"> \* MERGEFORMAT </w:instrText>
      </w:r>
      <w:r w:rsidR="001D1E0D" w:rsidRPr="0072785D">
        <w:rPr>
          <w:sz w:val="24"/>
          <w:szCs w:val="24"/>
        </w:rPr>
      </w:r>
      <w:r w:rsidR="001D1E0D" w:rsidRPr="0072785D">
        <w:rPr>
          <w:sz w:val="24"/>
          <w:szCs w:val="24"/>
        </w:rPr>
        <w:fldChar w:fldCharType="separate"/>
      </w:r>
      <w:r w:rsidR="002A0E1B">
        <w:rPr>
          <w:sz w:val="24"/>
          <w:szCs w:val="24"/>
        </w:rPr>
        <w:t>25</w:t>
      </w:r>
      <w:r w:rsidR="001D1E0D" w:rsidRPr="0072785D">
        <w:rPr>
          <w:sz w:val="24"/>
          <w:szCs w:val="24"/>
        </w:rPr>
        <w:fldChar w:fldCharType="end"/>
      </w:r>
      <w:r>
        <w:rPr>
          <w:sz w:val="24"/>
          <w:szCs w:val="24"/>
        </w:rPr>
        <w:t xml:space="preserve"> настоящего Положения.</w:t>
      </w:r>
    </w:p>
    <w:p w14:paraId="0BB6AF36" w14:textId="7FF48A88" w:rsidR="00C621EE"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C621EE" w:rsidRPr="00A033C3">
        <w:rPr>
          <w:sz w:val="24"/>
          <w:szCs w:val="24"/>
        </w:rPr>
        <w:t>ведения о количестве и об общей стоимости договоров, заключенных Заказчиком по результатам закупки</w:t>
      </w:r>
      <w:r w:rsidR="00E92B82">
        <w:rPr>
          <w:sz w:val="24"/>
          <w:szCs w:val="24"/>
        </w:rPr>
        <w:t xml:space="preserve"> способом</w:t>
      </w:r>
      <w:r w:rsidR="00C621EE" w:rsidRPr="00A033C3">
        <w:rPr>
          <w:sz w:val="24"/>
          <w:szCs w:val="24"/>
        </w:rPr>
        <w:t xml:space="preserve"> у единственного </w:t>
      </w:r>
      <w:r w:rsidR="00DA3DDE" w:rsidRPr="00A033C3">
        <w:rPr>
          <w:sz w:val="24"/>
          <w:szCs w:val="24"/>
        </w:rPr>
        <w:t>источника</w:t>
      </w:r>
      <w:r>
        <w:rPr>
          <w:sz w:val="24"/>
          <w:szCs w:val="24"/>
        </w:rPr>
        <w:t>.</w:t>
      </w:r>
    </w:p>
    <w:p w14:paraId="7A6C619C" w14:textId="725E403F" w:rsidR="00BB0411"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82537C" w:rsidRPr="00A033C3">
        <w:rPr>
          <w:sz w:val="24"/>
          <w:szCs w:val="24"/>
        </w:rPr>
        <w:t xml:space="preserve">ведения о количестве и об общей стоимости договоров, заключенных </w:t>
      </w:r>
      <w:r w:rsidR="003733DA" w:rsidRPr="00A033C3">
        <w:rPr>
          <w:sz w:val="24"/>
          <w:szCs w:val="24"/>
        </w:rPr>
        <w:t>с</w:t>
      </w:r>
      <w:r w:rsidR="0082537C" w:rsidRPr="00A033C3">
        <w:rPr>
          <w:sz w:val="24"/>
          <w:szCs w:val="24"/>
        </w:rPr>
        <w:t xml:space="preserve"> </w:t>
      </w:r>
      <w:r w:rsidR="003733DA" w:rsidRPr="00A033C3">
        <w:rPr>
          <w:sz w:val="24"/>
          <w:szCs w:val="24"/>
        </w:rPr>
        <w:t xml:space="preserve">единственным поставщиком </w:t>
      </w:r>
      <w:r w:rsidR="00521DCE" w:rsidRPr="00A033C3">
        <w:rPr>
          <w:sz w:val="24"/>
          <w:szCs w:val="24"/>
        </w:rPr>
        <w:t xml:space="preserve">(исполнителем, подрядчиком) </w:t>
      </w:r>
      <w:r w:rsidR="0082537C" w:rsidRPr="00A033C3">
        <w:rPr>
          <w:sz w:val="24"/>
          <w:szCs w:val="24"/>
        </w:rPr>
        <w:t>по результатам конкурентной закупки, признанной несостоявшейся</w:t>
      </w:r>
      <w:r w:rsidR="00FB6F88" w:rsidRPr="00A033C3">
        <w:rPr>
          <w:sz w:val="24"/>
          <w:szCs w:val="24"/>
        </w:rPr>
        <w:t>.</w:t>
      </w:r>
    </w:p>
    <w:p w14:paraId="2AE9AA50" w14:textId="55902CB4" w:rsidR="00C621EE" w:rsidRPr="00416E02" w:rsidRDefault="006C2E0A" w:rsidP="009328A3">
      <w:pPr>
        <w:pStyle w:val="21"/>
        <w:numPr>
          <w:ilvl w:val="1"/>
          <w:numId w:val="16"/>
        </w:numPr>
        <w:tabs>
          <w:tab w:val="left" w:pos="0"/>
          <w:tab w:val="left" w:pos="567"/>
        </w:tabs>
        <w:spacing w:before="120" w:after="120" w:line="240" w:lineRule="auto"/>
        <w:ind w:left="0" w:firstLine="0"/>
        <w:rPr>
          <w:sz w:val="24"/>
          <w:szCs w:val="24"/>
        </w:rPr>
      </w:pPr>
      <w:r w:rsidRPr="00A033C3">
        <w:rPr>
          <w:sz w:val="24"/>
          <w:szCs w:val="24"/>
        </w:rPr>
        <w:t xml:space="preserve">В </w:t>
      </w:r>
      <w:r w:rsidRPr="00416E02">
        <w:rPr>
          <w:sz w:val="24"/>
          <w:szCs w:val="24"/>
        </w:rPr>
        <w:t xml:space="preserve">единой информационной системе размещается также </w:t>
      </w:r>
      <w:r w:rsidR="00575F79" w:rsidRPr="00416E02">
        <w:rPr>
          <w:sz w:val="24"/>
          <w:szCs w:val="24"/>
        </w:rPr>
        <w:t xml:space="preserve">перечень </w:t>
      </w:r>
      <w:r w:rsidR="00C621EE" w:rsidRPr="00416E02">
        <w:rPr>
          <w:sz w:val="24"/>
          <w:szCs w:val="24"/>
        </w:rPr>
        <w:t xml:space="preserve">товаров, работ, услуг, закупка которых осуществляется </w:t>
      </w:r>
      <w:r w:rsidR="00FB6F88" w:rsidRPr="00416E02">
        <w:rPr>
          <w:sz w:val="24"/>
          <w:szCs w:val="24"/>
        </w:rPr>
        <w:t xml:space="preserve">только </w:t>
      </w:r>
      <w:r w:rsidR="00C621EE" w:rsidRPr="00416E02">
        <w:rPr>
          <w:sz w:val="24"/>
          <w:szCs w:val="24"/>
        </w:rPr>
        <w:t>среди субъектов малого и среднего предпринимательства.</w:t>
      </w:r>
    </w:p>
    <w:p w14:paraId="0891F4E4" w14:textId="7D31DEEA" w:rsidR="00451B2B" w:rsidRPr="00416E02" w:rsidRDefault="00451B2B" w:rsidP="00451B2B">
      <w:pPr>
        <w:pStyle w:val="21"/>
        <w:numPr>
          <w:ilvl w:val="1"/>
          <w:numId w:val="16"/>
        </w:numPr>
        <w:tabs>
          <w:tab w:val="left" w:pos="0"/>
          <w:tab w:val="left" w:pos="567"/>
        </w:tabs>
        <w:spacing w:before="120" w:after="120" w:line="240" w:lineRule="auto"/>
        <w:ind w:left="0" w:firstLine="0"/>
        <w:rPr>
          <w:sz w:val="24"/>
          <w:szCs w:val="24"/>
        </w:rPr>
      </w:pPr>
      <w:r w:rsidRPr="00416E02">
        <w:rPr>
          <w:sz w:val="24"/>
          <w:szCs w:val="24"/>
        </w:rPr>
        <w:t>Перечень товаров, работ, услуг, закупки которых осуществляются только среди субъектов малого и среднего предпринимательства утверждается внутренним распорядительным документом Общества.</w:t>
      </w:r>
    </w:p>
    <w:p w14:paraId="170FE0EA" w14:textId="0746C2BB" w:rsidR="00451B2B" w:rsidRPr="00416E02" w:rsidRDefault="00451B2B" w:rsidP="00451B2B">
      <w:pPr>
        <w:pStyle w:val="21"/>
        <w:numPr>
          <w:ilvl w:val="1"/>
          <w:numId w:val="16"/>
        </w:numPr>
        <w:tabs>
          <w:tab w:val="left" w:pos="0"/>
          <w:tab w:val="left" w:pos="567"/>
        </w:tabs>
        <w:spacing w:before="120" w:after="120" w:line="240" w:lineRule="auto"/>
        <w:ind w:left="0" w:firstLine="0"/>
        <w:rPr>
          <w:sz w:val="24"/>
          <w:szCs w:val="24"/>
        </w:rPr>
      </w:pPr>
      <w:r w:rsidRPr="00416E02">
        <w:rPr>
          <w:sz w:val="24"/>
          <w:szCs w:val="24"/>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613796A7" w14:textId="77777777" w:rsidR="005A7685" w:rsidRPr="00A033C3" w:rsidRDefault="0045114E" w:rsidP="009328A3">
      <w:pPr>
        <w:pStyle w:val="21"/>
        <w:numPr>
          <w:ilvl w:val="1"/>
          <w:numId w:val="16"/>
        </w:numPr>
        <w:tabs>
          <w:tab w:val="left" w:pos="0"/>
          <w:tab w:val="left" w:pos="567"/>
        </w:tabs>
        <w:spacing w:before="120" w:after="120" w:line="240" w:lineRule="auto"/>
        <w:ind w:left="0" w:firstLine="0"/>
        <w:rPr>
          <w:sz w:val="24"/>
          <w:szCs w:val="24"/>
        </w:rPr>
      </w:pPr>
      <w:r w:rsidRPr="00416E02">
        <w:rPr>
          <w:sz w:val="24"/>
          <w:szCs w:val="24"/>
        </w:rPr>
        <w:t>Годовой отчет о закупке товаров, работ</w:t>
      </w:r>
      <w:r w:rsidRPr="00A033C3">
        <w:rPr>
          <w:sz w:val="24"/>
          <w:szCs w:val="24"/>
        </w:rPr>
        <w:t>, услуг у субъектов малого и среднего предпринимательства размещается в</w:t>
      </w:r>
      <w:r w:rsidR="005A7685" w:rsidRPr="00A033C3">
        <w:rPr>
          <w:sz w:val="24"/>
          <w:szCs w:val="24"/>
        </w:rPr>
        <w:t xml:space="preserve"> единой информационной системе в срок</w:t>
      </w:r>
      <w:r w:rsidR="00482546" w:rsidRPr="00A033C3">
        <w:rPr>
          <w:sz w:val="24"/>
          <w:szCs w:val="24"/>
        </w:rPr>
        <w:t xml:space="preserve"> не позднее </w:t>
      </w:r>
      <w:r w:rsidR="00F33DFD" w:rsidRPr="00A033C3">
        <w:rPr>
          <w:sz w:val="24"/>
          <w:szCs w:val="24"/>
        </w:rPr>
        <w:t xml:space="preserve">                </w:t>
      </w:r>
      <w:r w:rsidR="00482546" w:rsidRPr="00A033C3">
        <w:rPr>
          <w:sz w:val="24"/>
          <w:szCs w:val="24"/>
        </w:rPr>
        <w:t>1 февраля года, следующего за прошедшим календарным годом</w:t>
      </w:r>
      <w:r w:rsidRPr="00A033C3">
        <w:rPr>
          <w:sz w:val="24"/>
          <w:szCs w:val="24"/>
        </w:rPr>
        <w:t xml:space="preserve">. </w:t>
      </w:r>
      <w:r w:rsidR="005A7685" w:rsidRPr="00A033C3">
        <w:rPr>
          <w:sz w:val="24"/>
          <w:szCs w:val="24"/>
        </w:rPr>
        <w:t>Датой составления годового отчета является дата размещения в единой информационной системе.</w:t>
      </w:r>
    </w:p>
    <w:p w14:paraId="2C9B6B79" w14:textId="7645B650" w:rsidR="00C621EE" w:rsidRPr="00A033C3" w:rsidRDefault="00C621EE" w:rsidP="009328A3">
      <w:pPr>
        <w:pStyle w:val="21"/>
        <w:numPr>
          <w:ilvl w:val="1"/>
          <w:numId w:val="16"/>
        </w:numPr>
        <w:tabs>
          <w:tab w:val="left" w:pos="0"/>
          <w:tab w:val="left" w:pos="567"/>
        </w:tabs>
        <w:spacing w:before="120" w:after="120" w:line="240" w:lineRule="auto"/>
        <w:ind w:left="0" w:firstLine="0"/>
        <w:rPr>
          <w:sz w:val="24"/>
          <w:szCs w:val="24"/>
        </w:rPr>
      </w:pPr>
      <w:r w:rsidRPr="00E36EBA">
        <w:rPr>
          <w:sz w:val="24"/>
          <w:szCs w:val="24"/>
        </w:rPr>
        <w:t xml:space="preserve">Федеральный орган исполнительной власти, осуществляющий правоприменительные функции по </w:t>
      </w:r>
      <w:r w:rsidR="004D7775" w:rsidRPr="00E36EBA">
        <w:rPr>
          <w:sz w:val="24"/>
          <w:szCs w:val="24"/>
        </w:rPr>
        <w:t>казначейскому</w:t>
      </w:r>
      <w:r w:rsidRPr="00E36EBA">
        <w:rPr>
          <w:sz w:val="24"/>
          <w:szCs w:val="24"/>
        </w:rPr>
        <w:t xml:space="preserve"> обслуживанию исполнения бюджетов бюджетной системы Российской Федерации,</w:t>
      </w:r>
      <w:r w:rsidRPr="00A033C3">
        <w:rPr>
          <w:sz w:val="24"/>
          <w:szCs w:val="24"/>
        </w:rPr>
        <w:t xml:space="preserve">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6176BC86" w14:textId="77777777" w:rsidR="00F37B80" w:rsidRPr="00A033C3" w:rsidRDefault="00C621EE" w:rsidP="009328A3">
      <w:pPr>
        <w:pStyle w:val="21"/>
        <w:numPr>
          <w:ilvl w:val="1"/>
          <w:numId w:val="16"/>
        </w:numPr>
        <w:tabs>
          <w:tab w:val="left" w:pos="0"/>
          <w:tab w:val="left" w:pos="567"/>
        </w:tabs>
        <w:spacing w:before="120" w:after="120" w:line="240" w:lineRule="auto"/>
        <w:ind w:left="0" w:firstLine="0"/>
        <w:rPr>
          <w:sz w:val="24"/>
          <w:szCs w:val="24"/>
        </w:rPr>
      </w:pPr>
      <w:r w:rsidRPr="00A033C3">
        <w:rPr>
          <w:sz w:val="24"/>
          <w:szCs w:val="24"/>
        </w:rPr>
        <w:t xml:space="preserve">В течение </w:t>
      </w:r>
      <w:r w:rsidR="006C2E0A" w:rsidRPr="00A033C3">
        <w:rPr>
          <w:sz w:val="24"/>
          <w:szCs w:val="24"/>
        </w:rPr>
        <w:t xml:space="preserve">3 </w:t>
      </w:r>
      <w:r w:rsidR="00C43FC4" w:rsidRPr="00A033C3">
        <w:rPr>
          <w:sz w:val="24"/>
          <w:szCs w:val="24"/>
        </w:rPr>
        <w:t xml:space="preserve">(трех) </w:t>
      </w:r>
      <w:r w:rsidRPr="00A033C3">
        <w:rPr>
          <w:sz w:val="24"/>
          <w:szCs w:val="24"/>
        </w:rPr>
        <w:t>рабочих дней со дня заключения договора</w:t>
      </w:r>
      <w:r w:rsidR="00B33CCF" w:rsidRPr="00A033C3">
        <w:rPr>
          <w:sz w:val="24"/>
          <w:szCs w:val="24"/>
        </w:rPr>
        <w:t xml:space="preserve"> </w:t>
      </w:r>
      <w:r w:rsidRPr="00A033C3">
        <w:rPr>
          <w:sz w:val="24"/>
          <w:szCs w:val="24"/>
        </w:rPr>
        <w:t xml:space="preserve">Общество вносит информацию и документы, установленные Правительством Российской Федерации, в реестр договоров. </w:t>
      </w:r>
    </w:p>
    <w:p w14:paraId="232B4A08" w14:textId="77777777" w:rsidR="00DA5C80" w:rsidRPr="00A033C3" w:rsidRDefault="00DA5C80" w:rsidP="009328A3">
      <w:pPr>
        <w:pStyle w:val="21"/>
        <w:numPr>
          <w:ilvl w:val="1"/>
          <w:numId w:val="16"/>
        </w:numPr>
        <w:tabs>
          <w:tab w:val="left" w:pos="0"/>
          <w:tab w:val="left" w:pos="567"/>
        </w:tabs>
        <w:spacing w:before="120" w:after="120" w:line="240" w:lineRule="auto"/>
        <w:ind w:left="0" w:firstLine="0"/>
        <w:rPr>
          <w:sz w:val="24"/>
          <w:szCs w:val="24"/>
        </w:rPr>
      </w:pPr>
      <w:r w:rsidRPr="00A033C3">
        <w:rPr>
          <w:sz w:val="24"/>
          <w:szCs w:val="24"/>
        </w:rPr>
        <w:lastRenderedPageBreak/>
        <w:t>В соответствии с положениями Гражданского кодекса РФ, договор признается заключенным в момент получения лицом, направившим оферту, ее акцепта при условии, что акцепт получен лицом, направившим оферту, в пределах указанного в ней срока, а при отсутствии в оферте срока для акцепта - до окончания срока, установленного законом или иными правовыми актами.</w:t>
      </w:r>
    </w:p>
    <w:p w14:paraId="4EC3D738" w14:textId="3651E3CE" w:rsidR="00DA5C80" w:rsidRPr="00A033C3" w:rsidRDefault="00DA5C80" w:rsidP="009328A3">
      <w:pPr>
        <w:pStyle w:val="21"/>
        <w:numPr>
          <w:ilvl w:val="1"/>
          <w:numId w:val="16"/>
        </w:numPr>
        <w:tabs>
          <w:tab w:val="left" w:pos="0"/>
          <w:tab w:val="left" w:pos="567"/>
        </w:tabs>
        <w:spacing w:before="120" w:after="120" w:line="240" w:lineRule="auto"/>
        <w:ind w:left="0" w:firstLine="0"/>
        <w:rPr>
          <w:sz w:val="24"/>
          <w:szCs w:val="24"/>
        </w:rPr>
      </w:pPr>
      <w:r w:rsidRPr="00A033C3">
        <w:rPr>
          <w:sz w:val="24"/>
          <w:szCs w:val="24"/>
        </w:rPr>
        <w:t xml:space="preserve">При внесении </w:t>
      </w:r>
      <w:r w:rsidR="003E723C">
        <w:rPr>
          <w:sz w:val="24"/>
          <w:szCs w:val="24"/>
        </w:rPr>
        <w:t>информации</w:t>
      </w:r>
      <w:r w:rsidRPr="00A033C3">
        <w:rPr>
          <w:sz w:val="24"/>
          <w:szCs w:val="24"/>
        </w:rPr>
        <w:t xml:space="preserve"> в реестр договоров учитывается дата подписания договора, проставленная в разделе «Реквизиты и подписи сторон».</w:t>
      </w:r>
    </w:p>
    <w:p w14:paraId="4A244FAB" w14:textId="77777777" w:rsidR="00DA5C80" w:rsidRPr="00A033C3" w:rsidRDefault="00DA5C80" w:rsidP="009328A3">
      <w:pPr>
        <w:pStyle w:val="21"/>
        <w:numPr>
          <w:ilvl w:val="1"/>
          <w:numId w:val="16"/>
        </w:numPr>
        <w:tabs>
          <w:tab w:val="left" w:pos="0"/>
          <w:tab w:val="left" w:pos="567"/>
        </w:tabs>
        <w:spacing w:before="120" w:after="120" w:line="240" w:lineRule="auto"/>
        <w:ind w:left="0" w:firstLine="0"/>
        <w:rPr>
          <w:sz w:val="24"/>
          <w:szCs w:val="24"/>
        </w:rPr>
      </w:pPr>
      <w:r w:rsidRPr="00A033C3">
        <w:rPr>
          <w:sz w:val="24"/>
          <w:szCs w:val="24"/>
        </w:rPr>
        <w:t xml:space="preserve">Информация и документы о результатах исполнения договора размещаются в реестре договоров в течение 10 (десяти) </w:t>
      </w:r>
      <w:r w:rsidR="0005664A" w:rsidRPr="00A033C3">
        <w:rPr>
          <w:sz w:val="24"/>
          <w:szCs w:val="24"/>
        </w:rPr>
        <w:t xml:space="preserve">календарных </w:t>
      </w:r>
      <w:r w:rsidRPr="00A033C3">
        <w:rPr>
          <w:sz w:val="24"/>
          <w:szCs w:val="24"/>
        </w:rPr>
        <w:t xml:space="preserve">дней со дня исполнения обязательств, предусмотренных договором (прекращения обязательств по нему), изменения или расторжения договора, если иное не предусмотрено Федеральным законом и установленным в соответствии с ним </w:t>
      </w:r>
      <w:hyperlink r:id="rId10" w:history="1">
        <w:r w:rsidRPr="00A033C3">
          <w:rPr>
            <w:sz w:val="24"/>
            <w:szCs w:val="24"/>
          </w:rPr>
          <w:t>п</w:t>
        </w:r>
      </w:hyperlink>
      <w:r w:rsidRPr="00A033C3">
        <w:rPr>
          <w:sz w:val="24"/>
          <w:szCs w:val="24"/>
        </w:rPr>
        <w:t>орядком ведения реестра договоров. Днем исполнения обязательств по договору является дата выполнения обеими сторонами всех своих обязательств по договору.</w:t>
      </w:r>
    </w:p>
    <w:p w14:paraId="6E11222B" w14:textId="519F9C73" w:rsidR="00C621EE" w:rsidRPr="00A033C3" w:rsidRDefault="00C621EE" w:rsidP="009328A3">
      <w:pPr>
        <w:pStyle w:val="21"/>
        <w:numPr>
          <w:ilvl w:val="1"/>
          <w:numId w:val="16"/>
        </w:numPr>
        <w:tabs>
          <w:tab w:val="left" w:pos="0"/>
          <w:tab w:val="left" w:pos="567"/>
        </w:tabs>
        <w:spacing w:before="120" w:after="120" w:line="240" w:lineRule="auto"/>
        <w:ind w:left="0" w:firstLine="0"/>
        <w:rPr>
          <w:sz w:val="24"/>
          <w:szCs w:val="24"/>
        </w:rPr>
      </w:pPr>
      <w:bookmarkStart w:id="44" w:name="1"/>
      <w:bookmarkStart w:id="45" w:name="_Ref105056931"/>
      <w:bookmarkEnd w:id="44"/>
      <w:r w:rsidRPr="00A033C3">
        <w:rPr>
          <w:sz w:val="24"/>
          <w:szCs w:val="24"/>
        </w:rPr>
        <w:t xml:space="preserve">В реестр договоров не </w:t>
      </w:r>
      <w:r w:rsidRPr="0072785D">
        <w:rPr>
          <w:sz w:val="24"/>
          <w:szCs w:val="24"/>
        </w:rPr>
        <w:t xml:space="preserve">вносятся </w:t>
      </w:r>
      <w:r w:rsidR="001B7AD3" w:rsidRPr="0072785D">
        <w:rPr>
          <w:sz w:val="24"/>
          <w:szCs w:val="24"/>
        </w:rPr>
        <w:t>информация</w:t>
      </w:r>
      <w:r w:rsidRPr="0072785D">
        <w:rPr>
          <w:sz w:val="24"/>
          <w:szCs w:val="24"/>
        </w:rPr>
        <w:t xml:space="preserve"> и</w:t>
      </w:r>
      <w:r w:rsidRPr="00A033C3">
        <w:rPr>
          <w:sz w:val="24"/>
          <w:szCs w:val="24"/>
        </w:rPr>
        <w:t xml:space="preserve"> документы, которые </w:t>
      </w:r>
      <w:r w:rsidR="00907157" w:rsidRPr="00A033C3">
        <w:rPr>
          <w:sz w:val="24"/>
          <w:szCs w:val="24"/>
        </w:rPr>
        <w:t xml:space="preserve">в соответствии с Федеральным законом </w:t>
      </w:r>
      <w:r w:rsidRPr="00A033C3">
        <w:rPr>
          <w:sz w:val="24"/>
          <w:szCs w:val="24"/>
        </w:rPr>
        <w:t>не подлежат размещению в единой информационной системе.</w:t>
      </w:r>
      <w:bookmarkEnd w:id="45"/>
    </w:p>
    <w:p w14:paraId="2258BDAA" w14:textId="77777777" w:rsidR="00907157" w:rsidRPr="00416E02" w:rsidRDefault="00907157" w:rsidP="009328A3">
      <w:pPr>
        <w:pStyle w:val="21"/>
        <w:numPr>
          <w:ilvl w:val="1"/>
          <w:numId w:val="16"/>
        </w:numPr>
        <w:tabs>
          <w:tab w:val="left" w:pos="0"/>
          <w:tab w:val="left" w:pos="567"/>
        </w:tabs>
        <w:spacing w:before="120" w:after="120" w:line="240" w:lineRule="auto"/>
        <w:ind w:left="0" w:firstLine="0"/>
        <w:rPr>
          <w:sz w:val="24"/>
          <w:szCs w:val="24"/>
        </w:rPr>
      </w:pPr>
      <w:bookmarkStart w:id="46" w:name="_Ref14178045"/>
      <w:r w:rsidRPr="00416E02">
        <w:rPr>
          <w:sz w:val="24"/>
          <w:szCs w:val="24"/>
        </w:rPr>
        <w:t>Не подлежат размещению в единой информационной системе:</w:t>
      </w:r>
      <w:bookmarkEnd w:id="46"/>
    </w:p>
    <w:p w14:paraId="083437BF" w14:textId="0AC0D9AA" w:rsidR="00C07651" w:rsidRPr="00416E02"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C07651" w:rsidRPr="00416E02">
        <w:rPr>
          <w:sz w:val="24"/>
          <w:szCs w:val="24"/>
        </w:rPr>
        <w:t xml:space="preserve">нформация о закупках товаров, работ, услуг, сведения о которых составляют государственную </w:t>
      </w:r>
      <w:hyperlink r:id="rId11" w:history="1">
        <w:r w:rsidR="00C07651" w:rsidRPr="00416E02">
          <w:rPr>
            <w:sz w:val="24"/>
            <w:szCs w:val="24"/>
          </w:rPr>
          <w:t>тайну</w:t>
        </w:r>
      </w:hyperlink>
      <w:r w:rsidR="00D45B60" w:rsidRPr="00416E02">
        <w:rPr>
          <w:sz w:val="24"/>
          <w:szCs w:val="24"/>
        </w:rPr>
        <w:t>,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w:t>
      </w:r>
      <w:r>
        <w:rPr>
          <w:sz w:val="24"/>
          <w:szCs w:val="24"/>
        </w:rPr>
        <w:t>.</w:t>
      </w:r>
      <w:r w:rsidR="00C07651" w:rsidRPr="00416E02">
        <w:rPr>
          <w:sz w:val="24"/>
          <w:szCs w:val="24"/>
        </w:rPr>
        <w:t xml:space="preserve"> </w:t>
      </w:r>
    </w:p>
    <w:p w14:paraId="58A4D3D4" w14:textId="6A9D7394" w:rsidR="00D45B60" w:rsidRPr="00416E02"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D45B60" w:rsidRPr="00416E02">
        <w:rPr>
          <w:sz w:val="24"/>
          <w:szCs w:val="24"/>
        </w:rPr>
        <w:t xml:space="preserve">нформация о закупке товаров, работ, услуг, стоимость которых не превышает 100 (сто) тысяч рублей (без НДС), а также информация о закупке товаров, работ, услуг, стоимость которых не превышает 500 (пятьсот) тысяч рублей (без НДС) - в случае, если годовая выручка Общества за отчетный финансовый год составляет более </w:t>
      </w:r>
      <w:r>
        <w:rPr>
          <w:sz w:val="24"/>
          <w:szCs w:val="24"/>
        </w:rPr>
        <w:t>чем 5 (пять) миллиардов рублей.</w:t>
      </w:r>
    </w:p>
    <w:p w14:paraId="1BFEEC71" w14:textId="7FD9FBDB" w:rsidR="00F10065" w:rsidRPr="00416E02"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D45B60" w:rsidRPr="00416E02">
        <w:rPr>
          <w:sz w:val="24"/>
          <w:szCs w:val="24"/>
        </w:rPr>
        <w:t>нформация</w:t>
      </w:r>
      <w:r w:rsidR="00C07651" w:rsidRPr="00416E02">
        <w:rPr>
          <w:sz w:val="24"/>
          <w:szCs w:val="24"/>
        </w:rPr>
        <w:t xml:space="preserve"> о закупках, проводимых в случаях, определенных Правительством Российской Федерации в соответствии с частью 16 ст. 4 Федерального закона, а также о заключении и об исполнении договоров, заключенных по результатам осуществления таких закупок, не подлежит р</w:t>
      </w:r>
      <w:r>
        <w:rPr>
          <w:sz w:val="24"/>
          <w:szCs w:val="24"/>
        </w:rPr>
        <w:t>азмещению на официальном сайте.</w:t>
      </w:r>
    </w:p>
    <w:p w14:paraId="7BAC8138" w14:textId="364E2072" w:rsidR="00C07651" w:rsidRPr="00416E02"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D45B60" w:rsidRPr="00416E02">
        <w:rPr>
          <w:sz w:val="24"/>
          <w:szCs w:val="24"/>
        </w:rPr>
        <w:t>нформация</w:t>
      </w:r>
      <w:r w:rsidR="00907157" w:rsidRPr="00416E02">
        <w:rPr>
          <w:sz w:val="24"/>
          <w:szCs w:val="24"/>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w:t>
      </w:r>
      <w:r>
        <w:rPr>
          <w:sz w:val="24"/>
          <w:szCs w:val="24"/>
        </w:rPr>
        <w:t>рских услуг, услуг депозитариев.</w:t>
      </w:r>
      <w:r w:rsidR="00C07651" w:rsidRPr="00416E02">
        <w:rPr>
          <w:sz w:val="24"/>
          <w:szCs w:val="24"/>
        </w:rPr>
        <w:t xml:space="preserve"> </w:t>
      </w:r>
    </w:p>
    <w:p w14:paraId="328E3AA0" w14:textId="1E77B093" w:rsidR="00907157" w:rsidRPr="00416E02"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D45B60" w:rsidRPr="00416E02">
        <w:rPr>
          <w:sz w:val="24"/>
          <w:szCs w:val="24"/>
        </w:rPr>
        <w:t>нформация</w:t>
      </w:r>
      <w:r w:rsidR="00907157" w:rsidRPr="00416E02">
        <w:rPr>
          <w:sz w:val="24"/>
          <w:szCs w:val="24"/>
        </w:rPr>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56BE4C5" w14:textId="6BA0D203" w:rsidR="00C621EE" w:rsidRPr="00A033C3" w:rsidRDefault="00C621EE" w:rsidP="009328A3">
      <w:pPr>
        <w:pStyle w:val="21"/>
        <w:numPr>
          <w:ilvl w:val="1"/>
          <w:numId w:val="16"/>
        </w:numPr>
        <w:tabs>
          <w:tab w:val="left" w:pos="0"/>
          <w:tab w:val="left" w:pos="567"/>
        </w:tabs>
        <w:spacing w:before="120" w:after="120" w:line="240" w:lineRule="auto"/>
        <w:ind w:left="0" w:firstLine="0"/>
        <w:rPr>
          <w:sz w:val="24"/>
          <w:szCs w:val="24"/>
        </w:rPr>
      </w:pPr>
      <w:bookmarkStart w:id="47" w:name="_Ref42778943"/>
      <w:r w:rsidRPr="00A033C3">
        <w:rPr>
          <w:sz w:val="24"/>
          <w:szCs w:val="24"/>
        </w:rPr>
        <w:t xml:space="preserve">В случае возникновения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Общества с последующим размещением ее в единой информационной системе в течение одного рабочего </w:t>
      </w:r>
      <w:r w:rsidRPr="00A033C3">
        <w:rPr>
          <w:sz w:val="24"/>
          <w:szCs w:val="24"/>
        </w:rPr>
        <w:lastRenderedPageBreak/>
        <w:t>дня со дня устранения технических или иных неполадок, блокирующих доступ к сайту единой информационной системы, и считается размещенной в установленном порядке.</w:t>
      </w:r>
      <w:bookmarkEnd w:id="47"/>
    </w:p>
    <w:p w14:paraId="67340878" w14:textId="795EE6A5" w:rsidR="00EC4FD5" w:rsidRPr="0072785D" w:rsidRDefault="00EC4FD5" w:rsidP="009328A3">
      <w:pPr>
        <w:pStyle w:val="21"/>
        <w:numPr>
          <w:ilvl w:val="1"/>
          <w:numId w:val="16"/>
        </w:numPr>
        <w:tabs>
          <w:tab w:val="left" w:pos="0"/>
          <w:tab w:val="left" w:pos="567"/>
        </w:tabs>
        <w:spacing w:before="120" w:after="120" w:line="240" w:lineRule="auto"/>
        <w:ind w:left="0" w:firstLine="0"/>
        <w:rPr>
          <w:sz w:val="24"/>
          <w:szCs w:val="24"/>
        </w:rPr>
      </w:pPr>
      <w:r w:rsidRPr="00A033C3">
        <w:rPr>
          <w:sz w:val="24"/>
          <w:szCs w:val="24"/>
        </w:rPr>
        <w:t xml:space="preserve">В целях обеспечения прозрачности </w:t>
      </w:r>
      <w:r w:rsidRPr="0072785D">
        <w:rPr>
          <w:sz w:val="24"/>
          <w:szCs w:val="24"/>
        </w:rPr>
        <w:t xml:space="preserve">закупочной деятельности на сайте Общества </w:t>
      </w:r>
      <w:r w:rsidR="0030399A" w:rsidRPr="0072785D">
        <w:rPr>
          <w:sz w:val="24"/>
          <w:szCs w:val="24"/>
        </w:rPr>
        <w:t>в информационно-</w:t>
      </w:r>
      <w:r w:rsidR="00C213FD" w:rsidRPr="0072785D">
        <w:rPr>
          <w:sz w:val="24"/>
          <w:szCs w:val="24"/>
        </w:rPr>
        <w:t xml:space="preserve">телекоммуникационной сети «Интернет» </w:t>
      </w:r>
      <w:r w:rsidRPr="0072785D">
        <w:rPr>
          <w:sz w:val="24"/>
          <w:szCs w:val="24"/>
        </w:rPr>
        <w:t xml:space="preserve">ведется </w:t>
      </w:r>
      <w:r w:rsidR="00E670BF">
        <w:rPr>
          <w:sz w:val="24"/>
          <w:szCs w:val="24"/>
        </w:rPr>
        <w:t>под</w:t>
      </w:r>
      <w:r w:rsidRPr="0072785D">
        <w:rPr>
          <w:sz w:val="24"/>
          <w:szCs w:val="24"/>
        </w:rPr>
        <w:t>раздел по закупочной деятельности</w:t>
      </w:r>
      <w:r w:rsidR="00C07F39" w:rsidRPr="0072785D">
        <w:rPr>
          <w:sz w:val="24"/>
          <w:szCs w:val="24"/>
        </w:rPr>
        <w:t xml:space="preserve"> </w:t>
      </w:r>
      <w:r w:rsidR="006C2E0A" w:rsidRPr="0072785D">
        <w:rPr>
          <w:sz w:val="24"/>
          <w:szCs w:val="24"/>
        </w:rPr>
        <w:t>–</w:t>
      </w:r>
      <w:r w:rsidR="00C07F39" w:rsidRPr="0072785D">
        <w:rPr>
          <w:sz w:val="24"/>
          <w:szCs w:val="24"/>
        </w:rPr>
        <w:t xml:space="preserve"> </w:t>
      </w:r>
      <w:r w:rsidR="006C2E0A" w:rsidRPr="0072785D">
        <w:rPr>
          <w:sz w:val="24"/>
          <w:szCs w:val="24"/>
        </w:rPr>
        <w:t>«</w:t>
      </w:r>
      <w:r w:rsidR="00C07F39" w:rsidRPr="0072785D">
        <w:rPr>
          <w:sz w:val="24"/>
          <w:szCs w:val="24"/>
        </w:rPr>
        <w:t>Закупки</w:t>
      </w:r>
      <w:r w:rsidR="006C2E0A" w:rsidRPr="0072785D">
        <w:rPr>
          <w:sz w:val="24"/>
          <w:szCs w:val="24"/>
        </w:rPr>
        <w:t>»</w:t>
      </w:r>
      <w:r w:rsidRPr="0072785D">
        <w:rPr>
          <w:sz w:val="24"/>
          <w:szCs w:val="24"/>
        </w:rPr>
        <w:t>.</w:t>
      </w:r>
    </w:p>
    <w:p w14:paraId="5235D88E" w14:textId="7E6FA4D3" w:rsidR="00037C79" w:rsidRPr="00A033C3" w:rsidRDefault="00A56042" w:rsidP="009328A3">
      <w:pPr>
        <w:pStyle w:val="21"/>
        <w:numPr>
          <w:ilvl w:val="1"/>
          <w:numId w:val="16"/>
        </w:numPr>
        <w:tabs>
          <w:tab w:val="left" w:pos="0"/>
          <w:tab w:val="left" w:pos="567"/>
        </w:tabs>
        <w:spacing w:before="120" w:after="120" w:line="240" w:lineRule="auto"/>
        <w:ind w:left="0" w:firstLine="0"/>
        <w:rPr>
          <w:sz w:val="24"/>
          <w:szCs w:val="24"/>
        </w:rPr>
      </w:pPr>
      <w:r w:rsidRPr="00A033C3">
        <w:rPr>
          <w:sz w:val="24"/>
          <w:szCs w:val="24"/>
        </w:rPr>
        <w:t xml:space="preserve">В случае размещения информации о закупке в </w:t>
      </w:r>
      <w:r w:rsidR="000A1DB7" w:rsidRPr="00A033C3">
        <w:rPr>
          <w:sz w:val="24"/>
          <w:szCs w:val="24"/>
        </w:rPr>
        <w:t xml:space="preserve">единой информационной системе </w:t>
      </w:r>
      <w:r w:rsidR="004D0459" w:rsidRPr="00A033C3">
        <w:rPr>
          <w:sz w:val="24"/>
          <w:szCs w:val="24"/>
        </w:rPr>
        <w:t xml:space="preserve">или на электронной торговой площадке </w:t>
      </w:r>
      <w:r w:rsidRPr="00A033C3">
        <w:rPr>
          <w:sz w:val="24"/>
          <w:szCs w:val="24"/>
        </w:rPr>
        <w:t xml:space="preserve">(за исключением размещения информации Общества согласно п. </w:t>
      </w:r>
      <w:r w:rsidR="000011E3">
        <w:rPr>
          <w:sz w:val="24"/>
          <w:szCs w:val="24"/>
        </w:rPr>
        <w:fldChar w:fldCharType="begin"/>
      </w:r>
      <w:r w:rsidR="000011E3">
        <w:rPr>
          <w:sz w:val="24"/>
          <w:szCs w:val="24"/>
        </w:rPr>
        <w:instrText xml:space="preserve"> REF _Ref42778943 \r \h </w:instrText>
      </w:r>
      <w:r w:rsidR="000011E3">
        <w:rPr>
          <w:sz w:val="24"/>
          <w:szCs w:val="24"/>
        </w:rPr>
      </w:r>
      <w:r w:rsidR="000011E3">
        <w:rPr>
          <w:sz w:val="24"/>
          <w:szCs w:val="24"/>
        </w:rPr>
        <w:fldChar w:fldCharType="separate"/>
      </w:r>
      <w:r w:rsidR="002A0E1B">
        <w:rPr>
          <w:sz w:val="24"/>
          <w:szCs w:val="24"/>
        </w:rPr>
        <w:t>26</w:t>
      </w:r>
      <w:r w:rsidR="000011E3">
        <w:rPr>
          <w:sz w:val="24"/>
          <w:szCs w:val="24"/>
        </w:rPr>
        <w:fldChar w:fldCharType="end"/>
      </w:r>
      <w:r w:rsidRPr="00A033C3">
        <w:rPr>
          <w:sz w:val="24"/>
          <w:szCs w:val="24"/>
        </w:rPr>
        <w:t xml:space="preserve"> настоящего Положения), указывается информация о том, что публикаци</w:t>
      </w:r>
      <w:r w:rsidR="000A1DB7" w:rsidRPr="00A033C3">
        <w:rPr>
          <w:sz w:val="24"/>
          <w:szCs w:val="24"/>
        </w:rPr>
        <w:t>я</w:t>
      </w:r>
      <w:r w:rsidRPr="00A033C3">
        <w:rPr>
          <w:sz w:val="24"/>
          <w:szCs w:val="24"/>
        </w:rPr>
        <w:t xml:space="preserve"> на сайте Общества явля</w:t>
      </w:r>
      <w:r w:rsidR="002A6BAD">
        <w:rPr>
          <w:sz w:val="24"/>
          <w:szCs w:val="24"/>
        </w:rPr>
        <w:t>е</w:t>
      </w:r>
      <w:r w:rsidRPr="00A033C3">
        <w:rPr>
          <w:sz w:val="24"/>
          <w:szCs w:val="24"/>
        </w:rPr>
        <w:t xml:space="preserve">тся </w:t>
      </w:r>
      <w:r w:rsidR="00E943E2" w:rsidRPr="00A033C3">
        <w:rPr>
          <w:sz w:val="24"/>
          <w:szCs w:val="24"/>
        </w:rPr>
        <w:t>копией</w:t>
      </w:r>
      <w:r w:rsidRPr="00A033C3">
        <w:rPr>
          <w:sz w:val="24"/>
          <w:szCs w:val="24"/>
        </w:rPr>
        <w:t xml:space="preserve">. </w:t>
      </w:r>
    </w:p>
    <w:p w14:paraId="76C1AE2D" w14:textId="2C0E75E4" w:rsidR="00EC4FD5" w:rsidRPr="005213FA" w:rsidRDefault="00C07F39" w:rsidP="009328A3">
      <w:pPr>
        <w:pStyle w:val="21"/>
        <w:numPr>
          <w:ilvl w:val="1"/>
          <w:numId w:val="16"/>
        </w:numPr>
        <w:tabs>
          <w:tab w:val="left" w:pos="0"/>
          <w:tab w:val="left" w:pos="567"/>
        </w:tabs>
        <w:spacing w:before="120" w:after="120" w:line="240" w:lineRule="auto"/>
        <w:ind w:left="0" w:firstLine="0"/>
        <w:rPr>
          <w:sz w:val="24"/>
          <w:szCs w:val="24"/>
        </w:rPr>
      </w:pPr>
      <w:r w:rsidRPr="00E670BF">
        <w:rPr>
          <w:sz w:val="24"/>
          <w:szCs w:val="24"/>
        </w:rPr>
        <w:t xml:space="preserve">Ссылка </w:t>
      </w:r>
      <w:r w:rsidRPr="005213FA">
        <w:rPr>
          <w:sz w:val="24"/>
          <w:szCs w:val="24"/>
        </w:rPr>
        <w:t xml:space="preserve">на </w:t>
      </w:r>
      <w:r w:rsidR="00E670BF" w:rsidRPr="005213FA">
        <w:rPr>
          <w:sz w:val="24"/>
          <w:szCs w:val="24"/>
        </w:rPr>
        <w:t>под</w:t>
      </w:r>
      <w:r w:rsidRPr="005213FA">
        <w:rPr>
          <w:sz w:val="24"/>
          <w:szCs w:val="24"/>
        </w:rPr>
        <w:t>р</w:t>
      </w:r>
      <w:r w:rsidR="00EC4FD5" w:rsidRPr="005213FA">
        <w:rPr>
          <w:sz w:val="24"/>
          <w:szCs w:val="24"/>
        </w:rPr>
        <w:t xml:space="preserve">аздел «Закупки» на сайте Общества размещается </w:t>
      </w:r>
      <w:r w:rsidR="00E670BF" w:rsidRPr="005213FA">
        <w:rPr>
          <w:sz w:val="24"/>
          <w:szCs w:val="24"/>
        </w:rPr>
        <w:t>в разделе «О компании»</w:t>
      </w:r>
      <w:r w:rsidR="00EC4FD5" w:rsidRPr="005213FA">
        <w:rPr>
          <w:sz w:val="24"/>
          <w:szCs w:val="24"/>
        </w:rPr>
        <w:t xml:space="preserve">. </w:t>
      </w:r>
    </w:p>
    <w:p w14:paraId="0BF3EC87" w14:textId="457D861A" w:rsidR="00EC4FD5" w:rsidRPr="005213FA" w:rsidRDefault="00EC4FD5" w:rsidP="00E670BF">
      <w:pPr>
        <w:pStyle w:val="21"/>
        <w:numPr>
          <w:ilvl w:val="1"/>
          <w:numId w:val="16"/>
        </w:numPr>
        <w:tabs>
          <w:tab w:val="left" w:pos="0"/>
          <w:tab w:val="left" w:pos="567"/>
        </w:tabs>
        <w:spacing w:before="120" w:after="120" w:line="240" w:lineRule="auto"/>
        <w:ind w:left="0" w:firstLine="0"/>
        <w:rPr>
          <w:sz w:val="24"/>
          <w:szCs w:val="24"/>
        </w:rPr>
      </w:pPr>
      <w:r w:rsidRPr="005213FA">
        <w:rPr>
          <w:sz w:val="24"/>
          <w:szCs w:val="24"/>
        </w:rPr>
        <w:t xml:space="preserve">План закупок </w:t>
      </w:r>
      <w:r w:rsidR="005213FA" w:rsidRPr="005213FA">
        <w:rPr>
          <w:sz w:val="24"/>
          <w:szCs w:val="24"/>
        </w:rPr>
        <w:t xml:space="preserve">публикуется </w:t>
      </w:r>
      <w:r w:rsidRPr="005213FA">
        <w:rPr>
          <w:sz w:val="24"/>
          <w:szCs w:val="24"/>
        </w:rPr>
        <w:t>и хранится</w:t>
      </w:r>
      <w:r w:rsidR="005213FA" w:rsidRPr="005213FA">
        <w:rPr>
          <w:sz w:val="24"/>
          <w:szCs w:val="24"/>
        </w:rPr>
        <w:t xml:space="preserve"> на сайте Общества </w:t>
      </w:r>
      <w:r w:rsidR="009E2803" w:rsidRPr="005213FA">
        <w:rPr>
          <w:sz w:val="24"/>
          <w:szCs w:val="24"/>
        </w:rPr>
        <w:t>3</w:t>
      </w:r>
      <w:r w:rsidR="00BE7180" w:rsidRPr="005213FA">
        <w:rPr>
          <w:sz w:val="24"/>
          <w:szCs w:val="24"/>
        </w:rPr>
        <w:t xml:space="preserve"> </w:t>
      </w:r>
      <w:r w:rsidR="006C5533" w:rsidRPr="005213FA">
        <w:rPr>
          <w:sz w:val="24"/>
          <w:szCs w:val="24"/>
        </w:rPr>
        <w:t xml:space="preserve">(три) </w:t>
      </w:r>
      <w:r w:rsidR="009E2803" w:rsidRPr="005213FA">
        <w:rPr>
          <w:sz w:val="24"/>
          <w:szCs w:val="24"/>
        </w:rPr>
        <w:t>года</w:t>
      </w:r>
      <w:r w:rsidR="005213FA" w:rsidRPr="005213FA">
        <w:rPr>
          <w:sz w:val="24"/>
          <w:szCs w:val="24"/>
        </w:rPr>
        <w:t>.</w:t>
      </w:r>
    </w:p>
    <w:p w14:paraId="27C5BA68" w14:textId="239474ED" w:rsidR="00EC4FD5" w:rsidRPr="005213FA" w:rsidRDefault="00EC4FD5" w:rsidP="00095C38">
      <w:pPr>
        <w:pStyle w:val="21"/>
        <w:numPr>
          <w:ilvl w:val="1"/>
          <w:numId w:val="16"/>
        </w:numPr>
        <w:tabs>
          <w:tab w:val="left" w:pos="0"/>
          <w:tab w:val="left" w:pos="567"/>
        </w:tabs>
        <w:spacing w:before="120" w:after="120" w:line="240" w:lineRule="auto"/>
        <w:ind w:left="0" w:firstLine="0"/>
        <w:rPr>
          <w:sz w:val="24"/>
          <w:szCs w:val="24"/>
        </w:rPr>
      </w:pPr>
      <w:r w:rsidRPr="005213FA">
        <w:rPr>
          <w:sz w:val="24"/>
          <w:szCs w:val="24"/>
        </w:rPr>
        <w:t xml:space="preserve">В </w:t>
      </w:r>
      <w:r w:rsidR="005213FA" w:rsidRPr="005213FA">
        <w:rPr>
          <w:sz w:val="24"/>
          <w:szCs w:val="24"/>
        </w:rPr>
        <w:t>под</w:t>
      </w:r>
      <w:r w:rsidRPr="005213FA">
        <w:rPr>
          <w:sz w:val="24"/>
          <w:szCs w:val="24"/>
        </w:rPr>
        <w:t xml:space="preserve">разделе </w:t>
      </w:r>
      <w:r w:rsidR="009E2803" w:rsidRPr="005213FA">
        <w:rPr>
          <w:sz w:val="24"/>
          <w:szCs w:val="24"/>
        </w:rPr>
        <w:t xml:space="preserve">Информация </w:t>
      </w:r>
      <w:r w:rsidR="005213FA" w:rsidRPr="005213FA">
        <w:rPr>
          <w:sz w:val="24"/>
          <w:szCs w:val="24"/>
        </w:rPr>
        <w:t>о закупках</w:t>
      </w:r>
      <w:r w:rsidR="009E2803" w:rsidRPr="005213FA">
        <w:rPr>
          <w:sz w:val="24"/>
          <w:szCs w:val="24"/>
        </w:rPr>
        <w:t xml:space="preserve"> </w:t>
      </w:r>
      <w:r w:rsidRPr="005213FA">
        <w:rPr>
          <w:sz w:val="24"/>
          <w:szCs w:val="24"/>
        </w:rPr>
        <w:t xml:space="preserve">публикуются </w:t>
      </w:r>
      <w:r w:rsidR="008F7BF6" w:rsidRPr="005213FA">
        <w:rPr>
          <w:sz w:val="24"/>
          <w:szCs w:val="24"/>
        </w:rPr>
        <w:t>извещения</w:t>
      </w:r>
      <w:r w:rsidR="005213FA" w:rsidRPr="005213FA">
        <w:rPr>
          <w:sz w:val="24"/>
          <w:szCs w:val="24"/>
        </w:rPr>
        <w:t xml:space="preserve"> </w:t>
      </w:r>
      <w:r w:rsidR="008F7BF6" w:rsidRPr="005213FA">
        <w:rPr>
          <w:sz w:val="24"/>
          <w:szCs w:val="24"/>
        </w:rPr>
        <w:t>о проведении закупок, документация о закупке, протоколы, составляемые в ходе закупки</w:t>
      </w:r>
      <w:r w:rsidRPr="005213FA">
        <w:rPr>
          <w:sz w:val="24"/>
          <w:szCs w:val="24"/>
        </w:rPr>
        <w:t xml:space="preserve">, а также </w:t>
      </w:r>
      <w:r w:rsidR="008F7BF6" w:rsidRPr="005213FA">
        <w:rPr>
          <w:sz w:val="24"/>
          <w:szCs w:val="24"/>
        </w:rPr>
        <w:t xml:space="preserve">информация об </w:t>
      </w:r>
      <w:r w:rsidRPr="005213FA">
        <w:rPr>
          <w:sz w:val="24"/>
          <w:szCs w:val="24"/>
        </w:rPr>
        <w:t xml:space="preserve">изменениях, вносимых в данные документы. </w:t>
      </w:r>
    </w:p>
    <w:p w14:paraId="678CE692" w14:textId="14C6613F" w:rsidR="00EC4FD5" w:rsidRPr="005213FA" w:rsidRDefault="00EC4FD5" w:rsidP="009328A3">
      <w:pPr>
        <w:pStyle w:val="21"/>
        <w:numPr>
          <w:ilvl w:val="1"/>
          <w:numId w:val="16"/>
        </w:numPr>
        <w:tabs>
          <w:tab w:val="left" w:pos="0"/>
          <w:tab w:val="left" w:pos="567"/>
        </w:tabs>
        <w:spacing w:before="120" w:after="120" w:line="240" w:lineRule="auto"/>
        <w:ind w:left="0" w:firstLine="0"/>
        <w:rPr>
          <w:sz w:val="24"/>
          <w:szCs w:val="24"/>
        </w:rPr>
      </w:pPr>
      <w:r w:rsidRPr="005213FA">
        <w:rPr>
          <w:sz w:val="24"/>
          <w:szCs w:val="24"/>
        </w:rPr>
        <w:t xml:space="preserve">В </w:t>
      </w:r>
      <w:r w:rsidR="005213FA" w:rsidRPr="005213FA">
        <w:rPr>
          <w:sz w:val="24"/>
          <w:szCs w:val="24"/>
        </w:rPr>
        <w:t>под</w:t>
      </w:r>
      <w:r w:rsidRPr="005213FA">
        <w:rPr>
          <w:sz w:val="24"/>
          <w:szCs w:val="24"/>
        </w:rPr>
        <w:t xml:space="preserve">разделе «Управление закупочной деятельностью» публикуется </w:t>
      </w:r>
      <w:r w:rsidR="00B37875" w:rsidRPr="005213FA">
        <w:rPr>
          <w:sz w:val="24"/>
          <w:szCs w:val="24"/>
        </w:rPr>
        <w:t>с</w:t>
      </w:r>
      <w:r w:rsidR="00C51E51" w:rsidRPr="005213FA">
        <w:rPr>
          <w:sz w:val="24"/>
          <w:szCs w:val="24"/>
        </w:rPr>
        <w:t>остав Ц</w:t>
      </w:r>
      <w:r w:rsidR="00FE2551" w:rsidRPr="005213FA">
        <w:rPr>
          <w:sz w:val="24"/>
          <w:szCs w:val="24"/>
        </w:rPr>
        <w:t xml:space="preserve">ентрального закупочного органа </w:t>
      </w:r>
      <w:r w:rsidR="00C51E51" w:rsidRPr="005213FA">
        <w:rPr>
          <w:sz w:val="24"/>
          <w:szCs w:val="24"/>
        </w:rPr>
        <w:t xml:space="preserve">и </w:t>
      </w:r>
      <w:r w:rsidRPr="005213FA">
        <w:rPr>
          <w:sz w:val="24"/>
          <w:szCs w:val="24"/>
        </w:rPr>
        <w:t xml:space="preserve">нормативная база Общества по закупкам. </w:t>
      </w:r>
    </w:p>
    <w:p w14:paraId="2376511F" w14:textId="2E3E974F" w:rsidR="00EC4FD5" w:rsidRPr="005213FA" w:rsidRDefault="00EC4FD5" w:rsidP="009328A3">
      <w:pPr>
        <w:pStyle w:val="21"/>
        <w:numPr>
          <w:ilvl w:val="1"/>
          <w:numId w:val="16"/>
        </w:numPr>
        <w:tabs>
          <w:tab w:val="left" w:pos="0"/>
          <w:tab w:val="left" w:pos="567"/>
        </w:tabs>
        <w:spacing w:before="120" w:after="120" w:line="240" w:lineRule="auto"/>
        <w:ind w:left="0" w:firstLine="0"/>
        <w:rPr>
          <w:sz w:val="24"/>
          <w:szCs w:val="24"/>
        </w:rPr>
      </w:pPr>
      <w:r w:rsidRPr="005213FA">
        <w:rPr>
          <w:sz w:val="24"/>
          <w:szCs w:val="24"/>
        </w:rPr>
        <w:t xml:space="preserve">В </w:t>
      </w:r>
      <w:r w:rsidR="008E11F6" w:rsidRPr="005213FA">
        <w:rPr>
          <w:sz w:val="24"/>
          <w:szCs w:val="24"/>
        </w:rPr>
        <w:t>под</w:t>
      </w:r>
      <w:r w:rsidRPr="005213FA">
        <w:rPr>
          <w:sz w:val="24"/>
          <w:szCs w:val="24"/>
        </w:rPr>
        <w:t>разделе «Архив»</w:t>
      </w:r>
      <w:r w:rsidR="008E11F6" w:rsidRPr="005213FA">
        <w:rPr>
          <w:sz w:val="24"/>
          <w:szCs w:val="24"/>
        </w:rPr>
        <w:t xml:space="preserve"> раздела «Закупки»</w:t>
      </w:r>
      <w:r w:rsidRPr="005213FA">
        <w:rPr>
          <w:sz w:val="24"/>
          <w:szCs w:val="24"/>
        </w:rPr>
        <w:t xml:space="preserve"> хранятся все опубликованные сведения о закупках в течение </w:t>
      </w:r>
      <w:r w:rsidR="009E2803" w:rsidRPr="005213FA">
        <w:rPr>
          <w:sz w:val="24"/>
          <w:szCs w:val="24"/>
        </w:rPr>
        <w:t>3</w:t>
      </w:r>
      <w:r w:rsidR="006C5533" w:rsidRPr="005213FA">
        <w:rPr>
          <w:sz w:val="24"/>
          <w:szCs w:val="24"/>
        </w:rPr>
        <w:t xml:space="preserve"> (трех)</w:t>
      </w:r>
      <w:r w:rsidR="00BE7180" w:rsidRPr="005213FA">
        <w:rPr>
          <w:sz w:val="24"/>
          <w:szCs w:val="24"/>
        </w:rPr>
        <w:t xml:space="preserve"> </w:t>
      </w:r>
      <w:r w:rsidR="00E943E2" w:rsidRPr="005213FA">
        <w:rPr>
          <w:sz w:val="24"/>
          <w:szCs w:val="24"/>
        </w:rPr>
        <w:t xml:space="preserve">календарных </w:t>
      </w:r>
      <w:r w:rsidRPr="005213FA">
        <w:rPr>
          <w:sz w:val="24"/>
          <w:szCs w:val="24"/>
        </w:rPr>
        <w:t xml:space="preserve">лет. </w:t>
      </w:r>
      <w:r w:rsidR="009E2803" w:rsidRPr="005213FA">
        <w:rPr>
          <w:sz w:val="24"/>
          <w:szCs w:val="24"/>
        </w:rPr>
        <w:t>Срок хранения исчисляется с 1 января года, следующего за тем, в котором завершена закупочная процедура.</w:t>
      </w:r>
    </w:p>
    <w:p w14:paraId="0D12E330" w14:textId="7494C1E4" w:rsidR="00443822" w:rsidRPr="00A033C3" w:rsidRDefault="00443822" w:rsidP="009328A3">
      <w:pPr>
        <w:pStyle w:val="17"/>
        <w:numPr>
          <w:ilvl w:val="0"/>
          <w:numId w:val="17"/>
        </w:numPr>
        <w:tabs>
          <w:tab w:val="clear" w:pos="4680"/>
          <w:tab w:val="num" w:pos="426"/>
        </w:tabs>
        <w:spacing w:before="240"/>
        <w:ind w:left="0" w:firstLine="0"/>
        <w:jc w:val="both"/>
        <w:rPr>
          <w:rFonts w:ascii="Times New Roman" w:hAnsi="Times New Roman"/>
        </w:rPr>
      </w:pPr>
      <w:bookmarkStart w:id="48" w:name="_Toc10461577"/>
      <w:bookmarkStart w:id="49" w:name="_Toc10461803"/>
      <w:bookmarkStart w:id="50" w:name="_Toc10462103"/>
      <w:bookmarkStart w:id="51" w:name="_Toc10462609"/>
      <w:bookmarkStart w:id="52" w:name="_Toc10469024"/>
      <w:bookmarkStart w:id="53" w:name="_Toc10469538"/>
      <w:bookmarkStart w:id="54" w:name="_Toc24620968"/>
      <w:bookmarkStart w:id="55" w:name="_Toc24621031"/>
      <w:bookmarkStart w:id="56" w:name="_Toc35938778"/>
      <w:bookmarkStart w:id="57" w:name="_Toc35939636"/>
      <w:bookmarkStart w:id="58" w:name="_Toc42507739"/>
      <w:bookmarkStart w:id="59" w:name="_Toc42508041"/>
      <w:bookmarkStart w:id="60" w:name="_Toc54942925"/>
      <w:bookmarkStart w:id="61" w:name="_Toc113355909"/>
      <w:r w:rsidRPr="00A033C3">
        <w:rPr>
          <w:rFonts w:ascii="Times New Roman" w:hAnsi="Times New Roman"/>
        </w:rPr>
        <w:t>Управление закупочной деятельностью</w:t>
      </w:r>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8A26282" w14:textId="77777777" w:rsidR="00307A48" w:rsidRPr="00A033C3" w:rsidRDefault="00307A48" w:rsidP="00A04660">
      <w:pPr>
        <w:spacing w:before="120" w:after="120" w:line="240" w:lineRule="auto"/>
        <w:ind w:firstLine="0"/>
        <w:outlineLvl w:val="1"/>
        <w:rPr>
          <w:b/>
          <w:snapToGrid/>
          <w:szCs w:val="28"/>
        </w:rPr>
      </w:pPr>
      <w:bookmarkStart w:id="62" w:name="_Toc417034908"/>
      <w:bookmarkStart w:id="63" w:name="_Toc10461804"/>
      <w:bookmarkStart w:id="64" w:name="_Toc10462104"/>
      <w:bookmarkStart w:id="65" w:name="_Toc10462610"/>
      <w:bookmarkStart w:id="66" w:name="_Toc10469025"/>
      <w:bookmarkStart w:id="67" w:name="_Toc10469539"/>
      <w:bookmarkStart w:id="68" w:name="_Toc24620969"/>
      <w:bookmarkStart w:id="69" w:name="_Toc24621032"/>
      <w:bookmarkStart w:id="70" w:name="_Toc35938779"/>
      <w:bookmarkStart w:id="71" w:name="_Toc35939637"/>
      <w:bookmarkStart w:id="72" w:name="_Toc42507740"/>
      <w:bookmarkStart w:id="73" w:name="_Toc42508042"/>
      <w:bookmarkStart w:id="74" w:name="_Toc54942926"/>
      <w:bookmarkStart w:id="75" w:name="_Toc113355910"/>
      <w:bookmarkStart w:id="76" w:name="_Ref54335385"/>
      <w:r w:rsidRPr="00A033C3">
        <w:rPr>
          <w:b/>
          <w:snapToGrid/>
          <w:szCs w:val="28"/>
        </w:rPr>
        <w:t xml:space="preserve">Органы управления и организационная структура закупочной </w:t>
      </w:r>
      <w:r w:rsidR="00C5538F" w:rsidRPr="00A033C3">
        <w:rPr>
          <w:b/>
          <w:snapToGrid/>
          <w:szCs w:val="28"/>
        </w:rPr>
        <w:t>д</w:t>
      </w:r>
      <w:r w:rsidRPr="00A033C3">
        <w:rPr>
          <w:b/>
          <w:snapToGrid/>
          <w:szCs w:val="28"/>
        </w:rPr>
        <w:t>еятельности</w:t>
      </w:r>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8A9E64C" w14:textId="77777777" w:rsidR="00FB7ED3" w:rsidRPr="005D30A8" w:rsidRDefault="00FB7ED3" w:rsidP="009328A3">
      <w:pPr>
        <w:pStyle w:val="21"/>
        <w:numPr>
          <w:ilvl w:val="1"/>
          <w:numId w:val="16"/>
        </w:numPr>
        <w:tabs>
          <w:tab w:val="left" w:pos="0"/>
          <w:tab w:val="left" w:pos="567"/>
          <w:tab w:val="num" w:pos="710"/>
        </w:tabs>
        <w:spacing w:before="120" w:after="120" w:line="240" w:lineRule="auto"/>
        <w:ind w:left="0" w:firstLine="0"/>
        <w:rPr>
          <w:sz w:val="24"/>
          <w:szCs w:val="24"/>
        </w:rPr>
      </w:pPr>
      <w:r w:rsidRPr="005D30A8">
        <w:rPr>
          <w:sz w:val="24"/>
          <w:szCs w:val="24"/>
        </w:rPr>
        <w:t>Систему управления закупками Общества образуют:</w:t>
      </w:r>
    </w:p>
    <w:p w14:paraId="28F4DFFB" w14:textId="1C7DD582" w:rsidR="00FB7ED3" w:rsidRPr="00A033C3" w:rsidRDefault="00DA2B69" w:rsidP="001E49C9">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 xml:space="preserve">Совет </w:t>
      </w:r>
      <w:r w:rsidR="001E49C9">
        <w:rPr>
          <w:sz w:val="24"/>
          <w:szCs w:val="24"/>
        </w:rPr>
        <w:t>директоров Общества.</w:t>
      </w:r>
    </w:p>
    <w:p w14:paraId="55416916" w14:textId="53EB4C7D" w:rsidR="00FB7ED3" w:rsidRPr="00A033C3" w:rsidRDefault="00B21549" w:rsidP="001E49C9">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 xml:space="preserve">Центральный закупочный орган (далее – </w:t>
      </w:r>
      <w:r w:rsidR="00FB7ED3" w:rsidRPr="00A033C3">
        <w:rPr>
          <w:sz w:val="24"/>
          <w:szCs w:val="24"/>
        </w:rPr>
        <w:t>ЦЗО</w:t>
      </w:r>
      <w:r w:rsidRPr="00A033C3">
        <w:rPr>
          <w:sz w:val="24"/>
          <w:szCs w:val="24"/>
        </w:rPr>
        <w:t>)</w:t>
      </w:r>
      <w:r w:rsidR="001E49C9">
        <w:rPr>
          <w:sz w:val="24"/>
          <w:szCs w:val="24"/>
        </w:rPr>
        <w:t xml:space="preserve"> Общества.</w:t>
      </w:r>
    </w:p>
    <w:p w14:paraId="49696714" w14:textId="5A01586C" w:rsidR="00FB7ED3"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4F2EBE" w:rsidRPr="00A033C3">
        <w:rPr>
          <w:sz w:val="24"/>
          <w:szCs w:val="24"/>
        </w:rPr>
        <w:t xml:space="preserve">акупочная комиссия </w:t>
      </w:r>
      <w:r>
        <w:rPr>
          <w:sz w:val="24"/>
          <w:szCs w:val="24"/>
        </w:rPr>
        <w:t>Общества.</w:t>
      </w:r>
    </w:p>
    <w:p w14:paraId="6BA44E4B" w14:textId="22597D0E" w:rsidR="00FB7ED3"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Инициатор закупки.</w:t>
      </w:r>
    </w:p>
    <w:p w14:paraId="195C7FE5" w14:textId="41C1802A" w:rsidR="00FB7ED3"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C5538F" w:rsidRPr="00A033C3">
        <w:rPr>
          <w:sz w:val="24"/>
          <w:szCs w:val="24"/>
        </w:rPr>
        <w:t>труктурное подраздел</w:t>
      </w:r>
      <w:r w:rsidR="00F12476" w:rsidRPr="00A033C3">
        <w:rPr>
          <w:sz w:val="24"/>
          <w:szCs w:val="24"/>
        </w:rPr>
        <w:t>е</w:t>
      </w:r>
      <w:r>
        <w:rPr>
          <w:sz w:val="24"/>
          <w:szCs w:val="24"/>
        </w:rPr>
        <w:t>ние Общества по закупкам.</w:t>
      </w:r>
    </w:p>
    <w:p w14:paraId="0CA3365B" w14:textId="16C3F3A8" w:rsidR="00FB7ED3"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FB7ED3" w:rsidRPr="00A033C3">
        <w:rPr>
          <w:sz w:val="24"/>
          <w:szCs w:val="24"/>
        </w:rPr>
        <w:t>ные участники закупочной деятельности в пределах их функций и полномочий.</w:t>
      </w:r>
    </w:p>
    <w:p w14:paraId="6C690371" w14:textId="77777777" w:rsidR="00FB7ED3" w:rsidRPr="00A033C3" w:rsidRDefault="00FB7ED3"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t>Основным органом для принятия решений в области закупок для нужд Общества является Совет директоров Общества.</w:t>
      </w:r>
    </w:p>
    <w:p w14:paraId="13B603B5" w14:textId="77777777" w:rsidR="00F9104B" w:rsidRPr="00A033C3" w:rsidRDefault="005C412E"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t xml:space="preserve">ЦЗО Общества является </w:t>
      </w:r>
      <w:r w:rsidR="00C048E5" w:rsidRPr="00A033C3">
        <w:rPr>
          <w:sz w:val="24"/>
          <w:szCs w:val="24"/>
        </w:rPr>
        <w:t xml:space="preserve">постоянно действующим </w:t>
      </w:r>
      <w:r w:rsidRPr="00A033C3">
        <w:rPr>
          <w:sz w:val="24"/>
          <w:szCs w:val="24"/>
        </w:rPr>
        <w:t>закупочным органом, разрешающим в досудебном порядке любые споры и разногласия, касающиеся проведения закуп</w:t>
      </w:r>
      <w:r w:rsidR="005B7DE1" w:rsidRPr="00A033C3">
        <w:rPr>
          <w:sz w:val="24"/>
          <w:szCs w:val="24"/>
        </w:rPr>
        <w:t>о</w:t>
      </w:r>
      <w:r w:rsidRPr="00A033C3">
        <w:rPr>
          <w:sz w:val="24"/>
          <w:szCs w:val="24"/>
        </w:rPr>
        <w:t>к Общес</w:t>
      </w:r>
      <w:r w:rsidR="005B7DE1" w:rsidRPr="00A033C3">
        <w:rPr>
          <w:sz w:val="24"/>
          <w:szCs w:val="24"/>
        </w:rPr>
        <w:t>т</w:t>
      </w:r>
      <w:r w:rsidRPr="00A033C3">
        <w:rPr>
          <w:sz w:val="24"/>
          <w:szCs w:val="24"/>
        </w:rPr>
        <w:t>ва</w:t>
      </w:r>
      <w:r w:rsidR="005B7DE1" w:rsidRPr="00A033C3">
        <w:rPr>
          <w:sz w:val="24"/>
          <w:szCs w:val="24"/>
        </w:rPr>
        <w:t>, осуществляет с</w:t>
      </w:r>
      <w:r w:rsidR="00DA2B69" w:rsidRPr="00A033C3">
        <w:rPr>
          <w:sz w:val="24"/>
          <w:szCs w:val="24"/>
        </w:rPr>
        <w:t>огласование</w:t>
      </w:r>
      <w:r w:rsidR="000A4F46" w:rsidRPr="00A033C3">
        <w:rPr>
          <w:sz w:val="24"/>
          <w:szCs w:val="24"/>
        </w:rPr>
        <w:t xml:space="preserve"> </w:t>
      </w:r>
      <w:r w:rsidR="00DA2B69" w:rsidRPr="00A033C3">
        <w:rPr>
          <w:sz w:val="24"/>
          <w:szCs w:val="24"/>
        </w:rPr>
        <w:t>Плана закупок</w:t>
      </w:r>
      <w:r w:rsidR="005B7DE1" w:rsidRPr="00A033C3">
        <w:rPr>
          <w:sz w:val="24"/>
          <w:szCs w:val="24"/>
        </w:rPr>
        <w:t>,</w:t>
      </w:r>
      <w:r w:rsidR="00DA2B69" w:rsidRPr="00A033C3">
        <w:rPr>
          <w:sz w:val="24"/>
          <w:szCs w:val="24"/>
        </w:rPr>
        <w:t xml:space="preserve"> </w:t>
      </w:r>
      <w:r w:rsidR="00BE7180" w:rsidRPr="00A033C3">
        <w:rPr>
          <w:sz w:val="24"/>
          <w:szCs w:val="24"/>
        </w:rPr>
        <w:t>координацию</w:t>
      </w:r>
      <w:r w:rsidR="005B7DE1" w:rsidRPr="00A033C3">
        <w:rPr>
          <w:sz w:val="24"/>
          <w:szCs w:val="24"/>
        </w:rPr>
        <w:t xml:space="preserve"> и контроль </w:t>
      </w:r>
      <w:r w:rsidR="00DA2B69" w:rsidRPr="00A033C3">
        <w:rPr>
          <w:sz w:val="24"/>
          <w:szCs w:val="24"/>
        </w:rPr>
        <w:t>закупочной деятельности</w:t>
      </w:r>
      <w:r w:rsidR="00F9104B" w:rsidRPr="00A033C3">
        <w:rPr>
          <w:sz w:val="24"/>
          <w:szCs w:val="24"/>
        </w:rPr>
        <w:t>.</w:t>
      </w:r>
      <w:r w:rsidR="005B7DE1" w:rsidRPr="00A033C3">
        <w:rPr>
          <w:sz w:val="24"/>
          <w:szCs w:val="24"/>
        </w:rPr>
        <w:t xml:space="preserve"> </w:t>
      </w:r>
    </w:p>
    <w:p w14:paraId="48B901C2" w14:textId="77777777" w:rsidR="00F9104B" w:rsidRPr="00A033C3" w:rsidRDefault="00F9104B"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t xml:space="preserve">Председатель ЦЗО, заместитель председателя ЦЗО, члены ЦЗО утверждаются Советом директоров Общества. </w:t>
      </w:r>
    </w:p>
    <w:p w14:paraId="7C85427E" w14:textId="5362A83A" w:rsidR="00F9104B" w:rsidRPr="005F001B" w:rsidRDefault="00F9104B"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t xml:space="preserve">Порядок организации </w:t>
      </w:r>
      <w:r w:rsidRPr="005F001B">
        <w:rPr>
          <w:sz w:val="24"/>
          <w:szCs w:val="24"/>
        </w:rPr>
        <w:t>работы ЦЗО регламентируется Положением «О постоянно действующем</w:t>
      </w:r>
      <w:r w:rsidR="009B6807">
        <w:rPr>
          <w:sz w:val="24"/>
          <w:szCs w:val="24"/>
        </w:rPr>
        <w:t xml:space="preserve"> Центральном закупочном органе ОО</w:t>
      </w:r>
      <w:r w:rsidRPr="005F001B">
        <w:rPr>
          <w:sz w:val="24"/>
          <w:szCs w:val="24"/>
        </w:rPr>
        <w:t xml:space="preserve">О «Газпром энергосбыт </w:t>
      </w:r>
      <w:r w:rsidR="009B6807">
        <w:rPr>
          <w:sz w:val="24"/>
          <w:szCs w:val="24"/>
        </w:rPr>
        <w:t>Брянск</w:t>
      </w:r>
      <w:r w:rsidRPr="005F001B">
        <w:rPr>
          <w:sz w:val="24"/>
          <w:szCs w:val="24"/>
        </w:rPr>
        <w:t>», котор</w:t>
      </w:r>
      <w:r w:rsidR="002A6BAD" w:rsidRPr="005F001B">
        <w:rPr>
          <w:sz w:val="24"/>
          <w:szCs w:val="24"/>
        </w:rPr>
        <w:t>ое</w:t>
      </w:r>
      <w:r w:rsidRPr="005F001B">
        <w:rPr>
          <w:sz w:val="24"/>
          <w:szCs w:val="24"/>
        </w:rPr>
        <w:t xml:space="preserve"> утверждается </w:t>
      </w:r>
      <w:r w:rsidR="008D1007" w:rsidRPr="005F001B">
        <w:rPr>
          <w:sz w:val="24"/>
          <w:szCs w:val="24"/>
        </w:rPr>
        <w:t xml:space="preserve">внутренним </w:t>
      </w:r>
      <w:r w:rsidRPr="005F001B">
        <w:rPr>
          <w:sz w:val="24"/>
          <w:szCs w:val="24"/>
        </w:rPr>
        <w:t>распорядительным документом Общества.</w:t>
      </w:r>
    </w:p>
    <w:p w14:paraId="1F54E5DE" w14:textId="47024E39" w:rsidR="000A4F46" w:rsidRPr="001C5F49" w:rsidRDefault="00FB7ED3" w:rsidP="001027D7">
      <w:pPr>
        <w:pStyle w:val="21"/>
        <w:numPr>
          <w:ilvl w:val="1"/>
          <w:numId w:val="8"/>
        </w:numPr>
        <w:tabs>
          <w:tab w:val="num" w:pos="0"/>
          <w:tab w:val="left" w:pos="567"/>
        </w:tabs>
        <w:spacing w:before="120" w:after="120" w:line="240" w:lineRule="auto"/>
        <w:ind w:left="0" w:firstLine="0"/>
        <w:rPr>
          <w:sz w:val="24"/>
          <w:szCs w:val="24"/>
        </w:rPr>
      </w:pPr>
      <w:r w:rsidRPr="001C5F49">
        <w:rPr>
          <w:sz w:val="24"/>
          <w:szCs w:val="24"/>
        </w:rPr>
        <w:t xml:space="preserve">Закупочная комиссия является коллегиальным органом, создаваемым для проведения </w:t>
      </w:r>
      <w:r w:rsidR="00D96307" w:rsidRPr="001C5F49">
        <w:rPr>
          <w:sz w:val="24"/>
          <w:szCs w:val="24"/>
        </w:rPr>
        <w:t xml:space="preserve">всех установленных настоящим Положением способов </w:t>
      </w:r>
      <w:r w:rsidRPr="001C5F49">
        <w:rPr>
          <w:sz w:val="24"/>
          <w:szCs w:val="24"/>
        </w:rPr>
        <w:t>закупок</w:t>
      </w:r>
      <w:r w:rsidR="000A4F46" w:rsidRPr="001C5F49">
        <w:rPr>
          <w:sz w:val="24"/>
          <w:szCs w:val="24"/>
        </w:rPr>
        <w:t xml:space="preserve"> путем издания </w:t>
      </w:r>
      <w:r w:rsidR="008D1007">
        <w:rPr>
          <w:sz w:val="24"/>
          <w:szCs w:val="24"/>
        </w:rPr>
        <w:t xml:space="preserve">внутреннего </w:t>
      </w:r>
      <w:r w:rsidR="000A4F46" w:rsidRPr="001C5F49">
        <w:rPr>
          <w:sz w:val="24"/>
          <w:szCs w:val="24"/>
        </w:rPr>
        <w:t>распорядительного документа Общества.</w:t>
      </w:r>
      <w:r w:rsidRPr="001C5F49">
        <w:rPr>
          <w:sz w:val="24"/>
          <w:szCs w:val="24"/>
        </w:rPr>
        <w:t xml:space="preserve"> </w:t>
      </w:r>
      <w:r w:rsidR="0001099F" w:rsidRPr="001C5F49">
        <w:rPr>
          <w:sz w:val="24"/>
          <w:szCs w:val="24"/>
        </w:rPr>
        <w:t xml:space="preserve">В распорядительном документе указывается </w:t>
      </w:r>
      <w:r w:rsidR="0001099F" w:rsidRPr="001C5F49">
        <w:rPr>
          <w:sz w:val="24"/>
          <w:szCs w:val="24"/>
        </w:rPr>
        <w:lastRenderedPageBreak/>
        <w:t xml:space="preserve">персональный состав </w:t>
      </w:r>
      <w:r w:rsidR="0071740F">
        <w:rPr>
          <w:sz w:val="24"/>
          <w:szCs w:val="24"/>
        </w:rPr>
        <w:t>з</w:t>
      </w:r>
      <w:r w:rsidR="0001099F" w:rsidRPr="001C5F49">
        <w:rPr>
          <w:sz w:val="24"/>
          <w:szCs w:val="24"/>
        </w:rPr>
        <w:t xml:space="preserve">акупочной комиссии (председатель, заместитель председателя, члены </w:t>
      </w:r>
      <w:r w:rsidR="0071740F">
        <w:rPr>
          <w:sz w:val="24"/>
          <w:szCs w:val="24"/>
        </w:rPr>
        <w:t>з</w:t>
      </w:r>
      <w:r w:rsidR="0001099F" w:rsidRPr="001C5F49">
        <w:rPr>
          <w:sz w:val="24"/>
          <w:szCs w:val="24"/>
        </w:rPr>
        <w:t xml:space="preserve">акупочной комиссии) и секретарь </w:t>
      </w:r>
      <w:r w:rsidR="0071740F">
        <w:rPr>
          <w:sz w:val="24"/>
          <w:szCs w:val="24"/>
        </w:rPr>
        <w:t>з</w:t>
      </w:r>
      <w:r w:rsidR="0001099F" w:rsidRPr="001C5F49">
        <w:rPr>
          <w:sz w:val="24"/>
          <w:szCs w:val="24"/>
        </w:rPr>
        <w:t>акупочной комиссии (без права голоса).</w:t>
      </w:r>
    </w:p>
    <w:bookmarkEnd w:id="76"/>
    <w:p w14:paraId="17034680" w14:textId="36D4D309" w:rsidR="00BE4DA4" w:rsidRPr="001C5F49" w:rsidRDefault="00BE4DA4" w:rsidP="001027D7">
      <w:pPr>
        <w:pStyle w:val="21"/>
        <w:numPr>
          <w:ilvl w:val="1"/>
          <w:numId w:val="8"/>
        </w:numPr>
        <w:tabs>
          <w:tab w:val="num" w:pos="0"/>
          <w:tab w:val="left" w:pos="567"/>
        </w:tabs>
        <w:spacing w:before="120" w:after="120" w:line="240" w:lineRule="auto"/>
        <w:ind w:left="0" w:firstLine="0"/>
        <w:rPr>
          <w:sz w:val="24"/>
          <w:szCs w:val="24"/>
        </w:rPr>
      </w:pPr>
      <w:r w:rsidRPr="001C5F49">
        <w:rPr>
          <w:sz w:val="24"/>
          <w:szCs w:val="24"/>
        </w:rPr>
        <w:t xml:space="preserve">Состав </w:t>
      </w:r>
      <w:r w:rsidR="00D31387">
        <w:rPr>
          <w:sz w:val="24"/>
          <w:szCs w:val="24"/>
        </w:rPr>
        <w:t>з</w:t>
      </w:r>
      <w:r w:rsidRPr="001C5F49">
        <w:rPr>
          <w:sz w:val="24"/>
          <w:szCs w:val="24"/>
        </w:rPr>
        <w:t>акупочной комиссии - не менее 5 (пяти) человек с правом голоса.</w:t>
      </w:r>
    </w:p>
    <w:p w14:paraId="73B44F99" w14:textId="65738BAE" w:rsidR="0001099F" w:rsidRPr="00A834DF" w:rsidRDefault="0001099F" w:rsidP="001027D7">
      <w:pPr>
        <w:numPr>
          <w:ilvl w:val="1"/>
          <w:numId w:val="8"/>
        </w:numPr>
        <w:tabs>
          <w:tab w:val="num" w:pos="0"/>
          <w:tab w:val="left" w:pos="567"/>
        </w:tabs>
        <w:spacing w:before="120" w:after="120" w:line="240" w:lineRule="auto"/>
        <w:ind w:left="0" w:firstLine="0"/>
        <w:rPr>
          <w:sz w:val="24"/>
          <w:szCs w:val="24"/>
        </w:rPr>
      </w:pPr>
      <w:r w:rsidRPr="001C5F49">
        <w:rPr>
          <w:sz w:val="24"/>
          <w:szCs w:val="24"/>
        </w:rPr>
        <w:t xml:space="preserve">В состав </w:t>
      </w:r>
      <w:r w:rsidR="00D31387">
        <w:rPr>
          <w:sz w:val="24"/>
          <w:szCs w:val="24"/>
        </w:rPr>
        <w:t>з</w:t>
      </w:r>
      <w:r w:rsidRPr="001C5F49">
        <w:rPr>
          <w:sz w:val="24"/>
          <w:szCs w:val="24"/>
        </w:rPr>
        <w:t xml:space="preserve">акупочной комиссии могут входить как работники </w:t>
      </w:r>
      <w:r w:rsidRPr="00A834DF">
        <w:rPr>
          <w:sz w:val="24"/>
          <w:szCs w:val="24"/>
        </w:rPr>
        <w:t>Заказчика, так</w:t>
      </w:r>
      <w:r w:rsidR="00A834DF" w:rsidRPr="00A834DF">
        <w:rPr>
          <w:sz w:val="24"/>
          <w:szCs w:val="24"/>
        </w:rPr>
        <w:t xml:space="preserve"> и</w:t>
      </w:r>
      <w:r w:rsidRPr="00A834DF">
        <w:rPr>
          <w:sz w:val="24"/>
          <w:szCs w:val="24"/>
        </w:rPr>
        <w:t xml:space="preserve"> </w:t>
      </w:r>
      <w:r w:rsidR="001C5F49" w:rsidRPr="00A834DF">
        <w:rPr>
          <w:iCs/>
          <w:sz w:val="24"/>
          <w:szCs w:val="24"/>
        </w:rPr>
        <w:t>представители собственников (акционеров) Заказчика</w:t>
      </w:r>
      <w:r w:rsidRPr="00A834DF">
        <w:rPr>
          <w:sz w:val="24"/>
          <w:szCs w:val="24"/>
        </w:rPr>
        <w:t>.</w:t>
      </w:r>
    </w:p>
    <w:p w14:paraId="79B6E5A9" w14:textId="73E0ED71" w:rsidR="00BA1194" w:rsidRPr="00416E02" w:rsidRDefault="00BA1194" w:rsidP="00BA1194">
      <w:pPr>
        <w:numPr>
          <w:ilvl w:val="1"/>
          <w:numId w:val="8"/>
        </w:numPr>
        <w:tabs>
          <w:tab w:val="num" w:pos="0"/>
          <w:tab w:val="left" w:pos="567"/>
        </w:tabs>
        <w:spacing w:before="120" w:after="120" w:line="240" w:lineRule="auto"/>
        <w:ind w:left="0" w:firstLine="0"/>
        <w:rPr>
          <w:sz w:val="24"/>
          <w:szCs w:val="24"/>
        </w:rPr>
      </w:pPr>
      <w:r w:rsidRPr="00416E02">
        <w:rPr>
          <w:sz w:val="24"/>
          <w:szCs w:val="24"/>
        </w:rPr>
        <w:t>Руководитель Заказчика, член</w:t>
      </w:r>
      <w:r w:rsidR="009C4A90" w:rsidRPr="00416E02">
        <w:rPr>
          <w:sz w:val="24"/>
          <w:szCs w:val="24"/>
        </w:rPr>
        <w:t>ы</w:t>
      </w:r>
      <w:r w:rsidRPr="00416E02">
        <w:rPr>
          <w:sz w:val="24"/>
          <w:szCs w:val="24"/>
        </w:rPr>
        <w:t xml:space="preserve"> </w:t>
      </w:r>
      <w:r w:rsidR="00D31387" w:rsidRPr="00416E02">
        <w:rPr>
          <w:sz w:val="24"/>
          <w:szCs w:val="24"/>
        </w:rPr>
        <w:t>з</w:t>
      </w:r>
      <w:r w:rsidRPr="00416E02">
        <w:rPr>
          <w:sz w:val="24"/>
          <w:szCs w:val="24"/>
        </w:rPr>
        <w:t xml:space="preserve">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12" w:history="1">
        <w:r w:rsidRPr="00416E02">
          <w:rPr>
            <w:sz w:val="24"/>
            <w:szCs w:val="24"/>
          </w:rPr>
          <w:t>законом</w:t>
        </w:r>
      </w:hyperlink>
      <w:r w:rsidRPr="00416E02">
        <w:rPr>
          <w:sz w:val="24"/>
          <w:szCs w:val="24"/>
        </w:rPr>
        <w:t xml:space="preserve"> от 25 декабря 2008 г. № 273-ФЗ «О противодействии коррупции».</w:t>
      </w:r>
    </w:p>
    <w:p w14:paraId="78958950" w14:textId="2856A34A" w:rsidR="00BA1194" w:rsidRPr="00416E02" w:rsidRDefault="00BA1194" w:rsidP="00BA1194">
      <w:pPr>
        <w:numPr>
          <w:ilvl w:val="1"/>
          <w:numId w:val="8"/>
        </w:numPr>
        <w:tabs>
          <w:tab w:val="num" w:pos="0"/>
          <w:tab w:val="left" w:pos="567"/>
        </w:tabs>
        <w:spacing w:before="120" w:after="120" w:line="240" w:lineRule="auto"/>
        <w:ind w:left="0" w:firstLine="0"/>
        <w:rPr>
          <w:sz w:val="24"/>
          <w:szCs w:val="24"/>
        </w:rPr>
      </w:pPr>
      <w:bookmarkStart w:id="77" w:name="_Ref108090839"/>
      <w:r w:rsidRPr="00416E02">
        <w:rPr>
          <w:sz w:val="24"/>
          <w:szCs w:val="24"/>
        </w:rPr>
        <w:t xml:space="preserve">Членами </w:t>
      </w:r>
      <w:r w:rsidR="0071740F" w:rsidRPr="00416E02">
        <w:rPr>
          <w:sz w:val="24"/>
          <w:szCs w:val="24"/>
        </w:rPr>
        <w:t>з</w:t>
      </w:r>
      <w:r w:rsidRPr="00416E02">
        <w:rPr>
          <w:sz w:val="24"/>
          <w:szCs w:val="24"/>
        </w:rPr>
        <w:t>акупочной комиссии не могут быть:</w:t>
      </w:r>
      <w:bookmarkEnd w:id="77"/>
    </w:p>
    <w:p w14:paraId="1BC1CB42" w14:textId="14A11712" w:rsidR="00BA1194" w:rsidRPr="00416E02"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Ф</w:t>
      </w:r>
      <w:r w:rsidR="00BA1194" w:rsidRPr="00416E02">
        <w:rPr>
          <w:sz w:val="24"/>
          <w:szCs w:val="24"/>
        </w:rPr>
        <w:t xml:space="preserve">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3D7978" w:rsidRPr="00416E02">
        <w:rPr>
          <w:sz w:val="24"/>
          <w:szCs w:val="24"/>
        </w:rPr>
        <w:t>«</w:t>
      </w:r>
      <w:r w:rsidR="00BA1194" w:rsidRPr="00416E02">
        <w:rPr>
          <w:sz w:val="24"/>
          <w:szCs w:val="24"/>
        </w:rPr>
        <w:t>личная заинтересованность</w:t>
      </w:r>
      <w:r w:rsidR="003D7978" w:rsidRPr="00416E02">
        <w:rPr>
          <w:sz w:val="24"/>
          <w:szCs w:val="24"/>
        </w:rPr>
        <w:t>»</w:t>
      </w:r>
      <w:r w:rsidR="00BA1194" w:rsidRPr="00416E02">
        <w:rPr>
          <w:sz w:val="24"/>
          <w:szCs w:val="24"/>
        </w:rPr>
        <w:t xml:space="preserve"> используется в значении, указанном в Федеральном </w:t>
      </w:r>
      <w:hyperlink r:id="rId13" w:history="1">
        <w:r w:rsidR="00BA1194" w:rsidRPr="00416E02">
          <w:rPr>
            <w:sz w:val="24"/>
            <w:szCs w:val="24"/>
          </w:rPr>
          <w:t>законе</w:t>
        </w:r>
      </w:hyperlink>
      <w:r w:rsidR="00BA1194" w:rsidRPr="00416E02">
        <w:rPr>
          <w:sz w:val="24"/>
          <w:szCs w:val="24"/>
        </w:rPr>
        <w:t xml:space="preserve"> от 25 декабря 2008 г</w:t>
      </w:r>
      <w:r w:rsidR="003D7978" w:rsidRPr="00416E02">
        <w:rPr>
          <w:sz w:val="24"/>
          <w:szCs w:val="24"/>
        </w:rPr>
        <w:t xml:space="preserve">. № </w:t>
      </w:r>
      <w:r w:rsidR="00BA1194" w:rsidRPr="00416E02">
        <w:rPr>
          <w:sz w:val="24"/>
          <w:szCs w:val="24"/>
        </w:rPr>
        <w:t xml:space="preserve">273-ФЗ </w:t>
      </w:r>
      <w:r w:rsidR="003D7978" w:rsidRPr="00416E02">
        <w:rPr>
          <w:sz w:val="24"/>
          <w:szCs w:val="24"/>
        </w:rPr>
        <w:t>«</w:t>
      </w:r>
      <w:r w:rsidR="00BA1194" w:rsidRPr="00416E02">
        <w:rPr>
          <w:sz w:val="24"/>
          <w:szCs w:val="24"/>
        </w:rPr>
        <w:t>О противодействии коррупции</w:t>
      </w:r>
      <w:r w:rsidR="003D7978" w:rsidRPr="00416E02">
        <w:rPr>
          <w:sz w:val="24"/>
          <w:szCs w:val="24"/>
        </w:rPr>
        <w:t>»</w:t>
      </w:r>
      <w:r>
        <w:rPr>
          <w:sz w:val="24"/>
          <w:szCs w:val="24"/>
        </w:rPr>
        <w:t>.</w:t>
      </w:r>
    </w:p>
    <w:p w14:paraId="2322CB04" w14:textId="210CC327" w:rsidR="00BA1194" w:rsidRPr="00416E02"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Ф</w:t>
      </w:r>
      <w:r w:rsidR="00BA1194" w:rsidRPr="00416E02">
        <w:rPr>
          <w:sz w:val="24"/>
          <w:szCs w:val="24"/>
        </w:rPr>
        <w:t>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8D3294E" w14:textId="6D43B4A7" w:rsidR="00BA1194" w:rsidRPr="00416E02" w:rsidRDefault="00BA1194" w:rsidP="00BA1194">
      <w:pPr>
        <w:numPr>
          <w:ilvl w:val="1"/>
          <w:numId w:val="8"/>
        </w:numPr>
        <w:tabs>
          <w:tab w:val="num" w:pos="0"/>
          <w:tab w:val="left" w:pos="567"/>
        </w:tabs>
        <w:spacing w:before="120" w:after="120" w:line="240" w:lineRule="auto"/>
        <w:ind w:left="0" w:firstLine="0"/>
        <w:rPr>
          <w:sz w:val="24"/>
          <w:szCs w:val="24"/>
        </w:rPr>
      </w:pPr>
      <w:r w:rsidRPr="00416E02">
        <w:rPr>
          <w:sz w:val="24"/>
          <w:szCs w:val="24"/>
        </w:rPr>
        <w:t xml:space="preserve">Член </w:t>
      </w:r>
      <w:r w:rsidR="00D31387" w:rsidRPr="00416E02">
        <w:rPr>
          <w:sz w:val="24"/>
          <w:szCs w:val="24"/>
        </w:rPr>
        <w:t>з</w:t>
      </w:r>
      <w:r w:rsidR="003D7978" w:rsidRPr="00416E02">
        <w:rPr>
          <w:sz w:val="24"/>
          <w:szCs w:val="24"/>
        </w:rPr>
        <w:t xml:space="preserve">акупочной </w:t>
      </w:r>
      <w:r w:rsidRPr="00416E02">
        <w:rPr>
          <w:sz w:val="24"/>
          <w:szCs w:val="24"/>
        </w:rPr>
        <w:t xml:space="preserve">комиссии обязан незамедлительно сообщить </w:t>
      </w:r>
      <w:r w:rsidR="00A61D2C" w:rsidRPr="00416E02">
        <w:rPr>
          <w:sz w:val="24"/>
          <w:szCs w:val="24"/>
        </w:rPr>
        <w:t xml:space="preserve">руководителю </w:t>
      </w:r>
      <w:r w:rsidR="003D7978" w:rsidRPr="00416E02">
        <w:rPr>
          <w:sz w:val="24"/>
          <w:szCs w:val="24"/>
        </w:rPr>
        <w:t>З</w:t>
      </w:r>
      <w:r w:rsidRPr="00416E02">
        <w:rPr>
          <w:sz w:val="24"/>
          <w:szCs w:val="24"/>
        </w:rPr>
        <w:t>аказчик</w:t>
      </w:r>
      <w:r w:rsidR="00A61D2C" w:rsidRPr="00416E02">
        <w:rPr>
          <w:sz w:val="24"/>
          <w:szCs w:val="24"/>
        </w:rPr>
        <w:t>а</w:t>
      </w:r>
      <w:r w:rsidRPr="00416E02">
        <w:rPr>
          <w:sz w:val="24"/>
          <w:szCs w:val="24"/>
        </w:rPr>
        <w:t xml:space="preserve">, принявшему решение о создании </w:t>
      </w:r>
      <w:r w:rsidR="00D31387" w:rsidRPr="00416E02">
        <w:rPr>
          <w:sz w:val="24"/>
          <w:szCs w:val="24"/>
        </w:rPr>
        <w:t>з</w:t>
      </w:r>
      <w:r w:rsidR="003D7978" w:rsidRPr="00416E02">
        <w:rPr>
          <w:sz w:val="24"/>
          <w:szCs w:val="24"/>
        </w:rPr>
        <w:t xml:space="preserve">акупочной </w:t>
      </w:r>
      <w:r w:rsidRPr="00416E02">
        <w:rPr>
          <w:sz w:val="24"/>
          <w:szCs w:val="24"/>
        </w:rPr>
        <w:t xml:space="preserve">комиссии, о возникновении обстоятельств, предусмотренных </w:t>
      </w:r>
      <w:r w:rsidR="00481A4A" w:rsidRPr="00416E02">
        <w:rPr>
          <w:sz w:val="24"/>
          <w:szCs w:val="24"/>
        </w:rPr>
        <w:t xml:space="preserve">п. </w:t>
      </w:r>
      <w:r w:rsidR="00481A4A" w:rsidRPr="00416E02">
        <w:rPr>
          <w:sz w:val="24"/>
          <w:szCs w:val="24"/>
        </w:rPr>
        <w:fldChar w:fldCharType="begin"/>
      </w:r>
      <w:r w:rsidR="00481A4A" w:rsidRPr="00416E02">
        <w:rPr>
          <w:sz w:val="24"/>
          <w:szCs w:val="24"/>
        </w:rPr>
        <w:instrText xml:space="preserve"> REF _Ref108090839 \r \h </w:instrText>
      </w:r>
      <w:r w:rsidR="00416E02">
        <w:rPr>
          <w:sz w:val="24"/>
          <w:szCs w:val="24"/>
        </w:rPr>
        <w:instrText xml:space="preserve"> \* MERGEFORMAT </w:instrText>
      </w:r>
      <w:r w:rsidR="00481A4A" w:rsidRPr="00416E02">
        <w:rPr>
          <w:sz w:val="24"/>
          <w:szCs w:val="24"/>
        </w:rPr>
      </w:r>
      <w:r w:rsidR="00481A4A" w:rsidRPr="00416E02">
        <w:rPr>
          <w:sz w:val="24"/>
          <w:szCs w:val="24"/>
        </w:rPr>
        <w:fldChar w:fldCharType="separate"/>
      </w:r>
      <w:r w:rsidR="002A0E1B">
        <w:rPr>
          <w:sz w:val="24"/>
          <w:szCs w:val="24"/>
        </w:rPr>
        <w:t>43</w:t>
      </w:r>
      <w:r w:rsidR="00481A4A" w:rsidRPr="00416E02">
        <w:rPr>
          <w:sz w:val="24"/>
          <w:szCs w:val="24"/>
        </w:rPr>
        <w:fldChar w:fldCharType="end"/>
      </w:r>
      <w:r w:rsidR="00481A4A" w:rsidRPr="00416E02">
        <w:rPr>
          <w:sz w:val="24"/>
          <w:szCs w:val="24"/>
        </w:rPr>
        <w:t xml:space="preserve"> </w:t>
      </w:r>
      <w:r w:rsidRPr="00416E02">
        <w:rPr>
          <w:sz w:val="24"/>
          <w:szCs w:val="24"/>
        </w:rPr>
        <w:t>настояще</w:t>
      </w:r>
      <w:r w:rsidR="00481A4A" w:rsidRPr="00416E02">
        <w:rPr>
          <w:sz w:val="24"/>
          <w:szCs w:val="24"/>
        </w:rPr>
        <w:t>го Положения</w:t>
      </w:r>
      <w:r w:rsidRPr="00416E02">
        <w:rPr>
          <w:sz w:val="24"/>
          <w:szCs w:val="24"/>
        </w:rPr>
        <w:t xml:space="preserve">. В случае выявления в составе </w:t>
      </w:r>
      <w:r w:rsidR="0071740F" w:rsidRPr="00416E02">
        <w:rPr>
          <w:sz w:val="24"/>
          <w:szCs w:val="24"/>
        </w:rPr>
        <w:t>з</w:t>
      </w:r>
      <w:r w:rsidR="00A61D2C" w:rsidRPr="00416E02">
        <w:rPr>
          <w:sz w:val="24"/>
          <w:szCs w:val="24"/>
        </w:rPr>
        <w:t xml:space="preserve">акупочной </w:t>
      </w:r>
      <w:r w:rsidRPr="00416E02">
        <w:rPr>
          <w:sz w:val="24"/>
          <w:szCs w:val="24"/>
        </w:rPr>
        <w:t xml:space="preserve">комиссии физических лиц, указанных в </w:t>
      </w:r>
      <w:r w:rsidR="003D7978" w:rsidRPr="00416E02">
        <w:rPr>
          <w:sz w:val="24"/>
          <w:szCs w:val="24"/>
        </w:rPr>
        <w:t xml:space="preserve">п. </w:t>
      </w:r>
      <w:r w:rsidR="003D7978" w:rsidRPr="00416E02">
        <w:rPr>
          <w:sz w:val="24"/>
          <w:szCs w:val="24"/>
        </w:rPr>
        <w:fldChar w:fldCharType="begin"/>
      </w:r>
      <w:r w:rsidR="003D7978" w:rsidRPr="00416E02">
        <w:rPr>
          <w:sz w:val="24"/>
          <w:szCs w:val="24"/>
        </w:rPr>
        <w:instrText xml:space="preserve"> REF _Ref108090839 \r \h </w:instrText>
      </w:r>
      <w:r w:rsidR="00416E02">
        <w:rPr>
          <w:sz w:val="24"/>
          <w:szCs w:val="24"/>
        </w:rPr>
        <w:instrText xml:space="preserve"> \* MERGEFORMAT </w:instrText>
      </w:r>
      <w:r w:rsidR="003D7978" w:rsidRPr="00416E02">
        <w:rPr>
          <w:sz w:val="24"/>
          <w:szCs w:val="24"/>
        </w:rPr>
      </w:r>
      <w:r w:rsidR="003D7978" w:rsidRPr="00416E02">
        <w:rPr>
          <w:sz w:val="24"/>
          <w:szCs w:val="24"/>
        </w:rPr>
        <w:fldChar w:fldCharType="separate"/>
      </w:r>
      <w:r w:rsidR="002A0E1B">
        <w:rPr>
          <w:sz w:val="24"/>
          <w:szCs w:val="24"/>
        </w:rPr>
        <w:t>43</w:t>
      </w:r>
      <w:r w:rsidR="003D7978" w:rsidRPr="00416E02">
        <w:rPr>
          <w:sz w:val="24"/>
          <w:szCs w:val="24"/>
        </w:rPr>
        <w:fldChar w:fldCharType="end"/>
      </w:r>
      <w:r w:rsidR="003D7978" w:rsidRPr="00416E02">
        <w:rPr>
          <w:sz w:val="24"/>
          <w:szCs w:val="24"/>
        </w:rPr>
        <w:t xml:space="preserve"> </w:t>
      </w:r>
      <w:r w:rsidRPr="00416E02">
        <w:rPr>
          <w:sz w:val="24"/>
          <w:szCs w:val="24"/>
        </w:rPr>
        <w:t>настояще</w:t>
      </w:r>
      <w:r w:rsidR="003D7978" w:rsidRPr="00416E02">
        <w:rPr>
          <w:sz w:val="24"/>
          <w:szCs w:val="24"/>
        </w:rPr>
        <w:t>го Положения</w:t>
      </w:r>
      <w:r w:rsidR="00481A4A" w:rsidRPr="00416E02">
        <w:rPr>
          <w:sz w:val="24"/>
          <w:szCs w:val="24"/>
        </w:rPr>
        <w:t xml:space="preserve">, </w:t>
      </w:r>
      <w:r w:rsidR="00A61D2C" w:rsidRPr="00416E02">
        <w:rPr>
          <w:sz w:val="24"/>
          <w:szCs w:val="24"/>
        </w:rPr>
        <w:t xml:space="preserve">руководитель Заказчика </w:t>
      </w:r>
      <w:r w:rsidRPr="00416E02">
        <w:rPr>
          <w:sz w:val="24"/>
          <w:szCs w:val="24"/>
        </w:rPr>
        <w:t xml:space="preserve">обязан заменить их другими физическими лицами, соответствующими требованиям, предусмотренным </w:t>
      </w:r>
      <w:r w:rsidR="003D7978" w:rsidRPr="00416E02">
        <w:rPr>
          <w:sz w:val="24"/>
          <w:szCs w:val="24"/>
        </w:rPr>
        <w:t xml:space="preserve">п. </w:t>
      </w:r>
      <w:r w:rsidR="003D7978" w:rsidRPr="00416E02">
        <w:rPr>
          <w:sz w:val="24"/>
          <w:szCs w:val="24"/>
        </w:rPr>
        <w:fldChar w:fldCharType="begin"/>
      </w:r>
      <w:r w:rsidR="003D7978" w:rsidRPr="00416E02">
        <w:rPr>
          <w:sz w:val="24"/>
          <w:szCs w:val="24"/>
        </w:rPr>
        <w:instrText xml:space="preserve"> REF _Ref108090839 \r \h </w:instrText>
      </w:r>
      <w:r w:rsidR="00416E02">
        <w:rPr>
          <w:sz w:val="24"/>
          <w:szCs w:val="24"/>
        </w:rPr>
        <w:instrText xml:space="preserve"> \* MERGEFORMAT </w:instrText>
      </w:r>
      <w:r w:rsidR="003D7978" w:rsidRPr="00416E02">
        <w:rPr>
          <w:sz w:val="24"/>
          <w:szCs w:val="24"/>
        </w:rPr>
      </w:r>
      <w:r w:rsidR="003D7978" w:rsidRPr="00416E02">
        <w:rPr>
          <w:sz w:val="24"/>
          <w:szCs w:val="24"/>
        </w:rPr>
        <w:fldChar w:fldCharType="separate"/>
      </w:r>
      <w:r w:rsidR="002A0E1B">
        <w:rPr>
          <w:sz w:val="24"/>
          <w:szCs w:val="24"/>
        </w:rPr>
        <w:t>43</w:t>
      </w:r>
      <w:r w:rsidR="003D7978" w:rsidRPr="00416E02">
        <w:rPr>
          <w:sz w:val="24"/>
          <w:szCs w:val="24"/>
        </w:rPr>
        <w:fldChar w:fldCharType="end"/>
      </w:r>
      <w:r w:rsidR="003D7978" w:rsidRPr="00416E02">
        <w:rPr>
          <w:sz w:val="24"/>
          <w:szCs w:val="24"/>
        </w:rPr>
        <w:t xml:space="preserve"> настоящего Положения</w:t>
      </w:r>
      <w:r w:rsidRPr="00416E02">
        <w:rPr>
          <w:sz w:val="24"/>
          <w:szCs w:val="24"/>
        </w:rPr>
        <w:t>.</w:t>
      </w:r>
    </w:p>
    <w:p w14:paraId="675E9C23" w14:textId="7A4E445D" w:rsidR="000B20A4" w:rsidRPr="00416E02" w:rsidRDefault="00285A98" w:rsidP="00E06B4E">
      <w:pPr>
        <w:numPr>
          <w:ilvl w:val="1"/>
          <w:numId w:val="8"/>
        </w:numPr>
        <w:tabs>
          <w:tab w:val="num" w:pos="0"/>
          <w:tab w:val="left" w:pos="567"/>
        </w:tabs>
        <w:spacing w:before="120" w:after="120" w:line="240" w:lineRule="auto"/>
        <w:ind w:left="0" w:firstLine="0"/>
        <w:rPr>
          <w:sz w:val="24"/>
          <w:szCs w:val="24"/>
        </w:rPr>
      </w:pPr>
      <w:r w:rsidRPr="00416E02">
        <w:rPr>
          <w:sz w:val="24"/>
          <w:szCs w:val="24"/>
        </w:rPr>
        <w:t xml:space="preserve">Закупочная комиссия в своей деятельности руководствуется законодательством Российской Федерации, настоящим Положением, </w:t>
      </w:r>
      <w:r w:rsidR="00907157" w:rsidRPr="00416E02">
        <w:rPr>
          <w:sz w:val="24"/>
          <w:szCs w:val="24"/>
        </w:rPr>
        <w:t>Положением о Закупочной деятельности (</w:t>
      </w:r>
      <w:r w:rsidR="001C552C" w:rsidRPr="00416E02">
        <w:rPr>
          <w:sz w:val="24"/>
          <w:szCs w:val="24"/>
        </w:rPr>
        <w:t>п</w:t>
      </w:r>
      <w:r w:rsidR="00907157" w:rsidRPr="00416E02">
        <w:rPr>
          <w:sz w:val="24"/>
          <w:szCs w:val="24"/>
        </w:rPr>
        <w:t xml:space="preserve">риложение </w:t>
      </w:r>
      <w:r w:rsidR="0078337E" w:rsidRPr="00416E02">
        <w:rPr>
          <w:sz w:val="24"/>
          <w:szCs w:val="24"/>
        </w:rPr>
        <w:t>4</w:t>
      </w:r>
      <w:r w:rsidR="00907157" w:rsidRPr="00416E02">
        <w:rPr>
          <w:sz w:val="24"/>
          <w:szCs w:val="24"/>
        </w:rPr>
        <w:t xml:space="preserve"> к настоящему Положению), </w:t>
      </w:r>
      <w:r w:rsidR="00872E76" w:rsidRPr="00416E02">
        <w:rPr>
          <w:sz w:val="24"/>
          <w:szCs w:val="24"/>
        </w:rPr>
        <w:t>Методическими рекомендаци</w:t>
      </w:r>
      <w:r w:rsidR="00E06B4E" w:rsidRPr="00416E02">
        <w:rPr>
          <w:sz w:val="24"/>
          <w:szCs w:val="24"/>
        </w:rPr>
        <w:t xml:space="preserve">ями </w:t>
      </w:r>
      <w:r w:rsidR="00872E76" w:rsidRPr="00416E02">
        <w:rPr>
          <w:sz w:val="24"/>
          <w:szCs w:val="24"/>
        </w:rPr>
        <w:t>по оценке заявок участников закупок</w:t>
      </w:r>
      <w:r w:rsidR="00E06B4E" w:rsidRPr="00416E02">
        <w:rPr>
          <w:sz w:val="24"/>
          <w:szCs w:val="24"/>
        </w:rPr>
        <w:t xml:space="preserve"> (приложение </w:t>
      </w:r>
      <w:r w:rsidR="0078337E" w:rsidRPr="00416E02">
        <w:rPr>
          <w:sz w:val="24"/>
          <w:szCs w:val="24"/>
        </w:rPr>
        <w:t>5</w:t>
      </w:r>
      <w:r w:rsidR="00E06B4E" w:rsidRPr="00416E02">
        <w:rPr>
          <w:sz w:val="24"/>
          <w:szCs w:val="24"/>
        </w:rPr>
        <w:t xml:space="preserve"> к настоящему Положению), </w:t>
      </w:r>
      <w:r w:rsidR="00907157" w:rsidRPr="00416E02">
        <w:rPr>
          <w:sz w:val="24"/>
          <w:szCs w:val="24"/>
        </w:rPr>
        <w:t>а</w:t>
      </w:r>
      <w:r w:rsidRPr="00416E02">
        <w:rPr>
          <w:sz w:val="24"/>
          <w:szCs w:val="24"/>
        </w:rPr>
        <w:t xml:space="preserve"> также </w:t>
      </w:r>
      <w:r w:rsidR="00907157" w:rsidRPr="00416E02">
        <w:rPr>
          <w:sz w:val="24"/>
          <w:szCs w:val="24"/>
        </w:rPr>
        <w:t xml:space="preserve">другими </w:t>
      </w:r>
      <w:r w:rsidRPr="00416E02">
        <w:rPr>
          <w:sz w:val="24"/>
          <w:szCs w:val="24"/>
        </w:rPr>
        <w:t xml:space="preserve">действующими в Обществе нормативными </w:t>
      </w:r>
      <w:r w:rsidR="007D42E2" w:rsidRPr="00416E02">
        <w:rPr>
          <w:sz w:val="24"/>
          <w:szCs w:val="24"/>
        </w:rPr>
        <w:t>документами</w:t>
      </w:r>
      <w:r w:rsidRPr="00416E02">
        <w:rPr>
          <w:sz w:val="24"/>
          <w:szCs w:val="24"/>
        </w:rPr>
        <w:t>.</w:t>
      </w:r>
      <w:r w:rsidR="000B20A4" w:rsidRPr="00416E02">
        <w:rPr>
          <w:sz w:val="24"/>
          <w:szCs w:val="24"/>
        </w:rPr>
        <w:t xml:space="preserve"> </w:t>
      </w:r>
    </w:p>
    <w:p w14:paraId="42567CC3" w14:textId="4122671D" w:rsidR="00472129" w:rsidRPr="00416E02" w:rsidRDefault="00472129" w:rsidP="00472129">
      <w:pPr>
        <w:numPr>
          <w:ilvl w:val="1"/>
          <w:numId w:val="8"/>
        </w:numPr>
        <w:tabs>
          <w:tab w:val="num" w:pos="0"/>
          <w:tab w:val="left" w:pos="567"/>
        </w:tabs>
        <w:spacing w:before="120" w:after="120" w:line="240" w:lineRule="auto"/>
        <w:ind w:left="0" w:firstLine="0"/>
        <w:rPr>
          <w:sz w:val="24"/>
          <w:szCs w:val="24"/>
        </w:rPr>
      </w:pPr>
      <w:r w:rsidRPr="00416E02">
        <w:rPr>
          <w:sz w:val="24"/>
          <w:szCs w:val="24"/>
        </w:rPr>
        <w:t>Сотрудники структурного подразделения Общества по закупкам, имеющие непрофильное высшее образование</w:t>
      </w:r>
      <w:r w:rsidR="00566ED7" w:rsidRPr="00416E02">
        <w:rPr>
          <w:sz w:val="24"/>
          <w:szCs w:val="24"/>
        </w:rPr>
        <w:t>,</w:t>
      </w:r>
      <w:r w:rsidRPr="00416E02">
        <w:rPr>
          <w:sz w:val="24"/>
          <w:szCs w:val="24"/>
        </w:rPr>
        <w:t xml:space="preserve"> должны пройти дополнительную профессиональную переподготовку в сфере закупок по программе повышения квалификации или программе профессиональной переподготовки.</w:t>
      </w:r>
    </w:p>
    <w:p w14:paraId="18F5C4CA" w14:textId="17118042" w:rsidR="00472129" w:rsidRPr="00416E02" w:rsidRDefault="00566ED7" w:rsidP="00472129">
      <w:pPr>
        <w:numPr>
          <w:ilvl w:val="1"/>
          <w:numId w:val="8"/>
        </w:numPr>
        <w:tabs>
          <w:tab w:val="num" w:pos="0"/>
          <w:tab w:val="left" w:pos="567"/>
        </w:tabs>
        <w:spacing w:before="120" w:after="120" w:line="240" w:lineRule="auto"/>
        <w:ind w:left="0" w:firstLine="0"/>
        <w:rPr>
          <w:sz w:val="24"/>
          <w:szCs w:val="24"/>
        </w:rPr>
      </w:pPr>
      <w:r w:rsidRPr="00416E02">
        <w:rPr>
          <w:sz w:val="24"/>
          <w:szCs w:val="24"/>
        </w:rPr>
        <w:t xml:space="preserve">В целях </w:t>
      </w:r>
      <w:r w:rsidR="00472129" w:rsidRPr="00416E02">
        <w:rPr>
          <w:sz w:val="24"/>
          <w:szCs w:val="24"/>
        </w:rPr>
        <w:t>поддержани</w:t>
      </w:r>
      <w:r w:rsidRPr="00416E02">
        <w:rPr>
          <w:sz w:val="24"/>
          <w:szCs w:val="24"/>
        </w:rPr>
        <w:t>я</w:t>
      </w:r>
      <w:r w:rsidR="00472129" w:rsidRPr="00416E02">
        <w:rPr>
          <w:sz w:val="24"/>
          <w:szCs w:val="24"/>
        </w:rPr>
        <w:t xml:space="preserve"> и повышени</w:t>
      </w:r>
      <w:r w:rsidRPr="00416E02">
        <w:rPr>
          <w:sz w:val="24"/>
          <w:szCs w:val="24"/>
        </w:rPr>
        <w:t>я</w:t>
      </w:r>
      <w:r w:rsidR="00472129" w:rsidRPr="00416E02">
        <w:rPr>
          <w:sz w:val="24"/>
          <w:szCs w:val="24"/>
        </w:rPr>
        <w:t xml:space="preserve"> уровня квалификации и профессионального образования </w:t>
      </w:r>
      <w:r w:rsidRPr="00416E02">
        <w:rPr>
          <w:sz w:val="24"/>
          <w:szCs w:val="24"/>
        </w:rPr>
        <w:t>сотрудники структурного подразделения Общества по закупкам должны проходить переподготовку каждые два года.</w:t>
      </w:r>
      <w:r w:rsidR="00146153" w:rsidRPr="00416E02">
        <w:rPr>
          <w:sz w:val="24"/>
          <w:szCs w:val="24"/>
        </w:rPr>
        <w:t xml:space="preserve"> </w:t>
      </w:r>
    </w:p>
    <w:p w14:paraId="3398D8C9" w14:textId="7231B2C5" w:rsidR="000B20A4" w:rsidRPr="00416E02" w:rsidRDefault="000B20A4" w:rsidP="001027D7">
      <w:pPr>
        <w:pStyle w:val="21"/>
        <w:numPr>
          <w:ilvl w:val="1"/>
          <w:numId w:val="9"/>
        </w:numPr>
        <w:tabs>
          <w:tab w:val="num" w:pos="0"/>
          <w:tab w:val="left" w:pos="567"/>
        </w:tabs>
        <w:spacing w:before="120" w:after="120" w:line="240" w:lineRule="auto"/>
        <w:ind w:left="0" w:firstLine="0"/>
        <w:rPr>
          <w:sz w:val="24"/>
          <w:szCs w:val="24"/>
        </w:rPr>
      </w:pPr>
      <w:r w:rsidRPr="00416E02">
        <w:rPr>
          <w:sz w:val="24"/>
          <w:szCs w:val="24"/>
        </w:rPr>
        <w:t>В случае принятия решения Обществом о проведении закупки сторонней организацией, распределение функций между Заказчиком и сторонним Организатором закупки определяется договором, подписанным между ними</w:t>
      </w:r>
      <w:r w:rsidR="007A697D" w:rsidRPr="00416E02">
        <w:rPr>
          <w:sz w:val="24"/>
          <w:szCs w:val="24"/>
        </w:rPr>
        <w:t xml:space="preserve">, при этом условия договора определяет </w:t>
      </w:r>
      <w:r w:rsidR="00B60E8B" w:rsidRPr="00416E02">
        <w:rPr>
          <w:sz w:val="24"/>
          <w:szCs w:val="24"/>
        </w:rPr>
        <w:t>Общество, функции контроля возлагаются на Общество</w:t>
      </w:r>
      <w:r w:rsidRPr="00416E02">
        <w:rPr>
          <w:sz w:val="24"/>
          <w:szCs w:val="24"/>
        </w:rPr>
        <w:t>. Такой договор содержит в том числе:</w:t>
      </w:r>
    </w:p>
    <w:p w14:paraId="09C16A58" w14:textId="7B03173B" w:rsidR="000B20A4" w:rsidRPr="00416E02"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Р</w:t>
      </w:r>
      <w:r w:rsidR="000B20A4" w:rsidRPr="00416E02">
        <w:rPr>
          <w:sz w:val="24"/>
          <w:szCs w:val="24"/>
        </w:rPr>
        <w:t>аспределение прав и обязанностей между Зак</w:t>
      </w:r>
      <w:r>
        <w:rPr>
          <w:sz w:val="24"/>
          <w:szCs w:val="24"/>
        </w:rPr>
        <w:t>азчиком и Организатором закупки.</w:t>
      </w:r>
      <w:r w:rsidR="000B20A4" w:rsidRPr="00416E02">
        <w:rPr>
          <w:sz w:val="24"/>
          <w:szCs w:val="24"/>
        </w:rPr>
        <w:t xml:space="preserve"> </w:t>
      </w:r>
    </w:p>
    <w:p w14:paraId="5C1964D8" w14:textId="02224ED9" w:rsidR="000B20A4" w:rsidRPr="00416E02"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0B20A4" w:rsidRPr="00416E02">
        <w:rPr>
          <w:sz w:val="24"/>
          <w:szCs w:val="24"/>
        </w:rPr>
        <w:t xml:space="preserve">орядок </w:t>
      </w:r>
      <w:r>
        <w:rPr>
          <w:sz w:val="24"/>
          <w:szCs w:val="24"/>
        </w:rPr>
        <w:t>выполнения процедур закупок.</w:t>
      </w:r>
    </w:p>
    <w:p w14:paraId="553E991F" w14:textId="4A121AD9" w:rsidR="000B20A4"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lastRenderedPageBreak/>
        <w:t>О</w:t>
      </w:r>
      <w:r w:rsidR="000B20A4" w:rsidRPr="00A033C3">
        <w:rPr>
          <w:sz w:val="24"/>
          <w:szCs w:val="24"/>
        </w:rPr>
        <w:t xml:space="preserve">тветственность обеих сторон в принятии решений по выбору </w:t>
      </w:r>
      <w:r>
        <w:rPr>
          <w:sz w:val="24"/>
          <w:szCs w:val="24"/>
        </w:rPr>
        <w:t>Победителя закупочной процедуры.</w:t>
      </w:r>
    </w:p>
    <w:p w14:paraId="5D850E41" w14:textId="76BDAA69" w:rsidR="000B20A4" w:rsidRPr="00A033C3" w:rsidRDefault="001E49C9" w:rsidP="001E49C9">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0B20A4" w:rsidRPr="00A033C3">
        <w:rPr>
          <w:sz w:val="24"/>
          <w:szCs w:val="24"/>
        </w:rPr>
        <w:t xml:space="preserve">остав </w:t>
      </w:r>
      <w:r w:rsidR="0071740F">
        <w:rPr>
          <w:sz w:val="24"/>
          <w:szCs w:val="24"/>
        </w:rPr>
        <w:t>з</w:t>
      </w:r>
      <w:r w:rsidR="000B20A4" w:rsidRPr="00A033C3">
        <w:rPr>
          <w:sz w:val="24"/>
          <w:szCs w:val="24"/>
        </w:rPr>
        <w:t>акупочной комиссии либо порядо</w:t>
      </w:r>
      <w:r>
        <w:rPr>
          <w:sz w:val="24"/>
          <w:szCs w:val="24"/>
        </w:rPr>
        <w:t>к ее формирования и утверждения.</w:t>
      </w:r>
    </w:p>
    <w:p w14:paraId="5480C534" w14:textId="066F81A8" w:rsidR="000B20A4"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0B20A4" w:rsidRPr="00A033C3">
        <w:rPr>
          <w:sz w:val="24"/>
          <w:szCs w:val="24"/>
        </w:rPr>
        <w:t>ункт о том, что Организатор закупки соблюдает нормы настоящего Положения, включая установленный</w:t>
      </w:r>
      <w:r>
        <w:rPr>
          <w:sz w:val="24"/>
          <w:szCs w:val="24"/>
        </w:rPr>
        <w:t xml:space="preserve"> порядок разрешения разногласий.</w:t>
      </w:r>
    </w:p>
    <w:p w14:paraId="6B1A43D0" w14:textId="45B6EF45" w:rsidR="000B20A4"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0B20A4" w:rsidRPr="00A033C3">
        <w:rPr>
          <w:sz w:val="24"/>
          <w:szCs w:val="24"/>
        </w:rPr>
        <w:t>ри проведении переговоров, предусмотренных в рамках тех или иных процедур, круг лиц, полномочных принимать реш</w:t>
      </w:r>
      <w:r>
        <w:rPr>
          <w:sz w:val="24"/>
          <w:szCs w:val="24"/>
        </w:rPr>
        <w:t>ения по результатам переговоров.</w:t>
      </w:r>
    </w:p>
    <w:p w14:paraId="69A8804A" w14:textId="56452407" w:rsidR="000B20A4"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У</w:t>
      </w:r>
      <w:r w:rsidR="000B20A4" w:rsidRPr="00A033C3">
        <w:rPr>
          <w:sz w:val="24"/>
          <w:szCs w:val="24"/>
        </w:rPr>
        <w:t>словия распределения ответственности и расходов сторон договора при возникновении разногласий в ходе или по результатам проведенной закупки, при передаче их на рассмотрение суда Заказчиком, Организато</w:t>
      </w:r>
      <w:r>
        <w:rPr>
          <w:sz w:val="24"/>
          <w:szCs w:val="24"/>
        </w:rPr>
        <w:t>ром закупки или третьими лицами.</w:t>
      </w:r>
      <w:r w:rsidR="000B20A4" w:rsidRPr="00A033C3">
        <w:rPr>
          <w:sz w:val="24"/>
          <w:szCs w:val="24"/>
        </w:rPr>
        <w:t xml:space="preserve"> </w:t>
      </w:r>
    </w:p>
    <w:p w14:paraId="004E8F4C" w14:textId="4806E95C" w:rsidR="000B20A4"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Р</w:t>
      </w:r>
      <w:r w:rsidR="000B20A4" w:rsidRPr="00A033C3">
        <w:rPr>
          <w:sz w:val="24"/>
          <w:szCs w:val="24"/>
        </w:rPr>
        <w:t>азмер вознаграждения Организатора закупки (не более 5 (пяти) процент</w:t>
      </w:r>
      <w:r>
        <w:rPr>
          <w:sz w:val="24"/>
          <w:szCs w:val="24"/>
        </w:rPr>
        <w:t>ов от планируемой цены закупки).</w:t>
      </w:r>
    </w:p>
    <w:p w14:paraId="60DC061D" w14:textId="3AA1B198" w:rsidR="000B20A4"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0B20A4" w:rsidRPr="00A033C3">
        <w:rPr>
          <w:sz w:val="24"/>
          <w:szCs w:val="24"/>
        </w:rPr>
        <w:t xml:space="preserve">орядок подготовки, согласования, утверждения, предоставления и хранения документов (включая закупочную документацию), </w:t>
      </w:r>
      <w:r>
        <w:rPr>
          <w:sz w:val="24"/>
          <w:szCs w:val="24"/>
        </w:rPr>
        <w:t>связанных с процедурой закупки.</w:t>
      </w:r>
    </w:p>
    <w:p w14:paraId="73E36684" w14:textId="4FC03F74" w:rsidR="00285A98" w:rsidRPr="00B60E8B"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0B20A4" w:rsidRPr="00B60E8B">
        <w:rPr>
          <w:sz w:val="24"/>
          <w:szCs w:val="24"/>
        </w:rPr>
        <w:t xml:space="preserve">тветственность стороны, на которую возлагается подписание протокола о результатах закупки или договора с поставщиком по результатам закупки, за отказ от выполнения данных действий. </w:t>
      </w:r>
    </w:p>
    <w:p w14:paraId="75E0D853" w14:textId="66CA59CD" w:rsidR="00F9104B" w:rsidRPr="00A033C3" w:rsidRDefault="00F9104B" w:rsidP="00F9104B">
      <w:pPr>
        <w:spacing w:before="120" w:after="120" w:line="240" w:lineRule="auto"/>
        <w:ind w:firstLine="0"/>
        <w:outlineLvl w:val="1"/>
        <w:rPr>
          <w:b/>
          <w:snapToGrid/>
          <w:szCs w:val="28"/>
        </w:rPr>
      </w:pPr>
      <w:bookmarkStart w:id="78" w:name="_Toc42507741"/>
      <w:bookmarkStart w:id="79" w:name="_Toc42508043"/>
      <w:bookmarkStart w:id="80" w:name="_Toc54942927"/>
      <w:bookmarkStart w:id="81" w:name="_Toc113355911"/>
      <w:r w:rsidRPr="00A033C3">
        <w:rPr>
          <w:b/>
          <w:snapToGrid/>
          <w:szCs w:val="28"/>
        </w:rPr>
        <w:t>Контроль</w:t>
      </w:r>
      <w:bookmarkEnd w:id="78"/>
      <w:bookmarkEnd w:id="79"/>
      <w:bookmarkEnd w:id="80"/>
      <w:bookmarkEnd w:id="81"/>
    </w:p>
    <w:p w14:paraId="4DD7EA74" w14:textId="77777777" w:rsidR="00F9104B" w:rsidRPr="00A033C3" w:rsidRDefault="00F9104B"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t xml:space="preserve">Контроль ЦЗО Общества за проведением закупочной деятельности осуществляется на предмет:  </w:t>
      </w:r>
    </w:p>
    <w:p w14:paraId="6F4A392F" w14:textId="5C6700BB" w:rsidR="00F9104B"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F9104B" w:rsidRPr="00A033C3">
        <w:rPr>
          <w:sz w:val="24"/>
          <w:szCs w:val="24"/>
        </w:rPr>
        <w:t xml:space="preserve">облюдения Обществом требований законодательства Российской Федерации в сфере закупок, решение споров и разногласий, возникающих в связи с </w:t>
      </w:r>
      <w:r>
        <w:rPr>
          <w:sz w:val="24"/>
          <w:szCs w:val="24"/>
        </w:rPr>
        <w:t>проведением закупочных процедур.</w:t>
      </w:r>
    </w:p>
    <w:p w14:paraId="0D80A023" w14:textId="0E3079CE" w:rsidR="00F9104B"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F9104B" w:rsidRPr="00A033C3">
        <w:rPr>
          <w:sz w:val="24"/>
          <w:szCs w:val="24"/>
        </w:rPr>
        <w:t>беспечения Обществом открытости закупочных процедур, отс</w:t>
      </w:r>
      <w:r>
        <w:rPr>
          <w:sz w:val="24"/>
          <w:szCs w:val="24"/>
        </w:rPr>
        <w:t>утствия ограничения конкуренции.</w:t>
      </w:r>
    </w:p>
    <w:p w14:paraId="1A8C0D19" w14:textId="02A907C8" w:rsidR="00F9104B"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F9104B" w:rsidRPr="00A033C3">
        <w:rPr>
          <w:sz w:val="24"/>
          <w:szCs w:val="24"/>
        </w:rPr>
        <w:t>беспечения максимально экономически эффективног</w:t>
      </w:r>
      <w:r>
        <w:rPr>
          <w:sz w:val="24"/>
          <w:szCs w:val="24"/>
        </w:rPr>
        <w:t>о расходования средств Общества.</w:t>
      </w:r>
    </w:p>
    <w:p w14:paraId="09DF3C45" w14:textId="6FFBB9F6" w:rsidR="00E66EF1" w:rsidRPr="00A7584A"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F9104B" w:rsidRPr="00A7584A">
        <w:rPr>
          <w:sz w:val="24"/>
          <w:szCs w:val="24"/>
        </w:rPr>
        <w:t>сполнения Плана закупок Общества</w:t>
      </w:r>
      <w:r w:rsidR="00DB4A7C" w:rsidRPr="00A7584A">
        <w:rPr>
          <w:sz w:val="24"/>
          <w:szCs w:val="24"/>
        </w:rPr>
        <w:t xml:space="preserve"> </w:t>
      </w:r>
      <w:r w:rsidR="00F33737" w:rsidRPr="00A7584A">
        <w:rPr>
          <w:sz w:val="24"/>
          <w:szCs w:val="24"/>
        </w:rPr>
        <w:t>(</w:t>
      </w:r>
      <w:r w:rsidR="00DB4A7C" w:rsidRPr="00A7584A">
        <w:rPr>
          <w:sz w:val="24"/>
          <w:szCs w:val="24"/>
        </w:rPr>
        <w:t xml:space="preserve">посредством предоставления </w:t>
      </w:r>
      <w:r w:rsidR="00DE3A4D" w:rsidRPr="00A7584A">
        <w:rPr>
          <w:sz w:val="24"/>
          <w:szCs w:val="24"/>
        </w:rPr>
        <w:t xml:space="preserve">Инициатором закупки </w:t>
      </w:r>
      <w:r w:rsidR="00DB4A7C" w:rsidRPr="00A7584A">
        <w:rPr>
          <w:sz w:val="24"/>
          <w:szCs w:val="24"/>
        </w:rPr>
        <w:t xml:space="preserve">по запросу </w:t>
      </w:r>
      <w:r w:rsidR="00DE3A4D" w:rsidRPr="00A7584A">
        <w:rPr>
          <w:sz w:val="24"/>
          <w:szCs w:val="24"/>
        </w:rPr>
        <w:t xml:space="preserve">ЦЗО </w:t>
      </w:r>
      <w:r w:rsidR="00F33737" w:rsidRPr="00A7584A">
        <w:rPr>
          <w:sz w:val="24"/>
          <w:szCs w:val="24"/>
        </w:rPr>
        <w:t xml:space="preserve">скан-копии договоров, </w:t>
      </w:r>
      <w:proofErr w:type="spellStart"/>
      <w:r w:rsidR="00F33737" w:rsidRPr="00A7584A">
        <w:rPr>
          <w:sz w:val="24"/>
          <w:szCs w:val="24"/>
        </w:rPr>
        <w:t>фотофиксации</w:t>
      </w:r>
      <w:proofErr w:type="spellEnd"/>
      <w:r w:rsidR="00F33737" w:rsidRPr="00A7584A">
        <w:rPr>
          <w:sz w:val="24"/>
          <w:szCs w:val="24"/>
        </w:rPr>
        <w:t xml:space="preserve"> </w:t>
      </w:r>
      <w:r w:rsidR="00DB4A7C" w:rsidRPr="00A7584A">
        <w:rPr>
          <w:sz w:val="24"/>
          <w:szCs w:val="24"/>
        </w:rPr>
        <w:t>поставленной продукции)</w:t>
      </w:r>
      <w:r w:rsidR="00F9104B" w:rsidRPr="00A7584A">
        <w:rPr>
          <w:sz w:val="24"/>
          <w:szCs w:val="24"/>
        </w:rPr>
        <w:t>.</w:t>
      </w:r>
    </w:p>
    <w:p w14:paraId="5417E1C8" w14:textId="77777777" w:rsidR="00F9104B" w:rsidRPr="00A033C3" w:rsidRDefault="00F9104B"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t>Кроме ЦЗО Общества, контроль за проведением закупок также может осуществляться структурным подразделением Общества по закупкам, другими структурными подразделениями Общества и Ревизионной комиссией Общества в соответствии с их компетенцией и полномочиями.</w:t>
      </w:r>
    </w:p>
    <w:p w14:paraId="333D90C5" w14:textId="226F15A2" w:rsidR="00E72554" w:rsidRDefault="00A163AB" w:rsidP="001027D7">
      <w:pPr>
        <w:pStyle w:val="21"/>
        <w:numPr>
          <w:ilvl w:val="1"/>
          <w:numId w:val="8"/>
        </w:numPr>
        <w:tabs>
          <w:tab w:val="num" w:pos="0"/>
          <w:tab w:val="left" w:pos="567"/>
        </w:tabs>
        <w:spacing w:before="120" w:after="120" w:line="240" w:lineRule="auto"/>
        <w:ind w:left="0" w:firstLine="0"/>
        <w:rPr>
          <w:sz w:val="24"/>
          <w:szCs w:val="24"/>
        </w:rPr>
      </w:pPr>
      <w:r w:rsidRPr="00E2712E">
        <w:rPr>
          <w:sz w:val="24"/>
          <w:szCs w:val="24"/>
        </w:rPr>
        <w:t>Генеральный директор Общества ежеквартально представляет Со</w:t>
      </w:r>
      <w:r w:rsidR="00364852">
        <w:rPr>
          <w:sz w:val="24"/>
          <w:szCs w:val="24"/>
        </w:rPr>
        <w:t>вету директоров Общества отчет г</w:t>
      </w:r>
      <w:r w:rsidRPr="00E2712E">
        <w:rPr>
          <w:sz w:val="24"/>
          <w:szCs w:val="24"/>
        </w:rPr>
        <w:t xml:space="preserve">енерального директора о закупочной деятельности по видам деятельности </w:t>
      </w:r>
      <w:r w:rsidR="00E2712E">
        <w:rPr>
          <w:sz w:val="24"/>
          <w:szCs w:val="24"/>
        </w:rPr>
        <w:t xml:space="preserve">(форма 1) </w:t>
      </w:r>
      <w:r w:rsidRPr="00E2712E">
        <w:rPr>
          <w:sz w:val="24"/>
          <w:szCs w:val="24"/>
        </w:rPr>
        <w:t>и видам процедур</w:t>
      </w:r>
      <w:r w:rsidR="00E2712E" w:rsidRPr="00E2712E">
        <w:rPr>
          <w:sz w:val="24"/>
          <w:szCs w:val="24"/>
        </w:rPr>
        <w:t xml:space="preserve"> </w:t>
      </w:r>
      <w:r w:rsidR="00364852">
        <w:rPr>
          <w:sz w:val="24"/>
          <w:szCs w:val="24"/>
        </w:rPr>
        <w:t>(форма 2) (п</w:t>
      </w:r>
      <w:r w:rsidR="00E2712E" w:rsidRPr="00E2712E">
        <w:rPr>
          <w:sz w:val="24"/>
          <w:szCs w:val="24"/>
        </w:rPr>
        <w:t>риложени</w:t>
      </w:r>
      <w:r w:rsidR="00E2712E">
        <w:rPr>
          <w:sz w:val="24"/>
          <w:szCs w:val="24"/>
        </w:rPr>
        <w:t>е</w:t>
      </w:r>
      <w:r w:rsidR="00E2712E" w:rsidRPr="00E2712E">
        <w:rPr>
          <w:sz w:val="24"/>
          <w:szCs w:val="24"/>
        </w:rPr>
        <w:t xml:space="preserve"> </w:t>
      </w:r>
      <w:r w:rsidR="0078337E">
        <w:rPr>
          <w:sz w:val="24"/>
          <w:szCs w:val="24"/>
        </w:rPr>
        <w:t>6</w:t>
      </w:r>
      <w:r w:rsidR="00E2712E" w:rsidRPr="00E2712E">
        <w:rPr>
          <w:sz w:val="24"/>
          <w:szCs w:val="24"/>
        </w:rPr>
        <w:t xml:space="preserve"> к настоящему Положению</w:t>
      </w:r>
      <w:r w:rsidR="00E2712E">
        <w:rPr>
          <w:sz w:val="24"/>
          <w:szCs w:val="24"/>
        </w:rPr>
        <w:t>)</w:t>
      </w:r>
      <w:r w:rsidRPr="00E2712E">
        <w:rPr>
          <w:sz w:val="24"/>
          <w:szCs w:val="24"/>
        </w:rPr>
        <w:t xml:space="preserve">. </w:t>
      </w:r>
    </w:p>
    <w:p w14:paraId="5BE7AA9C" w14:textId="4CD830A4" w:rsidR="005F0CA8" w:rsidRPr="00A033C3" w:rsidRDefault="00A05597" w:rsidP="00A04660">
      <w:pPr>
        <w:spacing w:before="120" w:after="120" w:line="240" w:lineRule="auto"/>
        <w:ind w:firstLine="0"/>
        <w:outlineLvl w:val="1"/>
        <w:rPr>
          <w:b/>
          <w:snapToGrid/>
          <w:szCs w:val="28"/>
        </w:rPr>
      </w:pPr>
      <w:bookmarkStart w:id="82" w:name="_Toc416938463"/>
      <w:bookmarkStart w:id="83" w:name="_Toc416938739"/>
      <w:bookmarkStart w:id="84" w:name="_Toc416938854"/>
      <w:bookmarkStart w:id="85" w:name="_Toc416938975"/>
      <w:bookmarkStart w:id="86" w:name="_Toc416939096"/>
      <w:bookmarkStart w:id="87" w:name="_Toc416939218"/>
      <w:bookmarkStart w:id="88" w:name="_Toc416939336"/>
      <w:bookmarkStart w:id="89" w:name="_Toc416939456"/>
      <w:bookmarkStart w:id="90" w:name="_Toc416939815"/>
      <w:bookmarkStart w:id="91" w:name="_Toc416939930"/>
      <w:bookmarkStart w:id="92" w:name="_Toc416948599"/>
      <w:bookmarkStart w:id="93" w:name="_Toc416974410"/>
      <w:bookmarkStart w:id="94" w:name="_Toc416974862"/>
      <w:bookmarkStart w:id="95" w:name="_Toc416975598"/>
      <w:bookmarkStart w:id="96" w:name="_Toc416975824"/>
      <w:bookmarkStart w:id="97" w:name="_Toc416977275"/>
      <w:bookmarkStart w:id="98" w:name="_Toc416938464"/>
      <w:bookmarkStart w:id="99" w:name="_Toc416938740"/>
      <w:bookmarkStart w:id="100" w:name="_Toc416938855"/>
      <w:bookmarkStart w:id="101" w:name="_Toc416938976"/>
      <w:bookmarkStart w:id="102" w:name="_Toc416939097"/>
      <w:bookmarkStart w:id="103" w:name="_Toc416939219"/>
      <w:bookmarkStart w:id="104" w:name="_Toc416939337"/>
      <w:bookmarkStart w:id="105" w:name="_Toc416939457"/>
      <w:bookmarkStart w:id="106" w:name="_Toc416939816"/>
      <w:bookmarkStart w:id="107" w:name="_Toc416939931"/>
      <w:bookmarkStart w:id="108" w:name="_Toc416948600"/>
      <w:bookmarkStart w:id="109" w:name="_Toc416974411"/>
      <w:bookmarkStart w:id="110" w:name="_Toc416974863"/>
      <w:bookmarkStart w:id="111" w:name="_Toc416975599"/>
      <w:bookmarkStart w:id="112" w:name="_Toc416975825"/>
      <w:bookmarkStart w:id="113" w:name="_Toc416977276"/>
      <w:bookmarkStart w:id="114" w:name="_Toc416938465"/>
      <w:bookmarkStart w:id="115" w:name="_Toc416938741"/>
      <w:bookmarkStart w:id="116" w:name="_Toc416938856"/>
      <w:bookmarkStart w:id="117" w:name="_Toc416938977"/>
      <w:bookmarkStart w:id="118" w:name="_Toc416939098"/>
      <w:bookmarkStart w:id="119" w:name="_Toc416939220"/>
      <w:bookmarkStart w:id="120" w:name="_Toc416939338"/>
      <w:bookmarkStart w:id="121" w:name="_Toc416939458"/>
      <w:bookmarkStart w:id="122" w:name="_Toc416939817"/>
      <w:bookmarkStart w:id="123" w:name="_Toc416939932"/>
      <w:bookmarkStart w:id="124" w:name="_Toc416948601"/>
      <w:bookmarkStart w:id="125" w:name="_Toc416974412"/>
      <w:bookmarkStart w:id="126" w:name="_Toc416974864"/>
      <w:bookmarkStart w:id="127" w:name="_Toc416975600"/>
      <w:bookmarkStart w:id="128" w:name="_Toc416975826"/>
      <w:bookmarkStart w:id="129" w:name="_Toc416977277"/>
      <w:bookmarkStart w:id="130" w:name="_Toc10461807"/>
      <w:bookmarkStart w:id="131" w:name="_Toc10462107"/>
      <w:bookmarkStart w:id="132" w:name="_Toc10462613"/>
      <w:bookmarkStart w:id="133" w:name="_Toc10469028"/>
      <w:bookmarkStart w:id="134" w:name="_Toc10469542"/>
      <w:bookmarkStart w:id="135" w:name="_Toc24620970"/>
      <w:bookmarkStart w:id="136" w:name="_Toc24621033"/>
      <w:bookmarkStart w:id="137" w:name="_Toc35938780"/>
      <w:bookmarkStart w:id="138" w:name="_Toc35939638"/>
      <w:bookmarkStart w:id="139" w:name="_Toc42507742"/>
      <w:bookmarkStart w:id="140" w:name="_Toc42508044"/>
      <w:bookmarkStart w:id="141" w:name="_Toc54942928"/>
      <w:bookmarkStart w:id="142" w:name="_Toc113355912"/>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A033C3">
        <w:rPr>
          <w:b/>
          <w:snapToGrid/>
          <w:szCs w:val="28"/>
        </w:rPr>
        <w:t>Управление с</w:t>
      </w:r>
      <w:r w:rsidR="005F0CA8" w:rsidRPr="00A033C3">
        <w:rPr>
          <w:b/>
          <w:snapToGrid/>
          <w:szCs w:val="28"/>
        </w:rPr>
        <w:t>овместны</w:t>
      </w:r>
      <w:r w:rsidRPr="00A033C3">
        <w:rPr>
          <w:b/>
          <w:snapToGrid/>
          <w:szCs w:val="28"/>
        </w:rPr>
        <w:t>ми</w:t>
      </w:r>
      <w:r w:rsidR="005F0CA8" w:rsidRPr="00A033C3">
        <w:rPr>
          <w:b/>
          <w:snapToGrid/>
          <w:szCs w:val="28"/>
        </w:rPr>
        <w:t xml:space="preserve"> </w:t>
      </w:r>
      <w:r w:rsidRPr="00A033C3">
        <w:rPr>
          <w:b/>
          <w:snapToGrid/>
          <w:szCs w:val="28"/>
        </w:rPr>
        <w:t>закупками</w:t>
      </w:r>
      <w:bookmarkEnd w:id="130"/>
      <w:bookmarkEnd w:id="131"/>
      <w:bookmarkEnd w:id="132"/>
      <w:bookmarkEnd w:id="133"/>
      <w:bookmarkEnd w:id="134"/>
      <w:bookmarkEnd w:id="135"/>
      <w:bookmarkEnd w:id="136"/>
      <w:bookmarkEnd w:id="137"/>
      <w:bookmarkEnd w:id="138"/>
      <w:bookmarkEnd w:id="139"/>
      <w:bookmarkEnd w:id="140"/>
      <w:bookmarkEnd w:id="141"/>
      <w:bookmarkEnd w:id="142"/>
    </w:p>
    <w:p w14:paraId="618902BA" w14:textId="2195103D" w:rsidR="005F0CA8" w:rsidRPr="00A033C3" w:rsidRDefault="005F0CA8"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t xml:space="preserve">Совместные закупки могут проводиться при наличии не менее чем у двух </w:t>
      </w:r>
      <w:r w:rsidR="002713DA">
        <w:rPr>
          <w:sz w:val="24"/>
          <w:szCs w:val="24"/>
        </w:rPr>
        <w:t>з</w:t>
      </w:r>
      <w:r w:rsidRPr="00A033C3">
        <w:rPr>
          <w:sz w:val="24"/>
          <w:szCs w:val="24"/>
        </w:rPr>
        <w:t>аказчиков потребности в товарах, работах, услугах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w:t>
      </w:r>
    </w:p>
    <w:p w14:paraId="603A9487" w14:textId="5CF7ADAB" w:rsidR="005F0CA8" w:rsidRPr="00A033C3" w:rsidRDefault="005F0CA8"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t xml:space="preserve">Для проведения совместных закупок </w:t>
      </w:r>
      <w:r w:rsidR="002713DA">
        <w:rPr>
          <w:sz w:val="24"/>
          <w:szCs w:val="24"/>
        </w:rPr>
        <w:t>з</w:t>
      </w:r>
      <w:r w:rsidRPr="00A033C3">
        <w:rPr>
          <w:sz w:val="24"/>
          <w:szCs w:val="24"/>
        </w:rPr>
        <w:t>аказчики заключают между собой соглашение о проведении совместных закупок (далее в данном разделе - соглашение) либо каждый самостоятельно заключают договоры с одним и тем же сторонним Организатором закупки.</w:t>
      </w:r>
    </w:p>
    <w:p w14:paraId="4260DBA8" w14:textId="77777777" w:rsidR="005F0CA8" w:rsidRPr="00A033C3" w:rsidRDefault="005F0CA8"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lastRenderedPageBreak/>
        <w:t>В соглашении указываются:</w:t>
      </w:r>
    </w:p>
    <w:p w14:paraId="18D782FE" w14:textId="6FC9D8BD" w:rsidR="005F0CA8"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5F0CA8" w:rsidRPr="00A033C3">
        <w:rPr>
          <w:sz w:val="24"/>
          <w:szCs w:val="24"/>
        </w:rPr>
        <w:t xml:space="preserve">ведения о </w:t>
      </w:r>
      <w:r w:rsidR="002713DA">
        <w:rPr>
          <w:sz w:val="24"/>
          <w:szCs w:val="24"/>
        </w:rPr>
        <w:t>з</w:t>
      </w:r>
      <w:r w:rsidR="005F0CA8" w:rsidRPr="00A033C3">
        <w:rPr>
          <w:sz w:val="24"/>
          <w:szCs w:val="24"/>
        </w:rPr>
        <w:t>аказчиках, проводящих совместные закуп</w:t>
      </w:r>
      <w:r>
        <w:rPr>
          <w:sz w:val="24"/>
          <w:szCs w:val="24"/>
        </w:rPr>
        <w:t>ки (далее - стороны соглашения).</w:t>
      </w:r>
    </w:p>
    <w:p w14:paraId="1EC8FE47" w14:textId="028B8F72" w:rsidR="005F0CA8"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5F0CA8" w:rsidRPr="00A033C3">
        <w:rPr>
          <w:sz w:val="24"/>
          <w:szCs w:val="24"/>
        </w:rPr>
        <w:t>ведения о видах и предполагаемых объемах товаров, работ услуг, в отношении которы</w:t>
      </w:r>
      <w:r>
        <w:rPr>
          <w:sz w:val="24"/>
          <w:szCs w:val="24"/>
        </w:rPr>
        <w:t>х проводятся совместные закупки.</w:t>
      </w:r>
    </w:p>
    <w:p w14:paraId="1FCF9F85" w14:textId="63267938" w:rsidR="005F0CA8"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F0CA8" w:rsidRPr="00A033C3">
        <w:rPr>
          <w:sz w:val="24"/>
          <w:szCs w:val="24"/>
        </w:rPr>
        <w:t>рава, обязанности и от</w:t>
      </w:r>
      <w:r>
        <w:rPr>
          <w:sz w:val="24"/>
          <w:szCs w:val="24"/>
        </w:rPr>
        <w:t>ветственность сторон соглашения.</w:t>
      </w:r>
    </w:p>
    <w:p w14:paraId="7B276DDB" w14:textId="4ABEC0AA" w:rsidR="005F0CA8"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5F0CA8" w:rsidRPr="00A033C3">
        <w:rPr>
          <w:sz w:val="24"/>
          <w:szCs w:val="24"/>
        </w:rPr>
        <w:t xml:space="preserve">ведения об </w:t>
      </w:r>
      <w:r w:rsidR="003F1EFE">
        <w:rPr>
          <w:sz w:val="24"/>
          <w:szCs w:val="24"/>
        </w:rPr>
        <w:t>О</w:t>
      </w:r>
      <w:r w:rsidR="005F0CA8" w:rsidRPr="00A033C3">
        <w:rPr>
          <w:sz w:val="24"/>
          <w:szCs w:val="24"/>
        </w:rPr>
        <w:t>рганизаторе совместных закупок, включая перечень функций, передаваемых ему сторонами соглашения в целях проведения закупок. Если иное не предусмотрено соглашением, то ему передаются предусмотренные настоящим Положени</w:t>
      </w:r>
      <w:r>
        <w:rPr>
          <w:sz w:val="24"/>
          <w:szCs w:val="24"/>
        </w:rPr>
        <w:t>ем функции Организатора закупок.</w:t>
      </w:r>
    </w:p>
    <w:p w14:paraId="32AE61C5" w14:textId="08CEB853" w:rsidR="005F0CA8"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F0CA8" w:rsidRPr="00A033C3">
        <w:rPr>
          <w:sz w:val="24"/>
          <w:szCs w:val="24"/>
        </w:rPr>
        <w:t>орядок и срок ф</w:t>
      </w:r>
      <w:r>
        <w:rPr>
          <w:sz w:val="24"/>
          <w:szCs w:val="24"/>
        </w:rPr>
        <w:t>ормирования закупочной комиссии.</w:t>
      </w:r>
    </w:p>
    <w:p w14:paraId="66E99C1B" w14:textId="34CB336F" w:rsidR="005F0CA8"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F0CA8" w:rsidRPr="00A033C3">
        <w:rPr>
          <w:sz w:val="24"/>
          <w:szCs w:val="24"/>
        </w:rPr>
        <w:t xml:space="preserve">орядок и сроки разработки и утверждения </w:t>
      </w:r>
      <w:r w:rsidR="00DA0EF5">
        <w:rPr>
          <w:sz w:val="24"/>
          <w:szCs w:val="24"/>
        </w:rPr>
        <w:t>д</w:t>
      </w:r>
      <w:r w:rsidR="005F0CA8" w:rsidRPr="00A033C3">
        <w:rPr>
          <w:sz w:val="24"/>
          <w:szCs w:val="24"/>
        </w:rPr>
        <w:t>окументации</w:t>
      </w:r>
      <w:r w:rsidR="00DA0EF5">
        <w:rPr>
          <w:sz w:val="24"/>
          <w:szCs w:val="24"/>
        </w:rPr>
        <w:t xml:space="preserve"> о закупке</w:t>
      </w:r>
      <w:r>
        <w:rPr>
          <w:sz w:val="24"/>
          <w:szCs w:val="24"/>
        </w:rPr>
        <w:t>.</w:t>
      </w:r>
    </w:p>
    <w:p w14:paraId="2B1693F9" w14:textId="58230581" w:rsidR="005F0CA8"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5F0CA8" w:rsidRPr="00A033C3">
        <w:rPr>
          <w:sz w:val="24"/>
          <w:szCs w:val="24"/>
        </w:rPr>
        <w:t>риентировочные срок</w:t>
      </w:r>
      <w:r>
        <w:rPr>
          <w:sz w:val="24"/>
          <w:szCs w:val="24"/>
        </w:rPr>
        <w:t>и проведения совместных закупок.</w:t>
      </w:r>
    </w:p>
    <w:p w14:paraId="1C377AF8" w14:textId="676AEF56" w:rsidR="005F0CA8"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F0CA8" w:rsidRPr="00A033C3">
        <w:rPr>
          <w:sz w:val="24"/>
          <w:szCs w:val="24"/>
        </w:rPr>
        <w:t>орядок оплаты расходов, связанных с организацией и</w:t>
      </w:r>
      <w:r>
        <w:rPr>
          <w:sz w:val="24"/>
          <w:szCs w:val="24"/>
        </w:rPr>
        <w:t xml:space="preserve"> проведением совместных закупок.</w:t>
      </w:r>
    </w:p>
    <w:p w14:paraId="177548D3" w14:textId="62B32B08" w:rsidR="005F0CA8"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Срок действия соглашения.</w:t>
      </w:r>
    </w:p>
    <w:p w14:paraId="09777A22" w14:textId="59F0BCF5" w:rsidR="005F0CA8"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F0CA8" w:rsidRPr="00A033C3">
        <w:rPr>
          <w:sz w:val="24"/>
          <w:szCs w:val="24"/>
        </w:rPr>
        <w:t>орядок рас</w:t>
      </w:r>
      <w:r>
        <w:rPr>
          <w:sz w:val="24"/>
          <w:szCs w:val="24"/>
        </w:rPr>
        <w:t>смотрения споров и обжалований.</w:t>
      </w:r>
    </w:p>
    <w:p w14:paraId="479515A9" w14:textId="7BB3598C" w:rsidR="005F0CA8" w:rsidRPr="00A033C3" w:rsidRDefault="00E230AF"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5F0CA8" w:rsidRPr="00A033C3">
        <w:rPr>
          <w:sz w:val="24"/>
          <w:szCs w:val="24"/>
        </w:rPr>
        <w:t>ная информация, определяющая взаимоотношения сторон соглашения при проведении совместных закупок.</w:t>
      </w:r>
    </w:p>
    <w:p w14:paraId="3D6CCDC9" w14:textId="77777777" w:rsidR="005F0CA8" w:rsidRPr="00A033C3" w:rsidRDefault="005F0CA8"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t>Способ проведения совместной закупки заранее определяется в соответствии с нормами настоящего Положения каждым из заказчиков, проводящих совместные закупки.</w:t>
      </w:r>
    </w:p>
    <w:p w14:paraId="121F663F" w14:textId="77777777" w:rsidR="005F0CA8" w:rsidRPr="00A033C3" w:rsidRDefault="005F0CA8"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t>В состав закупочной комиссии по согласованию включаются представители сторон соглашения. Если иное не указано в соглашении, то количество представителей сторон соглашения в комиссии определяется пропорционально объему закупки соответствующего заказчика в общем объеме закупки, в отношении которых проводятся совместные закупки.</w:t>
      </w:r>
    </w:p>
    <w:p w14:paraId="59A24AA3" w14:textId="77777777" w:rsidR="005F0CA8" w:rsidRPr="00A033C3" w:rsidRDefault="005F0CA8"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t>Стороны соглашения несут расходы на проведение совместных закупок пропорционально доле начальной цены договора заказчика в общей сумме начальных цен контрактов закупк</w:t>
      </w:r>
      <w:r w:rsidR="002A6BAD">
        <w:rPr>
          <w:sz w:val="24"/>
          <w:szCs w:val="24"/>
        </w:rPr>
        <w:t>и</w:t>
      </w:r>
      <w:r w:rsidRPr="00A033C3">
        <w:rPr>
          <w:sz w:val="24"/>
          <w:szCs w:val="24"/>
        </w:rPr>
        <w:t>, в отношении которых проводятся совместные закупки, если иное не указано в соглашении.</w:t>
      </w:r>
    </w:p>
    <w:p w14:paraId="4216418E" w14:textId="6D51D3B9" w:rsidR="005F0CA8" w:rsidRPr="00A033C3" w:rsidRDefault="005F0CA8"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t xml:space="preserve">В документации </w:t>
      </w:r>
      <w:r w:rsidR="00DA0EF5">
        <w:rPr>
          <w:sz w:val="24"/>
          <w:szCs w:val="24"/>
        </w:rPr>
        <w:t xml:space="preserve">о закупке </w:t>
      </w:r>
      <w:r w:rsidRPr="00A033C3">
        <w:rPr>
          <w:sz w:val="24"/>
          <w:szCs w:val="24"/>
        </w:rPr>
        <w:t>для каждой стороны соглашения указываются наименование заказчика, количество поставляемых одноименных товар</w:t>
      </w:r>
      <w:r w:rsidR="002A6BAD">
        <w:rPr>
          <w:sz w:val="24"/>
          <w:szCs w:val="24"/>
        </w:rPr>
        <w:t>ов</w:t>
      </w:r>
      <w:r w:rsidRPr="00A033C3">
        <w:rPr>
          <w:sz w:val="24"/>
          <w:szCs w:val="24"/>
        </w:rPr>
        <w:t>, работ, услуг, место, условия и сроки (периоды) поставки одноименных товаров, работ, услуг.</w:t>
      </w:r>
    </w:p>
    <w:p w14:paraId="6ADDC577" w14:textId="77777777" w:rsidR="00C5538F" w:rsidRPr="00A033C3" w:rsidRDefault="005F0CA8"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каждой стороне соглашения.</w:t>
      </w:r>
    </w:p>
    <w:p w14:paraId="58ED611D" w14:textId="5B1D4C21" w:rsidR="00FC3347" w:rsidRPr="00A033C3" w:rsidRDefault="00FC3347" w:rsidP="001027D7">
      <w:pPr>
        <w:pStyle w:val="21"/>
        <w:numPr>
          <w:ilvl w:val="1"/>
          <w:numId w:val="8"/>
        </w:numPr>
        <w:tabs>
          <w:tab w:val="num" w:pos="0"/>
          <w:tab w:val="left" w:pos="567"/>
        </w:tabs>
        <w:spacing w:before="120" w:after="120" w:line="240" w:lineRule="auto"/>
        <w:ind w:left="0" w:firstLine="0"/>
        <w:rPr>
          <w:sz w:val="24"/>
          <w:szCs w:val="24"/>
        </w:rPr>
      </w:pPr>
      <w:r w:rsidRPr="00A033C3">
        <w:rPr>
          <w:sz w:val="24"/>
          <w:szCs w:val="24"/>
        </w:rPr>
        <w:t xml:space="preserve">Договор с победителем либо победителями совместной закупки заключается каждым </w:t>
      </w:r>
      <w:r w:rsidR="002713DA">
        <w:rPr>
          <w:sz w:val="24"/>
          <w:szCs w:val="24"/>
        </w:rPr>
        <w:t>з</w:t>
      </w:r>
      <w:r w:rsidRPr="00A033C3">
        <w:rPr>
          <w:sz w:val="24"/>
          <w:szCs w:val="24"/>
        </w:rPr>
        <w:t>аказчиком на условиях, установленных в документации о закупке.</w:t>
      </w:r>
    </w:p>
    <w:p w14:paraId="25B36B2E" w14:textId="462351B2" w:rsidR="00812D2E" w:rsidRPr="00A033C3" w:rsidRDefault="00812D2E" w:rsidP="00A04660">
      <w:pPr>
        <w:spacing w:before="120" w:after="120" w:line="240" w:lineRule="auto"/>
        <w:ind w:firstLine="0"/>
        <w:outlineLvl w:val="1"/>
        <w:rPr>
          <w:b/>
          <w:snapToGrid/>
          <w:szCs w:val="28"/>
        </w:rPr>
      </w:pPr>
      <w:bookmarkStart w:id="143" w:name="_Toc10461812"/>
      <w:bookmarkStart w:id="144" w:name="_Toc10462112"/>
      <w:bookmarkStart w:id="145" w:name="_Toc10462618"/>
      <w:bookmarkStart w:id="146" w:name="_Toc10469033"/>
      <w:bookmarkStart w:id="147" w:name="_Toc10469547"/>
      <w:bookmarkStart w:id="148" w:name="_Toc24620971"/>
      <w:bookmarkStart w:id="149" w:name="_Toc24621034"/>
      <w:bookmarkStart w:id="150" w:name="_Toc35938781"/>
      <w:bookmarkStart w:id="151" w:name="_Toc35939639"/>
      <w:bookmarkStart w:id="152" w:name="_Toc42507743"/>
      <w:bookmarkStart w:id="153" w:name="_Toc42508045"/>
      <w:bookmarkStart w:id="154" w:name="_Toc54942929"/>
      <w:bookmarkStart w:id="155" w:name="_Toc113355913"/>
      <w:r w:rsidRPr="00A033C3">
        <w:rPr>
          <w:b/>
          <w:snapToGrid/>
          <w:szCs w:val="28"/>
        </w:rPr>
        <w:t>Преференции</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6F238EC9" w14:textId="1711DF9D" w:rsidR="00812D2E" w:rsidRPr="00A033C3" w:rsidRDefault="00812D2E"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Заказчик вправе применять преференции к </w:t>
      </w:r>
      <w:r w:rsidR="005C233E">
        <w:rPr>
          <w:sz w:val="24"/>
          <w:szCs w:val="24"/>
        </w:rPr>
        <w:t>у</w:t>
      </w:r>
      <w:r w:rsidRPr="00A033C3">
        <w:rPr>
          <w:sz w:val="24"/>
          <w:szCs w:val="24"/>
        </w:rPr>
        <w:t xml:space="preserve">частникам закупочных процедур при условии, что их наличие и способы применения объявлены в извещении </w:t>
      </w:r>
      <w:r w:rsidR="005B7DE1" w:rsidRPr="00A033C3">
        <w:rPr>
          <w:sz w:val="24"/>
          <w:szCs w:val="24"/>
        </w:rPr>
        <w:t>о п</w:t>
      </w:r>
      <w:r w:rsidR="000658D0" w:rsidRPr="00A033C3">
        <w:rPr>
          <w:sz w:val="24"/>
          <w:szCs w:val="24"/>
        </w:rPr>
        <w:t>р</w:t>
      </w:r>
      <w:r w:rsidR="005B7DE1" w:rsidRPr="00A033C3">
        <w:rPr>
          <w:sz w:val="24"/>
          <w:szCs w:val="24"/>
        </w:rPr>
        <w:t xml:space="preserve">оведении закупки </w:t>
      </w:r>
      <w:r w:rsidRPr="00A033C3">
        <w:rPr>
          <w:sz w:val="24"/>
          <w:szCs w:val="24"/>
        </w:rPr>
        <w:t>и документации</w:t>
      </w:r>
      <w:r w:rsidR="005B7DE1" w:rsidRPr="00A033C3">
        <w:rPr>
          <w:sz w:val="24"/>
          <w:szCs w:val="24"/>
        </w:rPr>
        <w:t xml:space="preserve"> о закупке</w:t>
      </w:r>
      <w:r w:rsidRPr="00A033C3">
        <w:rPr>
          <w:sz w:val="24"/>
          <w:szCs w:val="24"/>
        </w:rPr>
        <w:t xml:space="preserve">. </w:t>
      </w:r>
    </w:p>
    <w:p w14:paraId="4229B55F" w14:textId="77777777" w:rsidR="00812D2E" w:rsidRPr="00A033C3" w:rsidRDefault="00812D2E"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Порядок применения преференций согласовывается с ЦЗО Общества с учетом требований законодательства РФ. </w:t>
      </w:r>
    </w:p>
    <w:p w14:paraId="551FDD32" w14:textId="77777777" w:rsidR="00812D2E" w:rsidRPr="00A033C3" w:rsidRDefault="00812D2E"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Преференции могут применяться только в открытых процедурах закупки.</w:t>
      </w:r>
    </w:p>
    <w:p w14:paraId="76EDE38B" w14:textId="77777777" w:rsidR="00914403" w:rsidRDefault="00914403" w:rsidP="00A04660">
      <w:pPr>
        <w:spacing w:before="120" w:after="120" w:line="240" w:lineRule="auto"/>
        <w:ind w:firstLine="0"/>
        <w:outlineLvl w:val="1"/>
        <w:rPr>
          <w:b/>
          <w:snapToGrid/>
          <w:szCs w:val="28"/>
        </w:rPr>
      </w:pPr>
      <w:bookmarkStart w:id="156" w:name="_Toc24620972"/>
      <w:bookmarkStart w:id="157" w:name="_Toc24621035"/>
      <w:bookmarkStart w:id="158" w:name="_Toc35938782"/>
      <w:bookmarkStart w:id="159" w:name="_Toc35939640"/>
      <w:bookmarkStart w:id="160" w:name="_Toc42507744"/>
      <w:bookmarkStart w:id="161" w:name="_Toc42508046"/>
      <w:bookmarkStart w:id="162" w:name="_Toc54942930"/>
      <w:bookmarkStart w:id="163" w:name="_Toc113355914"/>
    </w:p>
    <w:p w14:paraId="42759F48" w14:textId="48D6E3CC" w:rsidR="00443822" w:rsidRPr="00A033C3" w:rsidRDefault="00B806BC" w:rsidP="00A04660">
      <w:pPr>
        <w:spacing w:before="120" w:after="120" w:line="240" w:lineRule="auto"/>
        <w:ind w:firstLine="0"/>
        <w:outlineLvl w:val="1"/>
        <w:rPr>
          <w:b/>
          <w:snapToGrid/>
          <w:szCs w:val="28"/>
        </w:rPr>
      </w:pPr>
      <w:r w:rsidRPr="00A033C3">
        <w:rPr>
          <w:b/>
          <w:snapToGrid/>
          <w:szCs w:val="28"/>
        </w:rPr>
        <w:lastRenderedPageBreak/>
        <w:t xml:space="preserve">Требования к </w:t>
      </w:r>
      <w:r w:rsidR="005C233E">
        <w:rPr>
          <w:b/>
          <w:snapToGrid/>
          <w:szCs w:val="28"/>
        </w:rPr>
        <w:t>у</w:t>
      </w:r>
      <w:r w:rsidRPr="00A033C3">
        <w:rPr>
          <w:b/>
          <w:snapToGrid/>
          <w:szCs w:val="28"/>
        </w:rPr>
        <w:t>частникам закупки</w:t>
      </w:r>
      <w:bookmarkEnd w:id="156"/>
      <w:bookmarkEnd w:id="157"/>
      <w:bookmarkEnd w:id="158"/>
      <w:bookmarkEnd w:id="159"/>
      <w:bookmarkEnd w:id="160"/>
      <w:bookmarkEnd w:id="161"/>
      <w:bookmarkEnd w:id="162"/>
      <w:bookmarkEnd w:id="163"/>
    </w:p>
    <w:p w14:paraId="356C5803" w14:textId="5E37199A" w:rsidR="00285A98" w:rsidRPr="00A033C3" w:rsidRDefault="00285A98"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При проведении закупок устанавливаются следующие</w:t>
      </w:r>
      <w:r w:rsidR="001F687A" w:rsidRPr="00A033C3">
        <w:rPr>
          <w:sz w:val="24"/>
          <w:szCs w:val="24"/>
        </w:rPr>
        <w:t xml:space="preserve"> </w:t>
      </w:r>
      <w:r w:rsidRPr="00A033C3">
        <w:rPr>
          <w:sz w:val="24"/>
          <w:szCs w:val="24"/>
        </w:rPr>
        <w:t xml:space="preserve">обязательные требования к </w:t>
      </w:r>
      <w:r w:rsidR="005C233E">
        <w:rPr>
          <w:sz w:val="24"/>
          <w:szCs w:val="24"/>
        </w:rPr>
        <w:t>у</w:t>
      </w:r>
      <w:r w:rsidRPr="00A033C3">
        <w:rPr>
          <w:sz w:val="24"/>
          <w:szCs w:val="24"/>
        </w:rPr>
        <w:t>частникам закупки:</w:t>
      </w:r>
    </w:p>
    <w:p w14:paraId="1879302D" w14:textId="36CEC89E" w:rsidR="00285A98" w:rsidRPr="00A033C3" w:rsidRDefault="00285A98"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 xml:space="preserve">Соответствие требованиям к право- и дееспособности </w:t>
      </w:r>
      <w:r w:rsidR="005C233E">
        <w:rPr>
          <w:sz w:val="24"/>
          <w:szCs w:val="24"/>
        </w:rPr>
        <w:t>у</w:t>
      </w:r>
      <w:r w:rsidRPr="00A033C3">
        <w:rPr>
          <w:sz w:val="24"/>
          <w:szCs w:val="24"/>
        </w:rPr>
        <w:t>частника</w:t>
      </w:r>
      <w:r w:rsidR="001F687A" w:rsidRPr="00A033C3">
        <w:rPr>
          <w:sz w:val="24"/>
          <w:szCs w:val="24"/>
        </w:rPr>
        <w:t xml:space="preserve"> </w:t>
      </w:r>
      <w:r w:rsidRPr="00A033C3">
        <w:rPr>
          <w:sz w:val="24"/>
          <w:szCs w:val="24"/>
        </w:rPr>
        <w:t>закупки.</w:t>
      </w:r>
    </w:p>
    <w:p w14:paraId="7C39F3F4" w14:textId="1C0F1D9A" w:rsidR="00285A98" w:rsidRPr="00A033C3" w:rsidRDefault="00285A98"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 xml:space="preserve">Соответствие </w:t>
      </w:r>
      <w:r w:rsidR="005C233E">
        <w:rPr>
          <w:sz w:val="24"/>
          <w:szCs w:val="24"/>
        </w:rPr>
        <w:t>у</w:t>
      </w:r>
      <w:r w:rsidRPr="00A033C3">
        <w:rPr>
          <w:sz w:val="24"/>
          <w:szCs w:val="24"/>
        </w:rPr>
        <w:t>частников закупки требованиям,</w:t>
      </w:r>
      <w:r w:rsidR="001F687A" w:rsidRPr="00A033C3">
        <w:rPr>
          <w:sz w:val="24"/>
          <w:szCs w:val="24"/>
        </w:rPr>
        <w:t xml:space="preserve"> </w:t>
      </w:r>
      <w:r w:rsidRPr="00A033C3">
        <w:rPr>
          <w:sz w:val="24"/>
          <w:szCs w:val="24"/>
        </w:rPr>
        <w:t>устанавливаемым в соответствии с законодательством</w:t>
      </w:r>
      <w:r w:rsidR="001F687A" w:rsidRPr="00A033C3">
        <w:rPr>
          <w:sz w:val="24"/>
          <w:szCs w:val="24"/>
        </w:rPr>
        <w:t xml:space="preserve"> </w:t>
      </w:r>
      <w:r w:rsidRPr="00A033C3">
        <w:rPr>
          <w:sz w:val="24"/>
          <w:szCs w:val="24"/>
        </w:rPr>
        <w:t>Российской Федерации к лицам, осуществляющим поставк</w:t>
      </w:r>
      <w:r w:rsidR="00AC5137">
        <w:rPr>
          <w:sz w:val="24"/>
          <w:szCs w:val="24"/>
        </w:rPr>
        <w:t>у</w:t>
      </w:r>
      <w:r w:rsidR="001F687A" w:rsidRPr="00A033C3">
        <w:rPr>
          <w:sz w:val="24"/>
          <w:szCs w:val="24"/>
        </w:rPr>
        <w:t xml:space="preserve"> </w:t>
      </w:r>
      <w:r w:rsidRPr="00A033C3">
        <w:rPr>
          <w:sz w:val="24"/>
          <w:szCs w:val="24"/>
        </w:rPr>
        <w:t>товаров, выполнение работ, оказание услуг, являющихся</w:t>
      </w:r>
      <w:r w:rsidR="001F687A" w:rsidRPr="00A033C3">
        <w:rPr>
          <w:sz w:val="24"/>
          <w:szCs w:val="24"/>
        </w:rPr>
        <w:t xml:space="preserve"> </w:t>
      </w:r>
      <w:r w:rsidRPr="00A033C3">
        <w:rPr>
          <w:sz w:val="24"/>
          <w:szCs w:val="24"/>
        </w:rPr>
        <w:t>предметом закупки.</w:t>
      </w:r>
    </w:p>
    <w:p w14:paraId="5650CE07" w14:textId="224C3CCD" w:rsidR="00ED009F" w:rsidRPr="00A033C3" w:rsidRDefault="00E43CCF"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Отсутствие процесса</w:t>
      </w:r>
      <w:r w:rsidR="00ED009F" w:rsidRPr="00A033C3">
        <w:rPr>
          <w:sz w:val="24"/>
          <w:szCs w:val="24"/>
        </w:rPr>
        <w:t xml:space="preserve"> ликвидации </w:t>
      </w:r>
      <w:r w:rsidR="005C233E">
        <w:rPr>
          <w:sz w:val="24"/>
          <w:szCs w:val="24"/>
        </w:rPr>
        <w:t>у</w:t>
      </w:r>
      <w:r w:rsidR="00ED009F" w:rsidRPr="00A033C3">
        <w:rPr>
          <w:sz w:val="24"/>
          <w:szCs w:val="24"/>
        </w:rPr>
        <w:t xml:space="preserve">частника закупки - юридического лица и отсутствие решения арбитражного суда о признании </w:t>
      </w:r>
      <w:r w:rsidR="005C233E">
        <w:rPr>
          <w:sz w:val="24"/>
          <w:szCs w:val="24"/>
        </w:rPr>
        <w:t>у</w:t>
      </w:r>
      <w:r w:rsidR="00ED009F" w:rsidRPr="00A033C3">
        <w:rPr>
          <w:sz w:val="24"/>
          <w:szCs w:val="24"/>
        </w:rPr>
        <w:t>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4FCBC14" w14:textId="0E6A238F" w:rsidR="00ED009F" w:rsidRPr="00A033C3" w:rsidRDefault="00ED009F" w:rsidP="00E230AF">
      <w:pPr>
        <w:pStyle w:val="5ABCD"/>
        <w:numPr>
          <w:ilvl w:val="4"/>
          <w:numId w:val="12"/>
        </w:numPr>
        <w:tabs>
          <w:tab w:val="clear" w:pos="567"/>
          <w:tab w:val="left" w:pos="993"/>
          <w:tab w:val="num" w:pos="1276"/>
        </w:tabs>
        <w:spacing w:before="120" w:after="120" w:line="240" w:lineRule="auto"/>
        <w:ind w:hanging="283"/>
        <w:rPr>
          <w:sz w:val="24"/>
          <w:szCs w:val="24"/>
        </w:rPr>
      </w:pPr>
      <w:proofErr w:type="spellStart"/>
      <w:r w:rsidRPr="00A033C3">
        <w:rPr>
          <w:sz w:val="24"/>
          <w:szCs w:val="24"/>
        </w:rPr>
        <w:t>Неприостановление</w:t>
      </w:r>
      <w:proofErr w:type="spellEnd"/>
      <w:r w:rsidRPr="00A033C3">
        <w:rPr>
          <w:sz w:val="24"/>
          <w:szCs w:val="24"/>
        </w:rPr>
        <w:t xml:space="preserve"> деятельности </w:t>
      </w:r>
      <w:r w:rsidR="005C233E">
        <w:rPr>
          <w:sz w:val="24"/>
          <w:szCs w:val="24"/>
        </w:rPr>
        <w:t>у</w:t>
      </w:r>
      <w:r w:rsidRPr="00A033C3">
        <w:rPr>
          <w:sz w:val="24"/>
          <w:szCs w:val="24"/>
        </w:rPr>
        <w:t>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EC84DCB" w14:textId="48D61665" w:rsidR="00285A98" w:rsidRPr="00A033C3" w:rsidRDefault="00285A98"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При проведении закупок </w:t>
      </w:r>
      <w:r w:rsidR="0071740F">
        <w:rPr>
          <w:sz w:val="24"/>
          <w:szCs w:val="24"/>
        </w:rPr>
        <w:t>з</w:t>
      </w:r>
      <w:r w:rsidR="00A834DF">
        <w:rPr>
          <w:sz w:val="24"/>
          <w:szCs w:val="24"/>
        </w:rPr>
        <w:t xml:space="preserve">акупочной </w:t>
      </w:r>
      <w:r w:rsidR="00A834DF" w:rsidRPr="00A834DF">
        <w:rPr>
          <w:sz w:val="24"/>
          <w:szCs w:val="24"/>
        </w:rPr>
        <w:t xml:space="preserve">комиссией </w:t>
      </w:r>
      <w:r w:rsidRPr="00A834DF">
        <w:rPr>
          <w:sz w:val="24"/>
          <w:szCs w:val="24"/>
        </w:rPr>
        <w:t>могут быть также</w:t>
      </w:r>
      <w:r w:rsidRPr="00A033C3">
        <w:rPr>
          <w:sz w:val="24"/>
          <w:szCs w:val="24"/>
        </w:rPr>
        <w:t xml:space="preserve"> установлены</w:t>
      </w:r>
      <w:r w:rsidR="001F687A" w:rsidRPr="00A033C3">
        <w:rPr>
          <w:sz w:val="24"/>
          <w:szCs w:val="24"/>
        </w:rPr>
        <w:t xml:space="preserve"> </w:t>
      </w:r>
      <w:r w:rsidRPr="00A033C3">
        <w:rPr>
          <w:sz w:val="24"/>
          <w:szCs w:val="24"/>
        </w:rPr>
        <w:t xml:space="preserve">следующие требования к </w:t>
      </w:r>
      <w:r w:rsidR="005C233E">
        <w:rPr>
          <w:sz w:val="24"/>
          <w:szCs w:val="24"/>
        </w:rPr>
        <w:t>у</w:t>
      </w:r>
      <w:r w:rsidRPr="00A033C3">
        <w:rPr>
          <w:sz w:val="24"/>
          <w:szCs w:val="24"/>
        </w:rPr>
        <w:t>частникам закупки:</w:t>
      </w:r>
    </w:p>
    <w:p w14:paraId="055D2869" w14:textId="0EB73063" w:rsidR="00285A98" w:rsidRPr="00A033C3" w:rsidRDefault="00285A98"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 xml:space="preserve">Обладание </w:t>
      </w:r>
      <w:r w:rsidR="005C233E">
        <w:rPr>
          <w:sz w:val="24"/>
          <w:szCs w:val="24"/>
        </w:rPr>
        <w:t>у</w:t>
      </w:r>
      <w:r w:rsidRPr="00A033C3">
        <w:rPr>
          <w:sz w:val="24"/>
          <w:szCs w:val="24"/>
        </w:rPr>
        <w:t>частниками закупки исключительными правами</w:t>
      </w:r>
      <w:r w:rsidR="001F687A" w:rsidRPr="00A033C3">
        <w:rPr>
          <w:sz w:val="24"/>
          <w:szCs w:val="24"/>
        </w:rPr>
        <w:t xml:space="preserve"> </w:t>
      </w:r>
      <w:r w:rsidRPr="00A033C3">
        <w:rPr>
          <w:sz w:val="24"/>
          <w:szCs w:val="24"/>
        </w:rPr>
        <w:t>на объекты интеллектуальной собственности, если в связи</w:t>
      </w:r>
      <w:r w:rsidR="001F687A" w:rsidRPr="00A033C3">
        <w:rPr>
          <w:sz w:val="24"/>
          <w:szCs w:val="24"/>
        </w:rPr>
        <w:t xml:space="preserve"> </w:t>
      </w:r>
      <w:r w:rsidRPr="00A033C3">
        <w:rPr>
          <w:sz w:val="24"/>
          <w:szCs w:val="24"/>
        </w:rPr>
        <w:t>с исполнением договора Заказчик приобретает права на объекты</w:t>
      </w:r>
      <w:r w:rsidR="001F687A" w:rsidRPr="00A033C3">
        <w:rPr>
          <w:sz w:val="24"/>
          <w:szCs w:val="24"/>
        </w:rPr>
        <w:t xml:space="preserve"> </w:t>
      </w:r>
      <w:r w:rsidRPr="00A033C3">
        <w:rPr>
          <w:sz w:val="24"/>
          <w:szCs w:val="24"/>
        </w:rPr>
        <w:t>интеллектуальной собственности, за исключением случаев</w:t>
      </w:r>
      <w:r w:rsidR="001F687A" w:rsidRPr="00A033C3">
        <w:rPr>
          <w:sz w:val="24"/>
          <w:szCs w:val="24"/>
        </w:rPr>
        <w:t xml:space="preserve"> </w:t>
      </w:r>
      <w:r w:rsidRPr="00A033C3">
        <w:rPr>
          <w:sz w:val="24"/>
          <w:szCs w:val="24"/>
        </w:rPr>
        <w:t>закупки на создание произведения литературы или искусства,</w:t>
      </w:r>
      <w:r w:rsidR="001F687A" w:rsidRPr="00A033C3">
        <w:rPr>
          <w:sz w:val="24"/>
          <w:szCs w:val="24"/>
        </w:rPr>
        <w:t xml:space="preserve"> </w:t>
      </w:r>
      <w:r w:rsidRPr="00A033C3">
        <w:rPr>
          <w:sz w:val="24"/>
          <w:szCs w:val="24"/>
        </w:rPr>
        <w:t>на финансирование проката или показа национального фильма.</w:t>
      </w:r>
    </w:p>
    <w:p w14:paraId="61E3F871" w14:textId="5DED6BE7" w:rsidR="00C9166B" w:rsidRPr="00A033C3" w:rsidRDefault="00285A98" w:rsidP="00E230AF">
      <w:pPr>
        <w:pStyle w:val="5ABCD"/>
        <w:numPr>
          <w:ilvl w:val="4"/>
          <w:numId w:val="12"/>
        </w:numPr>
        <w:tabs>
          <w:tab w:val="clear" w:pos="567"/>
          <w:tab w:val="left" w:pos="993"/>
          <w:tab w:val="num" w:pos="1276"/>
        </w:tabs>
        <w:spacing w:before="120" w:after="120" w:line="240" w:lineRule="auto"/>
        <w:ind w:hanging="283"/>
        <w:rPr>
          <w:sz w:val="24"/>
          <w:szCs w:val="24"/>
        </w:rPr>
      </w:pPr>
      <w:bookmarkStart w:id="164" w:name="_Ref108080229"/>
      <w:r w:rsidRPr="00A033C3">
        <w:rPr>
          <w:sz w:val="24"/>
          <w:szCs w:val="24"/>
        </w:rPr>
        <w:t xml:space="preserve">Отсутствие сведений об </w:t>
      </w:r>
      <w:r w:rsidR="005C233E">
        <w:rPr>
          <w:sz w:val="24"/>
          <w:szCs w:val="24"/>
        </w:rPr>
        <w:t>у</w:t>
      </w:r>
      <w:r w:rsidRPr="00A033C3">
        <w:rPr>
          <w:sz w:val="24"/>
          <w:szCs w:val="24"/>
        </w:rPr>
        <w:t>частниках закупки</w:t>
      </w:r>
      <w:r w:rsidR="00C9166B" w:rsidRPr="00A033C3">
        <w:rPr>
          <w:sz w:val="24"/>
          <w:szCs w:val="24"/>
        </w:rPr>
        <w:t xml:space="preserve">, в том числе об учредителях, о членах коллегиального исполнительного органа, о лице, исполняющем функции единоличного исполнительного органа </w:t>
      </w:r>
      <w:r w:rsidR="005C233E">
        <w:rPr>
          <w:sz w:val="24"/>
          <w:szCs w:val="24"/>
        </w:rPr>
        <w:t>у</w:t>
      </w:r>
      <w:r w:rsidR="00C9166B" w:rsidRPr="00A033C3">
        <w:rPr>
          <w:sz w:val="24"/>
          <w:szCs w:val="24"/>
        </w:rPr>
        <w:t xml:space="preserve">частника закупки, </w:t>
      </w:r>
      <w:r w:rsidRPr="00A033C3">
        <w:rPr>
          <w:sz w:val="24"/>
          <w:szCs w:val="24"/>
        </w:rPr>
        <w:t>и их соисполнителях</w:t>
      </w:r>
      <w:r w:rsidR="001F687A" w:rsidRPr="00A033C3">
        <w:rPr>
          <w:sz w:val="24"/>
          <w:szCs w:val="24"/>
        </w:rPr>
        <w:t xml:space="preserve"> </w:t>
      </w:r>
      <w:r w:rsidRPr="00A033C3">
        <w:rPr>
          <w:sz w:val="24"/>
          <w:szCs w:val="24"/>
        </w:rPr>
        <w:t>(субподрядчиках) в реестрах недобросовестных поставщиков,</w:t>
      </w:r>
      <w:r w:rsidR="001F687A" w:rsidRPr="00A033C3">
        <w:rPr>
          <w:sz w:val="24"/>
          <w:szCs w:val="24"/>
        </w:rPr>
        <w:t xml:space="preserve"> </w:t>
      </w:r>
      <w:r w:rsidRPr="00A033C3">
        <w:rPr>
          <w:sz w:val="24"/>
          <w:szCs w:val="24"/>
        </w:rPr>
        <w:t>ведение которых осуществляется федеральным органом</w:t>
      </w:r>
      <w:r w:rsidR="001F687A" w:rsidRPr="00A033C3">
        <w:rPr>
          <w:sz w:val="24"/>
          <w:szCs w:val="24"/>
        </w:rPr>
        <w:t xml:space="preserve"> </w:t>
      </w:r>
      <w:r w:rsidRPr="00A033C3">
        <w:rPr>
          <w:sz w:val="24"/>
          <w:szCs w:val="24"/>
        </w:rPr>
        <w:t>исполнительной власти в соответствии с законодательством</w:t>
      </w:r>
      <w:r w:rsidR="001F687A" w:rsidRPr="00A033C3">
        <w:rPr>
          <w:sz w:val="24"/>
          <w:szCs w:val="24"/>
        </w:rPr>
        <w:t xml:space="preserve"> </w:t>
      </w:r>
      <w:r w:rsidRPr="00A033C3">
        <w:rPr>
          <w:sz w:val="24"/>
          <w:szCs w:val="24"/>
        </w:rPr>
        <w:t>Российской Федерации.</w:t>
      </w:r>
      <w:bookmarkEnd w:id="164"/>
    </w:p>
    <w:p w14:paraId="01BEFF04" w14:textId="09297D0F" w:rsidR="00ED009F" w:rsidRPr="00A033C3" w:rsidRDefault="00ED009F"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 xml:space="preserve">Отсутствие у </w:t>
      </w:r>
      <w:r w:rsidR="005C233E">
        <w:rPr>
          <w:sz w:val="24"/>
          <w:szCs w:val="24"/>
        </w:rPr>
        <w:t>у</w:t>
      </w:r>
      <w:r w:rsidRPr="00A033C3">
        <w:rPr>
          <w:sz w:val="24"/>
          <w:szCs w:val="24"/>
        </w:rPr>
        <w:t xml:space="preserve">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5C233E">
        <w:rPr>
          <w:sz w:val="24"/>
          <w:szCs w:val="24"/>
        </w:rPr>
        <w:t>у</w:t>
      </w:r>
      <w:r w:rsidRPr="00A033C3">
        <w:rPr>
          <w:sz w:val="24"/>
          <w:szCs w:val="24"/>
        </w:rPr>
        <w:t>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749E884" w14:textId="08A6529A" w:rsidR="006F5765" w:rsidRPr="00A033C3" w:rsidRDefault="006F5765"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 xml:space="preserve">Отсутствие у </w:t>
      </w:r>
      <w:r w:rsidR="005C233E">
        <w:rPr>
          <w:sz w:val="24"/>
          <w:szCs w:val="24"/>
        </w:rPr>
        <w:t>у</w:t>
      </w:r>
      <w:r w:rsidRPr="00A033C3">
        <w:rPr>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005C233E">
        <w:rPr>
          <w:sz w:val="24"/>
          <w:szCs w:val="24"/>
        </w:rPr>
        <w:t>у</w:t>
      </w:r>
      <w:r w:rsidRPr="00A033C3">
        <w:rPr>
          <w:sz w:val="24"/>
          <w:szCs w:val="24"/>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A033C3">
        <w:rPr>
          <w:sz w:val="24"/>
          <w:szCs w:val="24"/>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969BBF1" w14:textId="2DB802AF" w:rsidR="00285A98" w:rsidRPr="00321C28" w:rsidRDefault="00285A98"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321C28">
        <w:rPr>
          <w:sz w:val="24"/>
          <w:szCs w:val="24"/>
        </w:rPr>
        <w:t xml:space="preserve">Наличие у </w:t>
      </w:r>
      <w:r w:rsidR="005C233E">
        <w:rPr>
          <w:sz w:val="24"/>
          <w:szCs w:val="24"/>
        </w:rPr>
        <w:t>у</w:t>
      </w:r>
      <w:r w:rsidRPr="00321C28">
        <w:rPr>
          <w:sz w:val="24"/>
          <w:szCs w:val="24"/>
        </w:rPr>
        <w:t>частников закупки соответствующих</w:t>
      </w:r>
      <w:r w:rsidR="001F687A" w:rsidRPr="00321C28">
        <w:rPr>
          <w:sz w:val="24"/>
          <w:szCs w:val="24"/>
        </w:rPr>
        <w:t xml:space="preserve"> </w:t>
      </w:r>
      <w:r w:rsidRPr="00321C28">
        <w:rPr>
          <w:sz w:val="24"/>
          <w:szCs w:val="24"/>
        </w:rPr>
        <w:t>производственных мощностей, технологического оборудования,</w:t>
      </w:r>
      <w:r w:rsidR="001F687A" w:rsidRPr="00321C28">
        <w:rPr>
          <w:sz w:val="24"/>
          <w:szCs w:val="24"/>
        </w:rPr>
        <w:t xml:space="preserve"> </w:t>
      </w:r>
      <w:r w:rsidRPr="00321C28">
        <w:rPr>
          <w:sz w:val="24"/>
          <w:szCs w:val="24"/>
        </w:rPr>
        <w:t>финансовых и трудовых ресурсов, профессиональной</w:t>
      </w:r>
      <w:r w:rsidR="001F687A" w:rsidRPr="00321C28">
        <w:rPr>
          <w:sz w:val="24"/>
          <w:szCs w:val="24"/>
        </w:rPr>
        <w:t xml:space="preserve"> </w:t>
      </w:r>
      <w:r w:rsidRPr="00321C28">
        <w:rPr>
          <w:sz w:val="24"/>
          <w:szCs w:val="24"/>
        </w:rPr>
        <w:t>компетентности для производства (поставки) товаров,</w:t>
      </w:r>
      <w:r w:rsidR="001F687A" w:rsidRPr="00321C28">
        <w:rPr>
          <w:sz w:val="24"/>
          <w:szCs w:val="24"/>
        </w:rPr>
        <w:t xml:space="preserve"> </w:t>
      </w:r>
      <w:r w:rsidRPr="00321C28">
        <w:rPr>
          <w:sz w:val="24"/>
          <w:szCs w:val="24"/>
        </w:rPr>
        <w:t>выполнения работ и оказания услуг, являющихся предметом</w:t>
      </w:r>
      <w:r w:rsidR="001F687A" w:rsidRPr="00321C28">
        <w:rPr>
          <w:sz w:val="24"/>
          <w:szCs w:val="24"/>
        </w:rPr>
        <w:t xml:space="preserve"> </w:t>
      </w:r>
      <w:r w:rsidRPr="00321C28">
        <w:rPr>
          <w:sz w:val="24"/>
          <w:szCs w:val="24"/>
        </w:rPr>
        <w:t>закупки, а также положительной репутации, сертификатов,</w:t>
      </w:r>
      <w:r w:rsidR="001F687A" w:rsidRPr="00321C28">
        <w:rPr>
          <w:sz w:val="24"/>
          <w:szCs w:val="24"/>
        </w:rPr>
        <w:t xml:space="preserve"> </w:t>
      </w:r>
      <w:r w:rsidRPr="00321C28">
        <w:rPr>
          <w:sz w:val="24"/>
          <w:szCs w:val="24"/>
        </w:rPr>
        <w:t>и иных сведений, подтверждающих соответствие стандартам</w:t>
      </w:r>
      <w:r w:rsidR="001F687A" w:rsidRPr="00321C28">
        <w:rPr>
          <w:sz w:val="24"/>
          <w:szCs w:val="24"/>
        </w:rPr>
        <w:t xml:space="preserve"> </w:t>
      </w:r>
      <w:r w:rsidRPr="00321C28">
        <w:rPr>
          <w:sz w:val="24"/>
          <w:szCs w:val="24"/>
        </w:rPr>
        <w:t>Заказчика.</w:t>
      </w:r>
    </w:p>
    <w:p w14:paraId="385BC892" w14:textId="3E0991ED" w:rsidR="00285A98" w:rsidRPr="00321C28" w:rsidRDefault="00285A98"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321C28">
        <w:rPr>
          <w:sz w:val="24"/>
          <w:szCs w:val="24"/>
        </w:rPr>
        <w:t xml:space="preserve">Осуществление </w:t>
      </w:r>
      <w:r w:rsidR="005C233E">
        <w:rPr>
          <w:sz w:val="24"/>
          <w:szCs w:val="24"/>
        </w:rPr>
        <w:t>у</w:t>
      </w:r>
      <w:r w:rsidRPr="00321C28">
        <w:rPr>
          <w:sz w:val="24"/>
          <w:szCs w:val="24"/>
        </w:rPr>
        <w:t xml:space="preserve">частниками закупки за </w:t>
      </w:r>
      <w:r w:rsidR="00B806BC" w:rsidRPr="00321C28">
        <w:rPr>
          <w:sz w:val="24"/>
          <w:szCs w:val="24"/>
        </w:rPr>
        <w:t xml:space="preserve">определенный </w:t>
      </w:r>
      <w:r w:rsidR="00DC2343" w:rsidRPr="00321C28">
        <w:rPr>
          <w:sz w:val="24"/>
          <w:szCs w:val="24"/>
        </w:rPr>
        <w:t xml:space="preserve">в документации о закупке </w:t>
      </w:r>
      <w:r w:rsidR="00B806BC" w:rsidRPr="00321C28">
        <w:rPr>
          <w:sz w:val="24"/>
          <w:szCs w:val="24"/>
        </w:rPr>
        <w:t>период</w:t>
      </w:r>
      <w:r w:rsidRPr="00321C28">
        <w:rPr>
          <w:sz w:val="24"/>
          <w:szCs w:val="24"/>
        </w:rPr>
        <w:t>,</w:t>
      </w:r>
      <w:r w:rsidR="001F687A" w:rsidRPr="00321C28">
        <w:rPr>
          <w:sz w:val="24"/>
          <w:szCs w:val="24"/>
        </w:rPr>
        <w:t xml:space="preserve"> </w:t>
      </w:r>
      <w:r w:rsidRPr="00321C28">
        <w:rPr>
          <w:sz w:val="24"/>
          <w:szCs w:val="24"/>
        </w:rPr>
        <w:t>предшествующи</w:t>
      </w:r>
      <w:r w:rsidR="00B806BC" w:rsidRPr="00321C28">
        <w:rPr>
          <w:sz w:val="24"/>
          <w:szCs w:val="24"/>
        </w:rPr>
        <w:t>й</w:t>
      </w:r>
      <w:r w:rsidRPr="00321C28">
        <w:rPr>
          <w:sz w:val="24"/>
          <w:szCs w:val="24"/>
        </w:rPr>
        <w:t xml:space="preserve"> дате окончания срока подачи заявок</w:t>
      </w:r>
      <w:r w:rsidR="001F687A" w:rsidRPr="00321C28">
        <w:rPr>
          <w:sz w:val="24"/>
          <w:szCs w:val="24"/>
        </w:rPr>
        <w:t xml:space="preserve"> </w:t>
      </w:r>
      <w:r w:rsidRPr="00321C28">
        <w:rPr>
          <w:sz w:val="24"/>
          <w:szCs w:val="24"/>
        </w:rPr>
        <w:t>на участие в конкурентной закупке, поставок товаров,</w:t>
      </w:r>
      <w:r w:rsidR="001F687A" w:rsidRPr="00321C28">
        <w:rPr>
          <w:sz w:val="24"/>
          <w:szCs w:val="24"/>
        </w:rPr>
        <w:t xml:space="preserve"> </w:t>
      </w:r>
      <w:r w:rsidRPr="00321C28">
        <w:rPr>
          <w:sz w:val="24"/>
          <w:szCs w:val="24"/>
        </w:rPr>
        <w:t>выполнение работ (оказание услуг), аналогичных поставкам</w:t>
      </w:r>
      <w:r w:rsidR="001F687A" w:rsidRPr="00321C28">
        <w:rPr>
          <w:sz w:val="24"/>
          <w:szCs w:val="24"/>
        </w:rPr>
        <w:t xml:space="preserve"> </w:t>
      </w:r>
      <w:r w:rsidRPr="00321C28">
        <w:rPr>
          <w:sz w:val="24"/>
          <w:szCs w:val="24"/>
        </w:rPr>
        <w:t>товаров, выполнению работ (оказанию услуг), являющихся</w:t>
      </w:r>
      <w:r w:rsidR="001F687A" w:rsidRPr="00321C28">
        <w:rPr>
          <w:sz w:val="24"/>
          <w:szCs w:val="24"/>
        </w:rPr>
        <w:t xml:space="preserve"> </w:t>
      </w:r>
      <w:r w:rsidRPr="00321C28">
        <w:rPr>
          <w:sz w:val="24"/>
          <w:szCs w:val="24"/>
        </w:rPr>
        <w:t>предметами закупок.</w:t>
      </w:r>
    </w:p>
    <w:p w14:paraId="342A4F79" w14:textId="2B6BBCBC" w:rsidR="006F5765" w:rsidRPr="00321C28" w:rsidRDefault="006F5765"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321C28">
        <w:rPr>
          <w:sz w:val="24"/>
          <w:szCs w:val="24"/>
        </w:rPr>
        <w:t xml:space="preserve">Между </w:t>
      </w:r>
      <w:r w:rsidR="005C233E">
        <w:rPr>
          <w:sz w:val="24"/>
          <w:szCs w:val="24"/>
        </w:rPr>
        <w:t>у</w:t>
      </w:r>
      <w:r w:rsidRPr="00321C28">
        <w:rPr>
          <w:sz w:val="24"/>
          <w:szCs w:val="24"/>
        </w:rPr>
        <w:t xml:space="preserve">частником закупки и Заказчиком не должно быть конфликта интересов, под которым понимаются случаи, при которых руководитель Заказчика, член </w:t>
      </w:r>
      <w:r w:rsidR="0071740F">
        <w:rPr>
          <w:sz w:val="24"/>
          <w:szCs w:val="24"/>
        </w:rPr>
        <w:t>к</w:t>
      </w:r>
      <w:r w:rsidRPr="00321C28">
        <w:rPr>
          <w:sz w:val="24"/>
          <w:szCs w:val="24"/>
        </w:rPr>
        <w:t xml:space="preserve">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5C233E">
        <w:rPr>
          <w:sz w:val="24"/>
          <w:szCs w:val="24"/>
        </w:rPr>
        <w:t>у</w:t>
      </w:r>
      <w:r w:rsidRPr="00321C28">
        <w:rPr>
          <w:sz w:val="24"/>
          <w:szCs w:val="24"/>
        </w:rPr>
        <w:t xml:space="preserve">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1C28">
        <w:rPr>
          <w:sz w:val="24"/>
          <w:szCs w:val="24"/>
        </w:rPr>
        <w:t>неполнородными</w:t>
      </w:r>
      <w:proofErr w:type="spellEnd"/>
      <w:r w:rsidRPr="00321C28">
        <w:rPr>
          <w:sz w:val="24"/>
          <w:szCs w:val="24"/>
        </w:rPr>
        <w:t xml:space="preserve">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007C3F4A" w:rsidRPr="00321C28">
        <w:rPr>
          <w:sz w:val="24"/>
          <w:szCs w:val="24"/>
        </w:rPr>
        <w:t>10 (</w:t>
      </w:r>
      <w:r w:rsidRPr="00321C28">
        <w:rPr>
          <w:sz w:val="24"/>
          <w:szCs w:val="24"/>
        </w:rPr>
        <w:t>десятью</w:t>
      </w:r>
      <w:r w:rsidR="007C3F4A" w:rsidRPr="00321C28">
        <w:rPr>
          <w:sz w:val="24"/>
          <w:szCs w:val="24"/>
        </w:rPr>
        <w:t>)</w:t>
      </w:r>
      <w:r w:rsidRPr="00321C28">
        <w:rPr>
          <w:sz w:val="24"/>
          <w:szCs w:val="24"/>
        </w:rPr>
        <w:t xml:space="preserve"> процентами голосующих акций хозяйственного общества либо долей, превышающей </w:t>
      </w:r>
      <w:r w:rsidR="007C3F4A" w:rsidRPr="00321C28">
        <w:rPr>
          <w:sz w:val="24"/>
          <w:szCs w:val="24"/>
        </w:rPr>
        <w:t>10 (</w:t>
      </w:r>
      <w:r w:rsidRPr="00321C28">
        <w:rPr>
          <w:sz w:val="24"/>
          <w:szCs w:val="24"/>
        </w:rPr>
        <w:t>десять</w:t>
      </w:r>
      <w:r w:rsidR="007C3F4A" w:rsidRPr="00321C28">
        <w:rPr>
          <w:sz w:val="24"/>
          <w:szCs w:val="24"/>
        </w:rPr>
        <w:t>)</w:t>
      </w:r>
      <w:r w:rsidRPr="00321C28">
        <w:rPr>
          <w:sz w:val="24"/>
          <w:szCs w:val="24"/>
        </w:rPr>
        <w:t xml:space="preserve"> процентов в уставном капитале хозяйственного общества.</w:t>
      </w:r>
    </w:p>
    <w:p w14:paraId="5637A4E8" w14:textId="3B8F9083" w:rsidR="006F5765" w:rsidRPr="00E36EBA" w:rsidRDefault="00160107"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У</w:t>
      </w:r>
      <w:r w:rsidR="006F5765" w:rsidRPr="00E36EBA">
        <w:rPr>
          <w:sz w:val="24"/>
          <w:szCs w:val="24"/>
        </w:rPr>
        <w:t>частник закупки не должен являться офшорной компанией.</w:t>
      </w:r>
    </w:p>
    <w:p w14:paraId="2FBE2ADB" w14:textId="53832480" w:rsidR="006F5765" w:rsidRPr="00E36EBA" w:rsidRDefault="006F5765"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E36EBA">
        <w:rPr>
          <w:sz w:val="24"/>
          <w:szCs w:val="24"/>
        </w:rPr>
        <w:t xml:space="preserve">У </w:t>
      </w:r>
      <w:r w:rsidR="005C233E">
        <w:rPr>
          <w:sz w:val="24"/>
          <w:szCs w:val="24"/>
        </w:rPr>
        <w:t>у</w:t>
      </w:r>
      <w:r w:rsidRPr="00E36EBA">
        <w:rPr>
          <w:sz w:val="24"/>
          <w:szCs w:val="24"/>
        </w:rPr>
        <w:t xml:space="preserve">частника закупки должны отсутствовать судебные процессы, в которых юридическое лицо </w:t>
      </w:r>
      <w:r w:rsidR="00DE3A4D" w:rsidRPr="00E36EBA">
        <w:rPr>
          <w:sz w:val="24"/>
          <w:szCs w:val="24"/>
        </w:rPr>
        <w:t xml:space="preserve">признано </w:t>
      </w:r>
      <w:r w:rsidRPr="00E36EBA">
        <w:rPr>
          <w:sz w:val="24"/>
          <w:szCs w:val="24"/>
        </w:rPr>
        <w:t>Ответчик</w:t>
      </w:r>
      <w:r w:rsidR="00DE3A4D" w:rsidRPr="00E36EBA">
        <w:rPr>
          <w:sz w:val="24"/>
          <w:szCs w:val="24"/>
        </w:rPr>
        <w:t>ом</w:t>
      </w:r>
      <w:r w:rsidRPr="00E36EBA">
        <w:rPr>
          <w:sz w:val="24"/>
          <w:szCs w:val="24"/>
        </w:rPr>
        <w:t xml:space="preserve"> за ненадлежащее исполнение или неисполнение каких</w:t>
      </w:r>
      <w:r w:rsidR="005D30A8" w:rsidRPr="00E36EBA">
        <w:rPr>
          <w:sz w:val="24"/>
          <w:szCs w:val="24"/>
        </w:rPr>
        <w:t>-</w:t>
      </w:r>
      <w:r w:rsidRPr="00E36EBA">
        <w:rPr>
          <w:sz w:val="24"/>
          <w:szCs w:val="24"/>
        </w:rPr>
        <w:t>либо обязательств перед контрагентами (Заказчиками, Поставщиками) по любым типам договоров, а также вытекающих из иных правоотношений сторон.</w:t>
      </w:r>
      <w:r w:rsidR="00CF42D1" w:rsidRPr="00E36EBA">
        <w:rPr>
          <w:sz w:val="24"/>
          <w:szCs w:val="24"/>
        </w:rPr>
        <w:t xml:space="preserve"> </w:t>
      </w:r>
    </w:p>
    <w:p w14:paraId="2F109D99" w14:textId="5AB12A7A" w:rsidR="00587E38" w:rsidRPr="00E36EBA" w:rsidRDefault="00587E38"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E36EBA">
        <w:rPr>
          <w:sz w:val="24"/>
          <w:szCs w:val="24"/>
        </w:rPr>
        <w:t xml:space="preserve">У </w:t>
      </w:r>
      <w:r w:rsidR="005C233E">
        <w:rPr>
          <w:sz w:val="24"/>
          <w:szCs w:val="24"/>
        </w:rPr>
        <w:t>у</w:t>
      </w:r>
      <w:r w:rsidRPr="00E36EBA">
        <w:rPr>
          <w:sz w:val="24"/>
          <w:szCs w:val="24"/>
        </w:rPr>
        <w:t xml:space="preserve">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 </w:t>
      </w:r>
    </w:p>
    <w:p w14:paraId="1FB8CBB1" w14:textId="69FB3E48" w:rsidR="00587E38" w:rsidRPr="00E36EBA" w:rsidRDefault="00587E38"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E36EBA">
        <w:rPr>
          <w:sz w:val="24"/>
          <w:szCs w:val="24"/>
        </w:rPr>
        <w:t xml:space="preserve">У </w:t>
      </w:r>
      <w:r w:rsidR="005C233E">
        <w:rPr>
          <w:sz w:val="24"/>
          <w:szCs w:val="24"/>
        </w:rPr>
        <w:t>у</w:t>
      </w:r>
      <w:r w:rsidRPr="00E36EBA">
        <w:rPr>
          <w:sz w:val="24"/>
          <w:szCs w:val="24"/>
        </w:rPr>
        <w:t xml:space="preserve">частника закупки должна </w:t>
      </w:r>
      <w:r w:rsidRPr="005F001B">
        <w:rPr>
          <w:sz w:val="24"/>
          <w:szCs w:val="24"/>
        </w:rPr>
        <w:t xml:space="preserve">отсутствовать </w:t>
      </w:r>
      <w:r w:rsidR="009D06DF" w:rsidRPr="005F001B">
        <w:rPr>
          <w:sz w:val="24"/>
          <w:szCs w:val="24"/>
        </w:rPr>
        <w:t xml:space="preserve">просроченная </w:t>
      </w:r>
      <w:r w:rsidRPr="005F001B">
        <w:rPr>
          <w:sz w:val="24"/>
          <w:szCs w:val="24"/>
        </w:rPr>
        <w:t>задолженность</w:t>
      </w:r>
      <w:r w:rsidRPr="00E36EBA">
        <w:rPr>
          <w:sz w:val="24"/>
          <w:szCs w:val="24"/>
        </w:rPr>
        <w:t xml:space="preserve"> сроком более 6 месяцев перед кредитными организациями. </w:t>
      </w:r>
    </w:p>
    <w:p w14:paraId="2D7ECD7B" w14:textId="6C340E48" w:rsidR="00A92064" w:rsidRPr="00321C28" w:rsidRDefault="00A92064"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E36EBA">
        <w:rPr>
          <w:sz w:val="24"/>
          <w:szCs w:val="24"/>
        </w:rPr>
        <w:t xml:space="preserve">Наличие у </w:t>
      </w:r>
      <w:r w:rsidR="005C233E">
        <w:rPr>
          <w:sz w:val="24"/>
          <w:szCs w:val="24"/>
        </w:rPr>
        <w:t>у</w:t>
      </w:r>
      <w:r w:rsidRPr="00E36EBA">
        <w:rPr>
          <w:sz w:val="24"/>
          <w:szCs w:val="24"/>
        </w:rPr>
        <w:t>частника закупки дилерских или иных аналогичных полномочий, предоставленных производителем, изготовителем или собственником</w:t>
      </w:r>
      <w:r w:rsidRPr="00321C28">
        <w:rPr>
          <w:sz w:val="24"/>
          <w:szCs w:val="24"/>
        </w:rPr>
        <w:t xml:space="preserve"> торговой марки, а также требование о том, что </w:t>
      </w:r>
      <w:r w:rsidR="005C233E">
        <w:rPr>
          <w:sz w:val="24"/>
          <w:szCs w:val="24"/>
        </w:rPr>
        <w:t>у</w:t>
      </w:r>
      <w:r w:rsidRPr="00321C28">
        <w:rPr>
          <w:sz w:val="24"/>
          <w:szCs w:val="24"/>
        </w:rPr>
        <w:t xml:space="preserve">частник </w:t>
      </w:r>
      <w:r w:rsidR="008D1007">
        <w:rPr>
          <w:sz w:val="24"/>
          <w:szCs w:val="24"/>
        </w:rPr>
        <w:t xml:space="preserve">закупки </w:t>
      </w:r>
      <w:r w:rsidRPr="00321C28">
        <w:rPr>
          <w:sz w:val="24"/>
          <w:szCs w:val="24"/>
        </w:rPr>
        <w:t xml:space="preserve">является заводом-изготовителем или производителем закупаемой Обществом продукции. </w:t>
      </w:r>
    </w:p>
    <w:p w14:paraId="749DAAD1" w14:textId="6A61B372" w:rsidR="006F5765" w:rsidRPr="00E36EBA" w:rsidRDefault="00A92064"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321C28">
        <w:rPr>
          <w:sz w:val="24"/>
          <w:szCs w:val="24"/>
        </w:rPr>
        <w:t xml:space="preserve">Наличие действующей системы менеджмента качества (управления, обеспечения и контроля качества) у </w:t>
      </w:r>
      <w:r w:rsidR="005C233E">
        <w:rPr>
          <w:sz w:val="24"/>
          <w:szCs w:val="24"/>
        </w:rPr>
        <w:t>у</w:t>
      </w:r>
      <w:r w:rsidRPr="00321C28">
        <w:rPr>
          <w:sz w:val="24"/>
          <w:szCs w:val="24"/>
        </w:rPr>
        <w:t xml:space="preserve">частника закупки и/или предприятия-изготовителя товара, поставка которого является предметом закупки. При этом в документации процедуры закупки должен быть указан стандарт, которому должна соответствовать система </w:t>
      </w:r>
      <w:r w:rsidRPr="00E36EBA">
        <w:rPr>
          <w:sz w:val="24"/>
          <w:szCs w:val="24"/>
        </w:rPr>
        <w:t>менеджмента качества (со ссылкой «либо аналог</w:t>
      </w:r>
      <w:r w:rsidR="00B53C46" w:rsidRPr="00E36EBA">
        <w:rPr>
          <w:sz w:val="24"/>
          <w:szCs w:val="24"/>
        </w:rPr>
        <w:t>»</w:t>
      </w:r>
      <w:r w:rsidR="002A6BAD" w:rsidRPr="00E36EBA">
        <w:rPr>
          <w:sz w:val="24"/>
          <w:szCs w:val="24"/>
        </w:rPr>
        <w:t xml:space="preserve">, </w:t>
      </w:r>
      <w:r w:rsidRPr="00E36EBA">
        <w:rPr>
          <w:sz w:val="24"/>
          <w:szCs w:val="24"/>
        </w:rPr>
        <w:t>«или эквивалент») или должны быть изложены основные требования к такой системе.</w:t>
      </w:r>
      <w:r w:rsidR="006F5765" w:rsidRPr="00E36EBA">
        <w:rPr>
          <w:sz w:val="24"/>
          <w:szCs w:val="24"/>
        </w:rPr>
        <w:t xml:space="preserve"> </w:t>
      </w:r>
    </w:p>
    <w:p w14:paraId="5FAF0A89" w14:textId="77777777" w:rsidR="001F7B81" w:rsidRPr="00E36EBA" w:rsidRDefault="001F7B81" w:rsidP="00E230AF">
      <w:pPr>
        <w:numPr>
          <w:ilvl w:val="4"/>
          <w:numId w:val="12"/>
        </w:numPr>
        <w:snapToGrid w:val="0"/>
        <w:spacing w:line="240" w:lineRule="auto"/>
        <w:ind w:hanging="283"/>
        <w:rPr>
          <w:sz w:val="24"/>
        </w:rPr>
      </w:pPr>
      <w:r w:rsidRPr="00E36EBA">
        <w:rPr>
          <w:sz w:val="24"/>
        </w:rPr>
        <w:lastRenderedPageBreak/>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14:paraId="5934184A" w14:textId="77777777" w:rsidR="001F7B81" w:rsidRPr="00E36EBA" w:rsidRDefault="001F7B81" w:rsidP="00E230AF">
      <w:pPr>
        <w:numPr>
          <w:ilvl w:val="4"/>
          <w:numId w:val="12"/>
        </w:numPr>
        <w:snapToGrid w:val="0"/>
        <w:spacing w:line="240" w:lineRule="auto"/>
        <w:ind w:hanging="283"/>
        <w:rPr>
          <w:sz w:val="24"/>
        </w:rPr>
      </w:pPr>
      <w:r w:rsidRPr="00E36EBA">
        <w:rPr>
          <w:sz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E36EBA">
        <w:rPr>
          <w:sz w:val="24"/>
        </w:rPr>
        <w:t>ями</w:t>
      </w:r>
      <w:proofErr w:type="spellEnd"/>
      <w:r w:rsidRPr="00E36EBA">
        <w:rPr>
          <w:sz w:val="24"/>
        </w:rPr>
        <w:t>) и (или) участником (</w:t>
      </w:r>
      <w:proofErr w:type="spellStart"/>
      <w:r w:rsidRPr="00E36EBA">
        <w:rPr>
          <w:sz w:val="24"/>
        </w:rPr>
        <w:t>ами</w:t>
      </w:r>
      <w:proofErr w:type="spellEnd"/>
      <w:r w:rsidRPr="00E36EBA">
        <w:rPr>
          <w:sz w:val="24"/>
        </w:rPr>
        <w:t>) которого (которой) является (</w:t>
      </w:r>
      <w:proofErr w:type="spellStart"/>
      <w:r w:rsidRPr="00E36EBA">
        <w:rPr>
          <w:sz w:val="24"/>
        </w:rPr>
        <w:t>ются</w:t>
      </w:r>
      <w:proofErr w:type="spellEnd"/>
      <w:r w:rsidRPr="00E36EBA">
        <w:rPr>
          <w:sz w:val="24"/>
        </w:rPr>
        <w:t>) то же физическое лицо (те же физические лица), которое и (или) которые было (были) руководителем и (или) учредителем (</w:t>
      </w:r>
      <w:proofErr w:type="spellStart"/>
      <w:r w:rsidRPr="00E36EBA">
        <w:rPr>
          <w:sz w:val="24"/>
        </w:rPr>
        <w:t>ями</w:t>
      </w:r>
      <w:proofErr w:type="spellEnd"/>
      <w:r w:rsidRPr="00E36EBA">
        <w:rPr>
          <w:sz w:val="24"/>
        </w:rPr>
        <w:t>) и (или) участником (</w:t>
      </w:r>
      <w:proofErr w:type="spellStart"/>
      <w:r w:rsidRPr="00E36EBA">
        <w:rPr>
          <w:sz w:val="24"/>
        </w:rPr>
        <w:t>ками</w:t>
      </w:r>
      <w:proofErr w:type="spellEnd"/>
      <w:r w:rsidRPr="00E36EBA">
        <w:rPr>
          <w:sz w:val="24"/>
        </w:rPr>
        <w:t>) иной (</w:t>
      </w:r>
      <w:proofErr w:type="spellStart"/>
      <w:r w:rsidRPr="00E36EBA">
        <w:rPr>
          <w:sz w:val="24"/>
        </w:rPr>
        <w:t>ых</w:t>
      </w:r>
      <w:proofErr w:type="spellEnd"/>
      <w:r w:rsidRPr="00E36EBA">
        <w:rPr>
          <w:sz w:val="24"/>
        </w:rPr>
        <w:t>) организации (</w:t>
      </w:r>
      <w:proofErr w:type="spellStart"/>
      <w:r w:rsidRPr="00E36EBA">
        <w:rPr>
          <w:sz w:val="24"/>
        </w:rPr>
        <w:t>ий</w:t>
      </w:r>
      <w:proofErr w:type="spellEnd"/>
      <w:r w:rsidRPr="00E36EBA">
        <w:rPr>
          <w:sz w:val="24"/>
        </w:rPr>
        <w:t>)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14:paraId="3E94A5A6" w14:textId="4BF49F8A" w:rsidR="00DF2E36" w:rsidRPr="00A033C3" w:rsidRDefault="00DF2E36" w:rsidP="001027D7">
      <w:pPr>
        <w:pStyle w:val="21"/>
        <w:numPr>
          <w:ilvl w:val="1"/>
          <w:numId w:val="9"/>
        </w:numPr>
        <w:tabs>
          <w:tab w:val="num" w:pos="0"/>
          <w:tab w:val="left" w:pos="567"/>
        </w:tabs>
        <w:spacing w:before="120" w:after="120" w:line="240" w:lineRule="auto"/>
        <w:ind w:left="0" w:firstLine="0"/>
        <w:rPr>
          <w:sz w:val="24"/>
          <w:szCs w:val="24"/>
        </w:rPr>
      </w:pPr>
      <w:r w:rsidRPr="00A834DF">
        <w:rPr>
          <w:sz w:val="24"/>
          <w:szCs w:val="24"/>
        </w:rPr>
        <w:t xml:space="preserve">При проведении закупок </w:t>
      </w:r>
      <w:r w:rsidR="0071740F">
        <w:rPr>
          <w:sz w:val="24"/>
          <w:szCs w:val="24"/>
        </w:rPr>
        <w:t>з</w:t>
      </w:r>
      <w:r w:rsidR="00A834DF" w:rsidRPr="00A834DF">
        <w:rPr>
          <w:sz w:val="24"/>
          <w:szCs w:val="24"/>
        </w:rPr>
        <w:t xml:space="preserve">акупочной комиссией </w:t>
      </w:r>
      <w:r w:rsidRPr="00A834DF">
        <w:rPr>
          <w:sz w:val="24"/>
          <w:szCs w:val="24"/>
        </w:rPr>
        <w:t xml:space="preserve">может </w:t>
      </w:r>
      <w:r w:rsidR="00A834DF" w:rsidRPr="00A834DF">
        <w:rPr>
          <w:sz w:val="24"/>
          <w:szCs w:val="24"/>
        </w:rPr>
        <w:t xml:space="preserve">быть </w:t>
      </w:r>
      <w:r w:rsidRPr="00A834DF">
        <w:rPr>
          <w:sz w:val="24"/>
          <w:szCs w:val="24"/>
        </w:rPr>
        <w:t>предусмотре</w:t>
      </w:r>
      <w:r w:rsidR="00A834DF" w:rsidRPr="00A834DF">
        <w:rPr>
          <w:sz w:val="24"/>
          <w:szCs w:val="24"/>
        </w:rPr>
        <w:t>но</w:t>
      </w:r>
      <w:r w:rsidRPr="00A834DF">
        <w:rPr>
          <w:sz w:val="24"/>
          <w:szCs w:val="24"/>
        </w:rPr>
        <w:t xml:space="preserve"> в документации о конкурентной закупке, извещении о проведении запроса котировок, документации о неконкурентной закупке условие о необходимости представления</w:t>
      </w:r>
      <w:r w:rsidRPr="00A033C3">
        <w:rPr>
          <w:sz w:val="24"/>
          <w:szCs w:val="24"/>
        </w:rPr>
        <w:t xml:space="preserve"> </w:t>
      </w:r>
      <w:r w:rsidR="005C233E">
        <w:rPr>
          <w:sz w:val="24"/>
          <w:szCs w:val="24"/>
        </w:rPr>
        <w:t>у</w:t>
      </w:r>
      <w:r w:rsidRPr="00A033C3">
        <w:rPr>
          <w:sz w:val="24"/>
          <w:szCs w:val="24"/>
        </w:rPr>
        <w:t xml:space="preserve">частниками закупок информации о цепочке собственников, включая бенефициаров (в том числе конечных), с подтверждением соответствующими документами;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w:t>
      </w:r>
      <w:r w:rsidR="008F10DF">
        <w:rPr>
          <w:sz w:val="24"/>
          <w:szCs w:val="24"/>
        </w:rPr>
        <w:t xml:space="preserve">рабочих </w:t>
      </w:r>
      <w:r w:rsidRPr="00A033C3">
        <w:rPr>
          <w:sz w:val="24"/>
          <w:szCs w:val="24"/>
        </w:rPr>
        <w:t>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w:t>
      </w:r>
      <w:r w:rsidR="00505B42">
        <w:rPr>
          <w:sz w:val="24"/>
          <w:szCs w:val="24"/>
        </w:rPr>
        <w:t>.</w:t>
      </w:r>
    </w:p>
    <w:p w14:paraId="67A3B82E" w14:textId="78E0CD78" w:rsidR="00285A98" w:rsidRPr="00A033C3" w:rsidRDefault="00285A98"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При проведении закупок к </w:t>
      </w:r>
      <w:r w:rsidR="005C233E">
        <w:rPr>
          <w:sz w:val="24"/>
          <w:szCs w:val="24"/>
        </w:rPr>
        <w:t>у</w:t>
      </w:r>
      <w:r w:rsidRPr="00A033C3">
        <w:rPr>
          <w:sz w:val="24"/>
          <w:szCs w:val="24"/>
        </w:rPr>
        <w:t xml:space="preserve">частникам закупки </w:t>
      </w:r>
      <w:r w:rsidR="0071740F">
        <w:rPr>
          <w:sz w:val="24"/>
          <w:szCs w:val="24"/>
        </w:rPr>
        <w:t>з</w:t>
      </w:r>
      <w:r w:rsidR="00A834DF">
        <w:rPr>
          <w:sz w:val="24"/>
          <w:szCs w:val="24"/>
        </w:rPr>
        <w:t xml:space="preserve">акупочной </w:t>
      </w:r>
      <w:r w:rsidR="00A834DF" w:rsidRPr="00A834DF">
        <w:rPr>
          <w:sz w:val="24"/>
          <w:szCs w:val="24"/>
        </w:rPr>
        <w:t xml:space="preserve">комиссией </w:t>
      </w:r>
      <w:r w:rsidRPr="00A834DF">
        <w:rPr>
          <w:sz w:val="24"/>
          <w:szCs w:val="24"/>
        </w:rPr>
        <w:t>могут быть</w:t>
      </w:r>
      <w:r w:rsidR="001F687A" w:rsidRPr="00A834DF">
        <w:rPr>
          <w:sz w:val="24"/>
          <w:szCs w:val="24"/>
        </w:rPr>
        <w:t xml:space="preserve"> </w:t>
      </w:r>
      <w:r w:rsidRPr="00A834DF">
        <w:rPr>
          <w:sz w:val="24"/>
          <w:szCs w:val="24"/>
        </w:rPr>
        <w:t>установлены другие требования, направленные, в том</w:t>
      </w:r>
      <w:r w:rsidR="001F687A" w:rsidRPr="00A834DF">
        <w:rPr>
          <w:sz w:val="24"/>
          <w:szCs w:val="24"/>
        </w:rPr>
        <w:t xml:space="preserve"> </w:t>
      </w:r>
      <w:r w:rsidRPr="00A834DF">
        <w:rPr>
          <w:sz w:val="24"/>
          <w:szCs w:val="24"/>
        </w:rPr>
        <w:t>числе, на исключение риска</w:t>
      </w:r>
      <w:r w:rsidRPr="00A033C3">
        <w:rPr>
          <w:sz w:val="24"/>
          <w:szCs w:val="24"/>
        </w:rPr>
        <w:t xml:space="preserve"> неисполнения договора, а также на обеспечение</w:t>
      </w:r>
      <w:r w:rsidR="001F687A" w:rsidRPr="00A033C3">
        <w:rPr>
          <w:sz w:val="24"/>
          <w:szCs w:val="24"/>
        </w:rPr>
        <w:t xml:space="preserve"> </w:t>
      </w:r>
      <w:r w:rsidRPr="00A033C3">
        <w:rPr>
          <w:sz w:val="24"/>
          <w:szCs w:val="24"/>
        </w:rPr>
        <w:t>гарантий надлежащего исполнения обязательства</w:t>
      </w:r>
      <w:r w:rsidR="009A0CEC" w:rsidRPr="00A033C3">
        <w:rPr>
          <w:sz w:val="24"/>
          <w:szCs w:val="24"/>
        </w:rPr>
        <w:t xml:space="preserve"> по поставке, в</w:t>
      </w:r>
      <w:r w:rsidRPr="00A033C3">
        <w:rPr>
          <w:sz w:val="24"/>
          <w:szCs w:val="24"/>
        </w:rPr>
        <w:t>ыполнения</w:t>
      </w:r>
      <w:r w:rsidR="001F687A" w:rsidRPr="00A033C3">
        <w:rPr>
          <w:sz w:val="24"/>
          <w:szCs w:val="24"/>
        </w:rPr>
        <w:t xml:space="preserve"> </w:t>
      </w:r>
      <w:r w:rsidR="009A0CEC" w:rsidRPr="00A033C3">
        <w:rPr>
          <w:sz w:val="24"/>
          <w:szCs w:val="24"/>
        </w:rPr>
        <w:t>работ, оказания услуг</w:t>
      </w:r>
      <w:r w:rsidRPr="00A033C3">
        <w:rPr>
          <w:sz w:val="24"/>
          <w:szCs w:val="24"/>
        </w:rPr>
        <w:t>, не противоречащие настоящему Положению.</w:t>
      </w:r>
    </w:p>
    <w:p w14:paraId="0EDDA59D" w14:textId="113C551B" w:rsidR="00DF2E36" w:rsidRPr="00A033C3" w:rsidRDefault="00DF2E36"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Заказчик определяет требования к </w:t>
      </w:r>
      <w:r w:rsidR="005C233E">
        <w:rPr>
          <w:sz w:val="24"/>
          <w:szCs w:val="24"/>
        </w:rPr>
        <w:t>у</w:t>
      </w:r>
      <w:r w:rsidRPr="00A033C3">
        <w:rPr>
          <w:sz w:val="24"/>
          <w:szCs w:val="24"/>
        </w:rPr>
        <w:t xml:space="preserve">частникам закупки в документации о конкурентной закупке в соответствии с настоящим Положением. </w:t>
      </w:r>
    </w:p>
    <w:p w14:paraId="682736E6" w14:textId="45497675" w:rsidR="00DF2E36" w:rsidRPr="00A033C3" w:rsidRDefault="00DF2E36"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Не допускается предъявлять к </w:t>
      </w:r>
      <w:r w:rsidR="005C233E">
        <w:rPr>
          <w:sz w:val="24"/>
          <w:szCs w:val="24"/>
        </w:rPr>
        <w:t>у</w:t>
      </w:r>
      <w:r w:rsidRPr="00A033C3">
        <w:rPr>
          <w:sz w:val="24"/>
          <w:szCs w:val="24"/>
        </w:rPr>
        <w:t xml:space="preserve">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14:paraId="4371FE9B" w14:textId="0CFFC91D" w:rsidR="00285A98" w:rsidRPr="00A033C3" w:rsidRDefault="00285A98"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Вышеуказанные требования к </w:t>
      </w:r>
      <w:r w:rsidR="005C233E">
        <w:rPr>
          <w:sz w:val="24"/>
          <w:szCs w:val="24"/>
        </w:rPr>
        <w:t>у</w:t>
      </w:r>
      <w:r w:rsidRPr="00A033C3">
        <w:rPr>
          <w:sz w:val="24"/>
          <w:szCs w:val="24"/>
        </w:rPr>
        <w:t>частникам закупки могут быть</w:t>
      </w:r>
      <w:r w:rsidR="001F687A" w:rsidRPr="00A033C3">
        <w:rPr>
          <w:sz w:val="24"/>
          <w:szCs w:val="24"/>
        </w:rPr>
        <w:t xml:space="preserve"> </w:t>
      </w:r>
      <w:r w:rsidRPr="00A033C3">
        <w:rPr>
          <w:sz w:val="24"/>
          <w:szCs w:val="24"/>
        </w:rPr>
        <w:t>также установлены</w:t>
      </w:r>
      <w:r w:rsidR="00501AD9">
        <w:rPr>
          <w:sz w:val="24"/>
          <w:szCs w:val="24"/>
        </w:rPr>
        <w:t xml:space="preserve"> </w:t>
      </w:r>
      <w:r w:rsidR="00011C8D">
        <w:rPr>
          <w:sz w:val="24"/>
          <w:szCs w:val="24"/>
        </w:rPr>
        <w:t xml:space="preserve">и </w:t>
      </w:r>
      <w:r w:rsidRPr="00A033C3">
        <w:rPr>
          <w:sz w:val="24"/>
          <w:szCs w:val="24"/>
        </w:rPr>
        <w:t>к соисполнителям (субподрядчикам), привлекаемым</w:t>
      </w:r>
      <w:r w:rsidR="001F687A" w:rsidRPr="00A033C3">
        <w:rPr>
          <w:sz w:val="24"/>
          <w:szCs w:val="24"/>
        </w:rPr>
        <w:t xml:space="preserve"> </w:t>
      </w:r>
      <w:r w:rsidR="005C233E">
        <w:rPr>
          <w:sz w:val="24"/>
          <w:szCs w:val="24"/>
        </w:rPr>
        <w:t>у</w:t>
      </w:r>
      <w:r w:rsidRPr="00A033C3">
        <w:rPr>
          <w:sz w:val="24"/>
          <w:szCs w:val="24"/>
        </w:rPr>
        <w:t xml:space="preserve">частником закупки для исполнения договора, в </w:t>
      </w:r>
      <w:r w:rsidR="005D6F4C" w:rsidRPr="00A033C3">
        <w:rPr>
          <w:sz w:val="24"/>
          <w:szCs w:val="24"/>
        </w:rPr>
        <w:t xml:space="preserve">извещении о проведении закупки и </w:t>
      </w:r>
      <w:r w:rsidRPr="00A033C3">
        <w:rPr>
          <w:sz w:val="24"/>
          <w:szCs w:val="24"/>
        </w:rPr>
        <w:t>документации</w:t>
      </w:r>
      <w:r w:rsidR="001F687A" w:rsidRPr="00A033C3">
        <w:rPr>
          <w:sz w:val="24"/>
          <w:szCs w:val="24"/>
        </w:rPr>
        <w:t xml:space="preserve"> </w:t>
      </w:r>
      <w:r w:rsidRPr="00A033C3">
        <w:rPr>
          <w:sz w:val="24"/>
          <w:szCs w:val="24"/>
        </w:rPr>
        <w:t>о закупке, в соответствии с настоящим</w:t>
      </w:r>
      <w:r w:rsidR="001F687A" w:rsidRPr="00A033C3">
        <w:rPr>
          <w:sz w:val="24"/>
          <w:szCs w:val="24"/>
        </w:rPr>
        <w:t xml:space="preserve"> </w:t>
      </w:r>
      <w:r w:rsidRPr="00A033C3">
        <w:rPr>
          <w:sz w:val="24"/>
          <w:szCs w:val="24"/>
        </w:rPr>
        <w:t>Положением.</w:t>
      </w:r>
    </w:p>
    <w:p w14:paraId="07414D1D" w14:textId="66EC0A37" w:rsidR="001C6C28" w:rsidRPr="00A033C3" w:rsidRDefault="001C6C28"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Не допускается ограничивать допуск к участию в закупке путем установления неизмеримых требований к </w:t>
      </w:r>
      <w:r w:rsidR="005C233E">
        <w:rPr>
          <w:sz w:val="24"/>
          <w:szCs w:val="24"/>
        </w:rPr>
        <w:t>у</w:t>
      </w:r>
      <w:r w:rsidRPr="00A033C3">
        <w:rPr>
          <w:sz w:val="24"/>
          <w:szCs w:val="24"/>
        </w:rPr>
        <w:t>частникам закупки.</w:t>
      </w:r>
    </w:p>
    <w:p w14:paraId="6F380BFA" w14:textId="7876BA9E" w:rsidR="001C6C28" w:rsidRPr="00A033C3" w:rsidRDefault="001C6C28"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A033C3">
        <w:rPr>
          <w:sz w:val="24"/>
          <w:szCs w:val="24"/>
        </w:rPr>
        <w:lastRenderedPageBreak/>
        <w:t xml:space="preserve">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w:t>
      </w:r>
      <w:r w:rsidR="005C233E">
        <w:rPr>
          <w:sz w:val="24"/>
          <w:szCs w:val="24"/>
        </w:rPr>
        <w:t>у</w:t>
      </w:r>
      <w:r w:rsidRPr="00A033C3">
        <w:rPr>
          <w:sz w:val="24"/>
          <w:szCs w:val="24"/>
        </w:rPr>
        <w:t xml:space="preserve">частникам закупки предоставляются преимущества при проведении процедур закупки. </w:t>
      </w:r>
    </w:p>
    <w:p w14:paraId="543069BC" w14:textId="6407A6CB" w:rsidR="00285A98" w:rsidRPr="00A033C3" w:rsidRDefault="003F1EFE" w:rsidP="001027D7">
      <w:pPr>
        <w:pStyle w:val="21"/>
        <w:numPr>
          <w:ilvl w:val="1"/>
          <w:numId w:val="9"/>
        </w:numPr>
        <w:tabs>
          <w:tab w:val="num" w:pos="0"/>
          <w:tab w:val="left" w:pos="567"/>
        </w:tabs>
        <w:spacing w:before="120" w:after="120" w:line="240" w:lineRule="auto"/>
        <w:ind w:left="0" w:firstLine="0"/>
        <w:rPr>
          <w:sz w:val="24"/>
          <w:szCs w:val="24"/>
        </w:rPr>
      </w:pPr>
      <w:r>
        <w:rPr>
          <w:sz w:val="24"/>
          <w:szCs w:val="24"/>
        </w:rPr>
        <w:t>Заказчик</w:t>
      </w:r>
      <w:r w:rsidR="00285A98" w:rsidRPr="00A033C3">
        <w:rPr>
          <w:sz w:val="24"/>
          <w:szCs w:val="24"/>
        </w:rPr>
        <w:t xml:space="preserve"> вправе на любом этапе закупки проверить</w:t>
      </w:r>
      <w:r w:rsidR="001F687A" w:rsidRPr="00A033C3">
        <w:rPr>
          <w:sz w:val="24"/>
          <w:szCs w:val="24"/>
        </w:rPr>
        <w:t xml:space="preserve"> </w:t>
      </w:r>
      <w:r w:rsidR="00285A98" w:rsidRPr="00A033C3">
        <w:rPr>
          <w:sz w:val="24"/>
          <w:szCs w:val="24"/>
        </w:rPr>
        <w:t xml:space="preserve">соответствие </w:t>
      </w:r>
      <w:r w:rsidR="005C233E">
        <w:rPr>
          <w:sz w:val="24"/>
          <w:szCs w:val="24"/>
        </w:rPr>
        <w:t>у</w:t>
      </w:r>
      <w:r w:rsidR="00285A98" w:rsidRPr="00A033C3">
        <w:rPr>
          <w:sz w:val="24"/>
          <w:szCs w:val="24"/>
        </w:rPr>
        <w:t>частников закупки и привлекаемых ими соисполнителей</w:t>
      </w:r>
      <w:r w:rsidR="001F687A" w:rsidRPr="00A033C3">
        <w:rPr>
          <w:sz w:val="24"/>
          <w:szCs w:val="24"/>
        </w:rPr>
        <w:t xml:space="preserve"> </w:t>
      </w:r>
      <w:r w:rsidR="00285A98" w:rsidRPr="00A033C3">
        <w:rPr>
          <w:sz w:val="24"/>
          <w:szCs w:val="24"/>
        </w:rPr>
        <w:t>(субподрядчиков) требованиям, установленным документацией</w:t>
      </w:r>
      <w:r w:rsidR="001F687A" w:rsidRPr="00A033C3">
        <w:rPr>
          <w:sz w:val="24"/>
          <w:szCs w:val="24"/>
        </w:rPr>
        <w:t xml:space="preserve"> </w:t>
      </w:r>
      <w:r w:rsidR="00285A98" w:rsidRPr="00A033C3">
        <w:rPr>
          <w:sz w:val="24"/>
          <w:szCs w:val="24"/>
        </w:rPr>
        <w:t>о закупке, в том числе наличие заявленных</w:t>
      </w:r>
      <w:r w:rsidR="001F687A" w:rsidRPr="00A033C3">
        <w:rPr>
          <w:sz w:val="24"/>
          <w:szCs w:val="24"/>
        </w:rPr>
        <w:t xml:space="preserve"> </w:t>
      </w:r>
      <w:r w:rsidR="00285A98" w:rsidRPr="00A033C3">
        <w:rPr>
          <w:sz w:val="24"/>
          <w:szCs w:val="24"/>
        </w:rPr>
        <w:t>ими производственных мощностей, технологического оборудования</w:t>
      </w:r>
      <w:r w:rsidR="001F687A" w:rsidRPr="00A033C3">
        <w:rPr>
          <w:sz w:val="24"/>
          <w:szCs w:val="24"/>
        </w:rPr>
        <w:t xml:space="preserve"> </w:t>
      </w:r>
      <w:r w:rsidR="00285A98" w:rsidRPr="00A033C3">
        <w:rPr>
          <w:sz w:val="24"/>
          <w:szCs w:val="24"/>
        </w:rPr>
        <w:t>и трудовых ресурсов.</w:t>
      </w:r>
    </w:p>
    <w:p w14:paraId="60552B22" w14:textId="0699B5EA" w:rsidR="001C6C28" w:rsidRPr="00A033C3" w:rsidRDefault="001C6C28"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Участник закупки отстраняется от участия в процедуре закупки, в любой момент до заключения договора, в случае, если Заказчик установят, что: </w:t>
      </w:r>
    </w:p>
    <w:p w14:paraId="3E64AF63" w14:textId="77777777" w:rsidR="001C6C28" w:rsidRPr="00A033C3" w:rsidRDefault="00B53C46"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У</w:t>
      </w:r>
      <w:r w:rsidR="001C6C28" w:rsidRPr="00A033C3">
        <w:rPr>
          <w:sz w:val="24"/>
          <w:szCs w:val="24"/>
        </w:rPr>
        <w:t>частник закупки представил недостоверную (в том числе неполную, противоречивую) информацию в отношении его квалификационных данных.</w:t>
      </w:r>
    </w:p>
    <w:p w14:paraId="37A9425B" w14:textId="77777777" w:rsidR="00EF6A84" w:rsidRDefault="00EF6A84"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EF6A84">
        <w:rPr>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14:paraId="73636B48" w14:textId="7152E5FC" w:rsidR="001C6C28" w:rsidRPr="00A033C3" w:rsidRDefault="00B53C46"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У</w:t>
      </w:r>
      <w:r w:rsidR="001C6C28" w:rsidRPr="00A033C3">
        <w:rPr>
          <w:sz w:val="24"/>
          <w:szCs w:val="24"/>
        </w:rPr>
        <w:t xml:space="preserve">частником закупки </w:t>
      </w:r>
      <w:r w:rsidR="00305324" w:rsidRPr="00A033C3">
        <w:rPr>
          <w:sz w:val="24"/>
          <w:szCs w:val="24"/>
        </w:rPr>
        <w:t>не представлены</w:t>
      </w:r>
      <w:r w:rsidR="001C6C28" w:rsidRPr="00A033C3">
        <w:rPr>
          <w:sz w:val="24"/>
          <w:szCs w:val="24"/>
        </w:rPr>
        <w:t xml:space="preserve"> документы, установленные документацией о закупке либо наличие в таких документах недостоверных сведений</w:t>
      </w:r>
      <w:r w:rsidR="005C233E">
        <w:rPr>
          <w:sz w:val="24"/>
          <w:szCs w:val="24"/>
        </w:rPr>
        <w:t>.</w:t>
      </w:r>
    </w:p>
    <w:p w14:paraId="48179B46" w14:textId="77777777" w:rsidR="001C6C28" w:rsidRPr="00A033C3" w:rsidRDefault="00B53C46"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У</w:t>
      </w:r>
      <w:r w:rsidR="001C6C28" w:rsidRPr="00A033C3">
        <w:rPr>
          <w:sz w:val="24"/>
          <w:szCs w:val="24"/>
        </w:rPr>
        <w:t>частник закупки не соответствует требованиям, установленным документацией о закупке</w:t>
      </w:r>
      <w:r w:rsidR="00E26FDD">
        <w:rPr>
          <w:sz w:val="24"/>
          <w:szCs w:val="24"/>
        </w:rPr>
        <w:t>.</w:t>
      </w:r>
    </w:p>
    <w:p w14:paraId="4CAC987B" w14:textId="77777777" w:rsidR="001C6C28" w:rsidRPr="00A033C3" w:rsidRDefault="00B53C46" w:rsidP="00E230AF">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У</w:t>
      </w:r>
      <w:r w:rsidR="001C6C28" w:rsidRPr="00A033C3">
        <w:rPr>
          <w:sz w:val="24"/>
          <w:szCs w:val="24"/>
        </w:rPr>
        <w:t>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r w:rsidR="00117BEB" w:rsidRPr="00A033C3">
        <w:rPr>
          <w:sz w:val="24"/>
          <w:szCs w:val="24"/>
        </w:rPr>
        <w:t xml:space="preserve">, </w:t>
      </w:r>
      <w:r w:rsidR="001C6C28" w:rsidRPr="00A033C3">
        <w:rPr>
          <w:sz w:val="24"/>
          <w:szCs w:val="24"/>
        </w:rPr>
        <w:t>или если денежные средства не поступили на счет Заказчика</w:t>
      </w:r>
      <w:r w:rsidR="00E26FDD">
        <w:rPr>
          <w:sz w:val="24"/>
          <w:szCs w:val="24"/>
        </w:rPr>
        <w:t>.</w:t>
      </w:r>
    </w:p>
    <w:p w14:paraId="14628E8A" w14:textId="201A4126" w:rsidR="001C6C28" w:rsidRPr="00A7584A" w:rsidRDefault="00E26FDD" w:rsidP="00E230AF">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1C6C28" w:rsidRPr="00A033C3">
        <w:rPr>
          <w:sz w:val="24"/>
          <w:szCs w:val="24"/>
        </w:rPr>
        <w:t>аявк</w:t>
      </w:r>
      <w:r w:rsidR="00117BEB" w:rsidRPr="00A033C3">
        <w:rPr>
          <w:sz w:val="24"/>
          <w:szCs w:val="24"/>
        </w:rPr>
        <w:t>а</w:t>
      </w:r>
      <w:r w:rsidR="001C6C28" w:rsidRPr="00A033C3">
        <w:rPr>
          <w:sz w:val="24"/>
          <w:szCs w:val="24"/>
        </w:rPr>
        <w:tab/>
        <w:t>на</w:t>
      </w:r>
      <w:r w:rsidR="001C6C28" w:rsidRPr="00A033C3">
        <w:rPr>
          <w:sz w:val="24"/>
          <w:szCs w:val="24"/>
        </w:rPr>
        <w:tab/>
        <w:t>участие</w:t>
      </w:r>
      <w:r w:rsidR="001C6C28" w:rsidRPr="00A033C3">
        <w:rPr>
          <w:sz w:val="24"/>
          <w:szCs w:val="24"/>
        </w:rPr>
        <w:tab/>
        <w:t>не</w:t>
      </w:r>
      <w:r w:rsidR="001C6C28" w:rsidRPr="00A033C3">
        <w:rPr>
          <w:sz w:val="24"/>
          <w:szCs w:val="24"/>
        </w:rPr>
        <w:tab/>
        <w:t>соответствуют</w:t>
      </w:r>
      <w:r w:rsidR="001C6C28" w:rsidRPr="00A033C3">
        <w:rPr>
          <w:sz w:val="24"/>
          <w:szCs w:val="24"/>
        </w:rPr>
        <w:tab/>
        <w:t>требованиям</w:t>
      </w:r>
      <w:r w:rsidR="00E72554">
        <w:rPr>
          <w:sz w:val="24"/>
          <w:szCs w:val="24"/>
        </w:rPr>
        <w:t xml:space="preserve"> </w:t>
      </w:r>
      <w:r w:rsidR="00BB6790">
        <w:rPr>
          <w:sz w:val="24"/>
          <w:szCs w:val="24"/>
        </w:rPr>
        <w:t>д</w:t>
      </w:r>
      <w:r w:rsidR="001C6C28" w:rsidRPr="00A033C3">
        <w:rPr>
          <w:sz w:val="24"/>
          <w:szCs w:val="24"/>
        </w:rPr>
        <w:t>окументации</w:t>
      </w:r>
      <w:r w:rsidR="00117BEB" w:rsidRPr="00A033C3">
        <w:rPr>
          <w:sz w:val="24"/>
          <w:szCs w:val="24"/>
        </w:rPr>
        <w:t xml:space="preserve"> </w:t>
      </w:r>
      <w:r w:rsidR="001C6C28" w:rsidRPr="00A033C3">
        <w:rPr>
          <w:sz w:val="24"/>
          <w:szCs w:val="24"/>
        </w:rPr>
        <w:t>о</w:t>
      </w:r>
      <w:r w:rsidR="00B53C46" w:rsidRPr="00A033C3">
        <w:rPr>
          <w:sz w:val="24"/>
          <w:szCs w:val="24"/>
        </w:rPr>
        <w:t xml:space="preserve"> з</w:t>
      </w:r>
      <w:r w:rsidR="001C6C28" w:rsidRPr="00A033C3">
        <w:rPr>
          <w:sz w:val="24"/>
          <w:szCs w:val="24"/>
        </w:rPr>
        <w:t xml:space="preserve">акупке, в том числе наличие в таких заявках предложения о цене договора, </w:t>
      </w:r>
      <w:r w:rsidR="001C6C28" w:rsidRPr="00A7584A">
        <w:rPr>
          <w:sz w:val="24"/>
          <w:szCs w:val="24"/>
        </w:rPr>
        <w:t>превышающей установленную начальную (максимальную) цену договора</w:t>
      </w:r>
      <w:r w:rsidR="00117BEB" w:rsidRPr="00A7584A">
        <w:rPr>
          <w:sz w:val="24"/>
          <w:szCs w:val="24"/>
        </w:rPr>
        <w:t>.</w:t>
      </w:r>
    </w:p>
    <w:p w14:paraId="2402EE2B" w14:textId="7E607A8D" w:rsidR="00285A98" w:rsidRDefault="00285A98" w:rsidP="001027D7">
      <w:pPr>
        <w:pStyle w:val="21"/>
        <w:numPr>
          <w:ilvl w:val="1"/>
          <w:numId w:val="9"/>
        </w:numPr>
        <w:tabs>
          <w:tab w:val="num" w:pos="0"/>
          <w:tab w:val="left" w:pos="567"/>
        </w:tabs>
        <w:spacing w:before="120" w:after="120" w:line="240" w:lineRule="auto"/>
        <w:ind w:left="0" w:firstLine="0"/>
        <w:rPr>
          <w:sz w:val="24"/>
          <w:szCs w:val="24"/>
        </w:rPr>
      </w:pPr>
      <w:r w:rsidRPr="00A7584A">
        <w:rPr>
          <w:sz w:val="24"/>
          <w:szCs w:val="24"/>
        </w:rPr>
        <w:t>При выявлении недостоверных сведений в представленной</w:t>
      </w:r>
      <w:r w:rsidR="001F687A" w:rsidRPr="00A7584A">
        <w:rPr>
          <w:sz w:val="24"/>
          <w:szCs w:val="24"/>
        </w:rPr>
        <w:t xml:space="preserve"> </w:t>
      </w:r>
      <w:r w:rsidR="005C233E">
        <w:rPr>
          <w:sz w:val="24"/>
          <w:szCs w:val="24"/>
        </w:rPr>
        <w:t>у</w:t>
      </w:r>
      <w:r w:rsidRPr="00A7584A">
        <w:rPr>
          <w:sz w:val="24"/>
          <w:szCs w:val="24"/>
        </w:rPr>
        <w:t xml:space="preserve">частником закупки заявке на участие, несоответствия </w:t>
      </w:r>
      <w:r w:rsidR="005C233E">
        <w:rPr>
          <w:sz w:val="24"/>
          <w:szCs w:val="24"/>
        </w:rPr>
        <w:t>у</w:t>
      </w:r>
      <w:r w:rsidRPr="00A7584A">
        <w:rPr>
          <w:sz w:val="24"/>
          <w:szCs w:val="24"/>
        </w:rPr>
        <w:t>частника</w:t>
      </w:r>
      <w:r w:rsidR="001F687A" w:rsidRPr="00A7584A">
        <w:rPr>
          <w:sz w:val="24"/>
          <w:szCs w:val="24"/>
        </w:rPr>
        <w:t xml:space="preserve"> </w:t>
      </w:r>
      <w:r w:rsidRPr="00A7584A">
        <w:rPr>
          <w:sz w:val="24"/>
          <w:szCs w:val="24"/>
        </w:rPr>
        <w:t>закупки, а также привлекаемых им для исполнения договора соисполнителей</w:t>
      </w:r>
      <w:r w:rsidR="001F687A" w:rsidRPr="00A7584A">
        <w:rPr>
          <w:sz w:val="24"/>
          <w:szCs w:val="24"/>
        </w:rPr>
        <w:t xml:space="preserve"> </w:t>
      </w:r>
      <w:r w:rsidRPr="00A7584A">
        <w:rPr>
          <w:sz w:val="24"/>
          <w:szCs w:val="24"/>
        </w:rPr>
        <w:t xml:space="preserve">(субподрядчиков) установленным документацией о закупке требованиям к </w:t>
      </w:r>
      <w:r w:rsidR="005C233E">
        <w:rPr>
          <w:sz w:val="24"/>
          <w:szCs w:val="24"/>
        </w:rPr>
        <w:t>у</w:t>
      </w:r>
      <w:r w:rsidRPr="00A7584A">
        <w:rPr>
          <w:sz w:val="24"/>
          <w:szCs w:val="24"/>
        </w:rPr>
        <w:t>частникам закупок,</w:t>
      </w:r>
      <w:r w:rsidR="001F687A" w:rsidRPr="00A7584A">
        <w:rPr>
          <w:sz w:val="24"/>
          <w:szCs w:val="24"/>
        </w:rPr>
        <w:t xml:space="preserve"> </w:t>
      </w:r>
      <w:r w:rsidRPr="00A7584A">
        <w:rPr>
          <w:sz w:val="24"/>
          <w:szCs w:val="24"/>
        </w:rPr>
        <w:t>соисполнителям (субподрядчикам), несоответствия поставляемо</w:t>
      </w:r>
      <w:r w:rsidR="00C62FDE" w:rsidRPr="00A7584A">
        <w:rPr>
          <w:sz w:val="24"/>
          <w:szCs w:val="24"/>
        </w:rPr>
        <w:t>й продукции</w:t>
      </w:r>
      <w:r w:rsidRPr="00A7584A">
        <w:rPr>
          <w:sz w:val="24"/>
          <w:szCs w:val="24"/>
        </w:rPr>
        <w:t xml:space="preserve"> требованиям, установленным</w:t>
      </w:r>
      <w:r w:rsidR="001F687A" w:rsidRPr="00A7584A">
        <w:rPr>
          <w:sz w:val="24"/>
          <w:szCs w:val="24"/>
        </w:rPr>
        <w:t xml:space="preserve"> </w:t>
      </w:r>
      <w:r w:rsidRPr="00A7584A">
        <w:rPr>
          <w:sz w:val="24"/>
          <w:szCs w:val="24"/>
        </w:rPr>
        <w:t xml:space="preserve">документацией о закупке к </w:t>
      </w:r>
      <w:r w:rsidR="00C62FDE" w:rsidRPr="00A7584A">
        <w:rPr>
          <w:sz w:val="24"/>
          <w:szCs w:val="24"/>
        </w:rPr>
        <w:t>продукции</w:t>
      </w:r>
      <w:r w:rsidRPr="00A7584A">
        <w:rPr>
          <w:sz w:val="24"/>
          <w:szCs w:val="24"/>
        </w:rPr>
        <w:t xml:space="preserve">, </w:t>
      </w:r>
      <w:r w:rsidR="00BB6790">
        <w:rPr>
          <w:sz w:val="24"/>
          <w:szCs w:val="24"/>
        </w:rPr>
        <w:t>з</w:t>
      </w:r>
      <w:r w:rsidRPr="00A7584A">
        <w:rPr>
          <w:sz w:val="24"/>
          <w:szCs w:val="24"/>
        </w:rPr>
        <w:t>акупочная комиссия вправе отклонить</w:t>
      </w:r>
      <w:r w:rsidR="001F687A" w:rsidRPr="00A7584A">
        <w:rPr>
          <w:sz w:val="24"/>
          <w:szCs w:val="24"/>
        </w:rPr>
        <w:t xml:space="preserve"> </w:t>
      </w:r>
      <w:r w:rsidRPr="00A7584A">
        <w:rPr>
          <w:sz w:val="24"/>
          <w:szCs w:val="24"/>
        </w:rPr>
        <w:t xml:space="preserve">заявку такого </w:t>
      </w:r>
      <w:r w:rsidR="005C233E">
        <w:rPr>
          <w:sz w:val="24"/>
          <w:szCs w:val="24"/>
        </w:rPr>
        <w:t>у</w:t>
      </w:r>
      <w:r w:rsidRPr="00A7584A">
        <w:rPr>
          <w:sz w:val="24"/>
          <w:szCs w:val="24"/>
        </w:rPr>
        <w:t>частника закупки на любой стадии (на любом этапе)</w:t>
      </w:r>
      <w:r w:rsidR="001F687A" w:rsidRPr="00A7584A">
        <w:rPr>
          <w:sz w:val="24"/>
          <w:szCs w:val="24"/>
        </w:rPr>
        <w:t xml:space="preserve"> </w:t>
      </w:r>
      <w:r w:rsidRPr="00A7584A">
        <w:rPr>
          <w:sz w:val="24"/>
          <w:szCs w:val="24"/>
        </w:rPr>
        <w:t xml:space="preserve">проведения закупки, завершить процедуру </w:t>
      </w:r>
      <w:r w:rsidR="00B53C46" w:rsidRPr="00A7584A">
        <w:rPr>
          <w:sz w:val="24"/>
          <w:szCs w:val="24"/>
        </w:rPr>
        <w:t>закупки</w:t>
      </w:r>
      <w:r w:rsidRPr="00A7584A">
        <w:rPr>
          <w:sz w:val="24"/>
          <w:szCs w:val="24"/>
        </w:rPr>
        <w:t xml:space="preserve"> без заключения договора, а также</w:t>
      </w:r>
      <w:r w:rsidR="001F687A" w:rsidRPr="00A7584A">
        <w:rPr>
          <w:sz w:val="24"/>
          <w:szCs w:val="24"/>
        </w:rPr>
        <w:t xml:space="preserve"> </w:t>
      </w:r>
      <w:r w:rsidRPr="00A7584A">
        <w:rPr>
          <w:sz w:val="24"/>
          <w:szCs w:val="24"/>
        </w:rPr>
        <w:t xml:space="preserve">пересмотреть результаты </w:t>
      </w:r>
      <w:r w:rsidR="00B53C46" w:rsidRPr="00A7584A">
        <w:rPr>
          <w:sz w:val="24"/>
          <w:szCs w:val="24"/>
        </w:rPr>
        <w:t>закупки</w:t>
      </w:r>
      <w:r w:rsidR="001F687A" w:rsidRPr="00A7584A">
        <w:rPr>
          <w:sz w:val="24"/>
          <w:szCs w:val="24"/>
        </w:rPr>
        <w:t xml:space="preserve"> </w:t>
      </w:r>
      <w:r w:rsidRPr="00A7584A">
        <w:rPr>
          <w:sz w:val="24"/>
          <w:szCs w:val="24"/>
        </w:rPr>
        <w:t>в случаях, предусмотренных настоящим Положением.</w:t>
      </w:r>
    </w:p>
    <w:p w14:paraId="1F77BDA4" w14:textId="3C3B4424" w:rsidR="00D43CB4" w:rsidRPr="00A033C3" w:rsidRDefault="00D43CB4" w:rsidP="00A04660">
      <w:pPr>
        <w:spacing w:before="120" w:after="120" w:line="240" w:lineRule="auto"/>
        <w:ind w:firstLine="0"/>
        <w:outlineLvl w:val="1"/>
        <w:rPr>
          <w:b/>
          <w:snapToGrid/>
          <w:szCs w:val="28"/>
        </w:rPr>
      </w:pPr>
      <w:bookmarkStart w:id="165" w:name="bookmark1"/>
      <w:bookmarkStart w:id="166" w:name="_Toc54942931"/>
      <w:bookmarkStart w:id="167" w:name="_Toc113355915"/>
      <w:bookmarkStart w:id="168" w:name="_Toc10461813"/>
      <w:bookmarkStart w:id="169" w:name="_Toc10462113"/>
      <w:bookmarkStart w:id="170" w:name="_Toc10462619"/>
      <w:bookmarkStart w:id="171" w:name="_Toc10469034"/>
      <w:bookmarkStart w:id="172" w:name="_Toc10469548"/>
      <w:bookmarkStart w:id="173" w:name="_Toc24620973"/>
      <w:bookmarkStart w:id="174" w:name="_Toc24621036"/>
      <w:bookmarkStart w:id="175" w:name="_Toc35938783"/>
      <w:bookmarkStart w:id="176" w:name="_Toc35939641"/>
      <w:bookmarkStart w:id="177" w:name="_Toc42507745"/>
      <w:bookmarkStart w:id="178" w:name="_Toc42508047"/>
      <w:bookmarkEnd w:id="165"/>
      <w:r w:rsidRPr="00A7584A">
        <w:rPr>
          <w:b/>
          <w:snapToGrid/>
          <w:szCs w:val="28"/>
        </w:rPr>
        <w:t>Реестр недобросовестных поставщиков</w:t>
      </w:r>
      <w:bookmarkEnd w:id="166"/>
      <w:bookmarkEnd w:id="167"/>
      <w:r w:rsidRPr="00A033C3">
        <w:rPr>
          <w:b/>
          <w:snapToGrid/>
          <w:szCs w:val="28"/>
        </w:rPr>
        <w:t xml:space="preserve"> </w:t>
      </w:r>
      <w:bookmarkEnd w:id="168"/>
      <w:bookmarkEnd w:id="169"/>
      <w:bookmarkEnd w:id="170"/>
      <w:bookmarkEnd w:id="171"/>
      <w:bookmarkEnd w:id="172"/>
      <w:bookmarkEnd w:id="173"/>
      <w:bookmarkEnd w:id="174"/>
      <w:bookmarkEnd w:id="175"/>
      <w:bookmarkEnd w:id="176"/>
      <w:bookmarkEnd w:id="177"/>
      <w:bookmarkEnd w:id="178"/>
    </w:p>
    <w:p w14:paraId="4FB30422" w14:textId="77777777" w:rsidR="00484B1B" w:rsidRPr="000B5020" w:rsidRDefault="00484B1B" w:rsidP="001027D7">
      <w:pPr>
        <w:pStyle w:val="21"/>
        <w:numPr>
          <w:ilvl w:val="1"/>
          <w:numId w:val="9"/>
        </w:numPr>
        <w:tabs>
          <w:tab w:val="num" w:pos="0"/>
          <w:tab w:val="left" w:pos="567"/>
        </w:tabs>
        <w:spacing w:before="120" w:after="120" w:line="240" w:lineRule="auto"/>
        <w:ind w:left="0" w:firstLine="0"/>
        <w:rPr>
          <w:sz w:val="24"/>
          <w:szCs w:val="24"/>
        </w:rPr>
      </w:pPr>
      <w:r w:rsidRPr="000B5020">
        <w:rPr>
          <w:sz w:val="24"/>
          <w:szCs w:val="24"/>
        </w:rPr>
        <w:t>Ведение Реестра недобросовестных поставщиков осуществляется федеральным органом исполнительной власти, уполномоченным Правительством РФ, в единой информационной системе в соответствии с Федеральным законом.</w:t>
      </w:r>
    </w:p>
    <w:p w14:paraId="21B2781A" w14:textId="019B1731" w:rsidR="000B5020" w:rsidRPr="000B7FF1" w:rsidRDefault="00481A4A" w:rsidP="001B7AD3">
      <w:pPr>
        <w:pStyle w:val="21"/>
        <w:numPr>
          <w:ilvl w:val="1"/>
          <w:numId w:val="9"/>
        </w:numPr>
        <w:tabs>
          <w:tab w:val="num" w:pos="0"/>
          <w:tab w:val="left" w:pos="567"/>
        </w:tabs>
        <w:spacing w:before="120" w:after="120" w:line="240" w:lineRule="auto"/>
        <w:ind w:left="0" w:firstLine="0"/>
        <w:rPr>
          <w:sz w:val="24"/>
          <w:szCs w:val="24"/>
        </w:rPr>
      </w:pPr>
      <w:r w:rsidRPr="000B7FF1">
        <w:rPr>
          <w:sz w:val="24"/>
          <w:szCs w:val="24"/>
        </w:rPr>
        <w:t>В Р</w:t>
      </w:r>
      <w:r w:rsidR="001B7AD3" w:rsidRPr="000B7FF1">
        <w:rPr>
          <w:sz w:val="24"/>
          <w:szCs w:val="24"/>
        </w:rPr>
        <w:t xml:space="preserve">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w:t>
      </w:r>
      <w:r w:rsidR="002713DA" w:rsidRPr="000B7FF1">
        <w:rPr>
          <w:sz w:val="24"/>
          <w:szCs w:val="24"/>
        </w:rPr>
        <w:t>З</w:t>
      </w:r>
      <w:r w:rsidR="001B7AD3" w:rsidRPr="000B7FF1">
        <w:rPr>
          <w:sz w:val="24"/>
          <w:szCs w:val="24"/>
        </w:rPr>
        <w:t xml:space="preserve">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w:t>
      </w:r>
      <w:r w:rsidR="001B7AD3" w:rsidRPr="000B7FF1">
        <w:rPr>
          <w:sz w:val="24"/>
          <w:szCs w:val="24"/>
        </w:rPr>
        <w:lastRenderedPageBreak/>
        <w:t>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56B63890" w14:textId="7C1D6128" w:rsidR="00484B1B" w:rsidRPr="000B5020" w:rsidRDefault="00484B1B" w:rsidP="001027D7">
      <w:pPr>
        <w:pStyle w:val="21"/>
        <w:numPr>
          <w:ilvl w:val="1"/>
          <w:numId w:val="9"/>
        </w:numPr>
        <w:tabs>
          <w:tab w:val="num" w:pos="0"/>
          <w:tab w:val="left" w:pos="567"/>
        </w:tabs>
        <w:spacing w:before="120" w:after="120" w:line="240" w:lineRule="auto"/>
        <w:ind w:left="0" w:firstLine="0"/>
        <w:rPr>
          <w:sz w:val="24"/>
          <w:szCs w:val="24"/>
        </w:rPr>
      </w:pPr>
      <w:r w:rsidRPr="000B5020">
        <w:rPr>
          <w:sz w:val="24"/>
          <w:szCs w:val="24"/>
        </w:rPr>
        <w:t xml:space="preserve">Перечень сведений, включаемых в Реестр недобросовестных поставщиков, порядок направления Обществом сведений о недобросовестных </w:t>
      </w:r>
      <w:r w:rsidR="005C233E">
        <w:rPr>
          <w:sz w:val="24"/>
          <w:szCs w:val="24"/>
        </w:rPr>
        <w:t>у</w:t>
      </w:r>
      <w:r w:rsidRPr="000B5020">
        <w:rPr>
          <w:sz w:val="24"/>
          <w:szCs w:val="24"/>
        </w:rPr>
        <w:t>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
    <w:p w14:paraId="27A4D237" w14:textId="77777777" w:rsidR="00484B1B" w:rsidRPr="008D1007" w:rsidRDefault="00484B1B" w:rsidP="001027D7">
      <w:pPr>
        <w:pStyle w:val="21"/>
        <w:numPr>
          <w:ilvl w:val="1"/>
          <w:numId w:val="9"/>
        </w:numPr>
        <w:tabs>
          <w:tab w:val="num" w:pos="0"/>
          <w:tab w:val="left" w:pos="567"/>
        </w:tabs>
        <w:spacing w:before="120" w:after="120" w:line="240" w:lineRule="auto"/>
        <w:ind w:left="0" w:firstLine="0"/>
        <w:rPr>
          <w:sz w:val="24"/>
          <w:szCs w:val="24"/>
        </w:rPr>
      </w:pPr>
      <w:r w:rsidRPr="008D1007">
        <w:rPr>
          <w:sz w:val="24"/>
          <w:szCs w:val="24"/>
        </w:rPr>
        <w:t>Общество вправе также размещать на сайте Общества вы</w:t>
      </w:r>
      <w:r w:rsidR="000B5020" w:rsidRPr="008D1007">
        <w:rPr>
          <w:sz w:val="24"/>
          <w:szCs w:val="24"/>
        </w:rPr>
        <w:t>держку</w:t>
      </w:r>
      <w:r w:rsidRPr="008D1007">
        <w:rPr>
          <w:sz w:val="24"/>
          <w:szCs w:val="24"/>
        </w:rPr>
        <w:t xml:space="preserve"> из Реестр</w:t>
      </w:r>
      <w:r w:rsidR="00E85BEB">
        <w:rPr>
          <w:sz w:val="24"/>
          <w:szCs w:val="24"/>
        </w:rPr>
        <w:t>а</w:t>
      </w:r>
      <w:r w:rsidRPr="008D1007">
        <w:rPr>
          <w:sz w:val="24"/>
          <w:szCs w:val="24"/>
        </w:rPr>
        <w:t xml:space="preserve"> недобросовестных поставщиков. При реализации этого права Общество самостоятельно контролирует публикацию данной информации на предмет ее соответствия нормам действующего законодательства РФ.</w:t>
      </w:r>
    </w:p>
    <w:p w14:paraId="79216304" w14:textId="77777777" w:rsidR="00D43CB4" w:rsidRPr="008D1007" w:rsidRDefault="00D43CB4" w:rsidP="001027D7">
      <w:pPr>
        <w:pStyle w:val="21"/>
        <w:numPr>
          <w:ilvl w:val="1"/>
          <w:numId w:val="9"/>
        </w:numPr>
        <w:tabs>
          <w:tab w:val="num" w:pos="0"/>
          <w:tab w:val="left" w:pos="567"/>
        </w:tabs>
        <w:spacing w:before="120" w:after="120" w:line="240" w:lineRule="auto"/>
        <w:ind w:left="0" w:firstLine="0"/>
        <w:rPr>
          <w:sz w:val="24"/>
          <w:szCs w:val="24"/>
        </w:rPr>
      </w:pPr>
      <w:r w:rsidRPr="008D1007">
        <w:rPr>
          <w:sz w:val="24"/>
          <w:szCs w:val="24"/>
        </w:rPr>
        <w:t>Ежегодно в Обществе проводится повторная оценка (аккредитация) Поставщиков по результатам исполнения обязательств по заключенным договорам.</w:t>
      </w:r>
    </w:p>
    <w:p w14:paraId="10E084E5" w14:textId="7FD341FC" w:rsidR="00500CDD" w:rsidRPr="00A033C3" w:rsidRDefault="00500CDD" w:rsidP="009328A3">
      <w:pPr>
        <w:pStyle w:val="17"/>
        <w:numPr>
          <w:ilvl w:val="0"/>
          <w:numId w:val="17"/>
        </w:numPr>
        <w:tabs>
          <w:tab w:val="clear" w:pos="4680"/>
          <w:tab w:val="num" w:pos="426"/>
        </w:tabs>
        <w:spacing w:before="240"/>
        <w:ind w:left="0" w:firstLine="0"/>
        <w:jc w:val="both"/>
        <w:rPr>
          <w:rFonts w:ascii="Times New Roman" w:hAnsi="Times New Roman"/>
        </w:rPr>
      </w:pPr>
      <w:bookmarkStart w:id="179" w:name="_Toc10461579"/>
      <w:bookmarkStart w:id="180" w:name="_Toc10461814"/>
      <w:bookmarkStart w:id="181" w:name="_Toc10462114"/>
      <w:bookmarkStart w:id="182" w:name="_Toc10462620"/>
      <w:bookmarkStart w:id="183" w:name="_Toc10469035"/>
      <w:bookmarkStart w:id="184" w:name="_Toc10469549"/>
      <w:bookmarkStart w:id="185" w:name="_Toc24620974"/>
      <w:bookmarkStart w:id="186" w:name="_Toc24621037"/>
      <w:bookmarkStart w:id="187" w:name="_Toc35938784"/>
      <w:bookmarkStart w:id="188" w:name="_Toc35939642"/>
      <w:bookmarkStart w:id="189" w:name="_Toc42507746"/>
      <w:bookmarkStart w:id="190" w:name="_Toc42508048"/>
      <w:bookmarkStart w:id="191" w:name="_Toc54942932"/>
      <w:bookmarkStart w:id="192" w:name="_Toc113355916"/>
      <w:r w:rsidRPr="00A033C3">
        <w:rPr>
          <w:rFonts w:ascii="Times New Roman" w:hAnsi="Times New Roman"/>
        </w:rPr>
        <w:t>Планирование закупок</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10570329" w14:textId="77777777" w:rsidR="00477A36" w:rsidRPr="00A033C3" w:rsidRDefault="00477A36" w:rsidP="00A04660">
      <w:pPr>
        <w:spacing w:before="120" w:after="120" w:line="240" w:lineRule="auto"/>
        <w:ind w:firstLine="0"/>
        <w:outlineLvl w:val="1"/>
        <w:rPr>
          <w:b/>
          <w:snapToGrid/>
          <w:szCs w:val="28"/>
        </w:rPr>
      </w:pPr>
      <w:bookmarkStart w:id="193" w:name="_Toc10461815"/>
      <w:bookmarkStart w:id="194" w:name="_Toc10462115"/>
      <w:bookmarkStart w:id="195" w:name="_Toc10462621"/>
      <w:bookmarkStart w:id="196" w:name="_Toc10469036"/>
      <w:bookmarkStart w:id="197" w:name="_Toc10469550"/>
      <w:bookmarkStart w:id="198" w:name="_Toc24620975"/>
      <w:bookmarkStart w:id="199" w:name="_Toc24621038"/>
      <w:bookmarkStart w:id="200" w:name="_Toc35938785"/>
      <w:bookmarkStart w:id="201" w:name="_Toc35939643"/>
      <w:bookmarkStart w:id="202" w:name="_Toc42507747"/>
      <w:bookmarkStart w:id="203" w:name="_Toc42508049"/>
      <w:bookmarkStart w:id="204" w:name="_Toc54942933"/>
      <w:bookmarkStart w:id="205" w:name="_Toc113355917"/>
      <w:bookmarkStart w:id="206" w:name="Раздел_6_2_1"/>
      <w:r w:rsidRPr="00A033C3">
        <w:rPr>
          <w:b/>
          <w:snapToGrid/>
          <w:szCs w:val="28"/>
        </w:rPr>
        <w:t xml:space="preserve">Формирование </w:t>
      </w:r>
      <w:r w:rsidR="0057182B" w:rsidRPr="00A033C3">
        <w:rPr>
          <w:b/>
          <w:snapToGrid/>
          <w:szCs w:val="28"/>
        </w:rPr>
        <w:t>Плана закупок</w:t>
      </w:r>
      <w:bookmarkEnd w:id="193"/>
      <w:bookmarkEnd w:id="194"/>
      <w:bookmarkEnd w:id="195"/>
      <w:bookmarkEnd w:id="196"/>
      <w:bookmarkEnd w:id="197"/>
      <w:bookmarkEnd w:id="198"/>
      <w:bookmarkEnd w:id="199"/>
      <w:bookmarkEnd w:id="200"/>
      <w:bookmarkEnd w:id="201"/>
      <w:bookmarkEnd w:id="202"/>
      <w:bookmarkEnd w:id="203"/>
      <w:bookmarkEnd w:id="204"/>
      <w:bookmarkEnd w:id="205"/>
    </w:p>
    <w:bookmarkEnd w:id="206"/>
    <w:p w14:paraId="7520F7AF" w14:textId="77777777" w:rsidR="00BD0FE1" w:rsidRPr="005D30A8" w:rsidRDefault="00297862" w:rsidP="001027D7">
      <w:pPr>
        <w:pStyle w:val="21"/>
        <w:numPr>
          <w:ilvl w:val="1"/>
          <w:numId w:val="9"/>
        </w:numPr>
        <w:tabs>
          <w:tab w:val="left" w:pos="567"/>
          <w:tab w:val="num" w:pos="710"/>
        </w:tabs>
        <w:spacing w:before="120" w:after="120" w:line="240" w:lineRule="auto"/>
        <w:ind w:left="0" w:firstLine="0"/>
        <w:rPr>
          <w:sz w:val="24"/>
          <w:szCs w:val="24"/>
        </w:rPr>
      </w:pPr>
      <w:r w:rsidRPr="005D30A8">
        <w:rPr>
          <w:sz w:val="24"/>
          <w:szCs w:val="24"/>
        </w:rPr>
        <w:t xml:space="preserve">Планирование осуществляется путем формирования </w:t>
      </w:r>
      <w:r w:rsidR="0057182B" w:rsidRPr="005D30A8">
        <w:rPr>
          <w:sz w:val="24"/>
          <w:szCs w:val="24"/>
        </w:rPr>
        <w:t>Плана закупок</w:t>
      </w:r>
      <w:r w:rsidR="00872D85" w:rsidRPr="005D30A8">
        <w:rPr>
          <w:sz w:val="24"/>
          <w:szCs w:val="24"/>
        </w:rPr>
        <w:t>.</w:t>
      </w:r>
    </w:p>
    <w:p w14:paraId="0CCAF2D5" w14:textId="77777777" w:rsidR="00222567" w:rsidRPr="00A033C3" w:rsidRDefault="00222567"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План закупок </w:t>
      </w:r>
      <w:r w:rsidR="00A31B28" w:rsidRPr="00A033C3">
        <w:rPr>
          <w:sz w:val="24"/>
          <w:szCs w:val="24"/>
        </w:rPr>
        <w:t xml:space="preserve">формируется на срок не менее чем 1 (один) </w:t>
      </w:r>
      <w:r w:rsidRPr="00A033C3">
        <w:rPr>
          <w:sz w:val="24"/>
          <w:szCs w:val="24"/>
        </w:rPr>
        <w:t>год.</w:t>
      </w:r>
    </w:p>
    <w:p w14:paraId="60D28B67" w14:textId="77777777" w:rsidR="00914D74" w:rsidRPr="000B5020" w:rsidRDefault="00914D74"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План закупок должен содержать раздел о закупке у субъектов малого и среднего предпринимательства в соответствии с утвержденным перечнем товаров, работ, услуг, закупка которых </w:t>
      </w:r>
      <w:r w:rsidRPr="000B5020">
        <w:rPr>
          <w:sz w:val="24"/>
          <w:szCs w:val="24"/>
        </w:rPr>
        <w:t>осуществляется только среди субъектов малого и среднего предпринимательства.</w:t>
      </w:r>
    </w:p>
    <w:p w14:paraId="083AC6D6" w14:textId="77777777" w:rsidR="00753AD9" w:rsidRPr="000B5020" w:rsidRDefault="00E42C9F" w:rsidP="001027D7">
      <w:pPr>
        <w:pStyle w:val="21"/>
        <w:numPr>
          <w:ilvl w:val="1"/>
          <w:numId w:val="9"/>
        </w:numPr>
        <w:tabs>
          <w:tab w:val="num" w:pos="0"/>
          <w:tab w:val="left" w:pos="567"/>
        </w:tabs>
        <w:spacing w:before="120" w:after="120" w:line="240" w:lineRule="auto"/>
        <w:ind w:left="0" w:firstLine="0"/>
        <w:rPr>
          <w:sz w:val="24"/>
          <w:szCs w:val="24"/>
        </w:rPr>
      </w:pPr>
      <w:r w:rsidRPr="000B5020">
        <w:rPr>
          <w:sz w:val="24"/>
          <w:szCs w:val="24"/>
        </w:rPr>
        <w:t xml:space="preserve">План закупок формируется по форме согласно </w:t>
      </w:r>
      <w:r w:rsidR="001C552C" w:rsidRPr="000B5020">
        <w:rPr>
          <w:sz w:val="24"/>
          <w:szCs w:val="24"/>
        </w:rPr>
        <w:t>п</w:t>
      </w:r>
      <w:r w:rsidRPr="000B5020">
        <w:rPr>
          <w:sz w:val="24"/>
          <w:szCs w:val="24"/>
        </w:rPr>
        <w:t>риложению 2 к настоящему Положению</w:t>
      </w:r>
      <w:r w:rsidR="005D30A8" w:rsidRPr="000B5020">
        <w:rPr>
          <w:sz w:val="24"/>
          <w:szCs w:val="24"/>
        </w:rPr>
        <w:t xml:space="preserve"> </w:t>
      </w:r>
      <w:r w:rsidRPr="000B5020">
        <w:rPr>
          <w:sz w:val="24"/>
          <w:szCs w:val="24"/>
        </w:rPr>
        <w:t>и содержит в том числе раздел об участии субъектов малого и среднего предпринимательства в закупке</w:t>
      </w:r>
      <w:r w:rsidR="00914D74" w:rsidRPr="000B5020">
        <w:rPr>
          <w:sz w:val="24"/>
          <w:szCs w:val="24"/>
        </w:rPr>
        <w:t>, формируемый на срок не менее чем 3 (три) года</w:t>
      </w:r>
      <w:r w:rsidR="00753AD9" w:rsidRPr="000B5020">
        <w:rPr>
          <w:sz w:val="24"/>
          <w:szCs w:val="24"/>
        </w:rPr>
        <w:t xml:space="preserve">. </w:t>
      </w:r>
    </w:p>
    <w:p w14:paraId="51EAC01B" w14:textId="77777777" w:rsidR="00A322FD" w:rsidRPr="00A7584A" w:rsidRDefault="00753AD9" w:rsidP="001027D7">
      <w:pPr>
        <w:pStyle w:val="21"/>
        <w:numPr>
          <w:ilvl w:val="1"/>
          <w:numId w:val="9"/>
        </w:numPr>
        <w:tabs>
          <w:tab w:val="num" w:pos="0"/>
          <w:tab w:val="left" w:pos="567"/>
        </w:tabs>
        <w:spacing w:before="120" w:after="120" w:line="240" w:lineRule="auto"/>
        <w:ind w:left="0" w:firstLine="0"/>
        <w:rPr>
          <w:sz w:val="24"/>
          <w:szCs w:val="24"/>
        </w:rPr>
      </w:pPr>
      <w:r w:rsidRPr="00A7584A">
        <w:rPr>
          <w:sz w:val="24"/>
          <w:szCs w:val="24"/>
        </w:rPr>
        <w:t xml:space="preserve">Порядок формирования Плана закупок установлен Постановлением Правительства РФ от 17.09.2012 № 932 «Об утверждении Правил формирования плана закупки товаров (работ, услуг) и требований к форме такого плана». </w:t>
      </w:r>
    </w:p>
    <w:p w14:paraId="35D8A6C6" w14:textId="77777777" w:rsidR="00D94CBB" w:rsidRPr="00E36EBA" w:rsidRDefault="00D94CBB" w:rsidP="001027D7">
      <w:pPr>
        <w:pStyle w:val="21"/>
        <w:numPr>
          <w:ilvl w:val="1"/>
          <w:numId w:val="9"/>
        </w:numPr>
        <w:tabs>
          <w:tab w:val="num" w:pos="0"/>
          <w:tab w:val="left" w:pos="567"/>
        </w:tabs>
        <w:spacing w:before="120" w:after="120" w:line="240" w:lineRule="auto"/>
        <w:ind w:left="0" w:firstLine="0"/>
        <w:rPr>
          <w:sz w:val="24"/>
          <w:szCs w:val="24"/>
        </w:rPr>
      </w:pPr>
      <w:r w:rsidRPr="00A7584A">
        <w:rPr>
          <w:sz w:val="24"/>
          <w:szCs w:val="24"/>
        </w:rPr>
        <w:t xml:space="preserve">План закупок формируется структурным подразделением Общества по закупкам на основании </w:t>
      </w:r>
      <w:r w:rsidR="00C62416" w:rsidRPr="00E36EBA">
        <w:rPr>
          <w:sz w:val="24"/>
          <w:szCs w:val="24"/>
        </w:rPr>
        <w:t>заявок (</w:t>
      </w:r>
      <w:r w:rsidRPr="00E36EBA">
        <w:rPr>
          <w:sz w:val="24"/>
          <w:szCs w:val="24"/>
        </w:rPr>
        <w:t>потребностей</w:t>
      </w:r>
      <w:r w:rsidR="00C62416" w:rsidRPr="00E36EBA">
        <w:rPr>
          <w:sz w:val="24"/>
          <w:szCs w:val="24"/>
        </w:rPr>
        <w:t>)</w:t>
      </w:r>
      <w:r w:rsidRPr="00E36EBA">
        <w:rPr>
          <w:sz w:val="24"/>
          <w:szCs w:val="24"/>
        </w:rPr>
        <w:t xml:space="preserve"> </w:t>
      </w:r>
      <w:r w:rsidR="00C62416" w:rsidRPr="00E36EBA">
        <w:rPr>
          <w:sz w:val="24"/>
          <w:szCs w:val="24"/>
        </w:rPr>
        <w:t>Общества</w:t>
      </w:r>
      <w:r w:rsidRPr="00E36EBA">
        <w:rPr>
          <w:sz w:val="24"/>
          <w:szCs w:val="24"/>
        </w:rPr>
        <w:t xml:space="preserve">, представленных </w:t>
      </w:r>
      <w:r w:rsidR="00A322FD" w:rsidRPr="00E36EBA">
        <w:rPr>
          <w:sz w:val="24"/>
          <w:szCs w:val="24"/>
        </w:rPr>
        <w:t>И</w:t>
      </w:r>
      <w:r w:rsidRPr="00E36EBA">
        <w:rPr>
          <w:sz w:val="24"/>
          <w:szCs w:val="24"/>
        </w:rPr>
        <w:t>нициаторами закупки.</w:t>
      </w:r>
    </w:p>
    <w:p w14:paraId="5382C109" w14:textId="77777777" w:rsidR="00D94CBB" w:rsidRPr="00E36EBA" w:rsidRDefault="00D94CBB" w:rsidP="001027D7">
      <w:pPr>
        <w:pStyle w:val="21"/>
        <w:numPr>
          <w:ilvl w:val="1"/>
          <w:numId w:val="9"/>
        </w:numPr>
        <w:tabs>
          <w:tab w:val="num" w:pos="0"/>
          <w:tab w:val="left" w:pos="567"/>
        </w:tabs>
        <w:spacing w:before="120" w:after="120" w:line="240" w:lineRule="auto"/>
        <w:ind w:left="0" w:firstLine="0"/>
        <w:rPr>
          <w:sz w:val="24"/>
          <w:szCs w:val="24"/>
        </w:rPr>
      </w:pPr>
      <w:r w:rsidRPr="00E36EBA">
        <w:rPr>
          <w:sz w:val="24"/>
          <w:szCs w:val="24"/>
        </w:rPr>
        <w:t xml:space="preserve">В План закупок включается информация о каждой закупке независимо от </w:t>
      </w:r>
      <w:r w:rsidR="0044164B" w:rsidRPr="00E36EBA">
        <w:rPr>
          <w:sz w:val="24"/>
          <w:szCs w:val="24"/>
        </w:rPr>
        <w:t>начальной (максимальной) цены договора</w:t>
      </w:r>
      <w:r w:rsidRPr="00E36EBA">
        <w:rPr>
          <w:sz w:val="24"/>
          <w:szCs w:val="24"/>
        </w:rPr>
        <w:t>, способа закупки.</w:t>
      </w:r>
    </w:p>
    <w:p w14:paraId="5A345E92" w14:textId="5DA74FF9" w:rsidR="0044164B" w:rsidRPr="00E36EBA" w:rsidRDefault="0044164B" w:rsidP="001027D7">
      <w:pPr>
        <w:pStyle w:val="21"/>
        <w:numPr>
          <w:ilvl w:val="1"/>
          <w:numId w:val="9"/>
        </w:numPr>
        <w:tabs>
          <w:tab w:val="num" w:pos="0"/>
          <w:tab w:val="left" w:pos="567"/>
        </w:tabs>
        <w:spacing w:before="120" w:after="120" w:line="240" w:lineRule="auto"/>
        <w:ind w:left="0" w:firstLine="0"/>
        <w:rPr>
          <w:sz w:val="24"/>
          <w:szCs w:val="24"/>
        </w:rPr>
      </w:pPr>
      <w:r w:rsidRPr="00E36EBA">
        <w:rPr>
          <w:sz w:val="24"/>
          <w:szCs w:val="24"/>
        </w:rPr>
        <w:t>При формировании Плана закупок расчет начальной (максимальной) цены договора осуществляется в соответствии со Стандартом Определение начальной (максимальной) цены договора (предмета закупки) (</w:t>
      </w:r>
      <w:r w:rsidR="002E7786">
        <w:rPr>
          <w:sz w:val="24"/>
          <w:szCs w:val="24"/>
        </w:rPr>
        <w:t>п</w:t>
      </w:r>
      <w:r w:rsidRPr="00E36EBA">
        <w:rPr>
          <w:sz w:val="24"/>
          <w:szCs w:val="24"/>
        </w:rPr>
        <w:t xml:space="preserve">риложение </w:t>
      </w:r>
      <w:r w:rsidR="002E7786">
        <w:rPr>
          <w:sz w:val="24"/>
          <w:szCs w:val="24"/>
        </w:rPr>
        <w:t>7</w:t>
      </w:r>
      <w:r w:rsidRPr="00E36EBA">
        <w:rPr>
          <w:sz w:val="24"/>
          <w:szCs w:val="24"/>
        </w:rPr>
        <w:t xml:space="preserve"> к настоящему Положению).</w:t>
      </w:r>
    </w:p>
    <w:p w14:paraId="261CDAE3" w14:textId="2A909125" w:rsidR="008A03DC" w:rsidRPr="00A033C3" w:rsidRDefault="008A03DC" w:rsidP="001027D7">
      <w:pPr>
        <w:pStyle w:val="21"/>
        <w:numPr>
          <w:ilvl w:val="1"/>
          <w:numId w:val="9"/>
        </w:numPr>
        <w:tabs>
          <w:tab w:val="num" w:pos="0"/>
          <w:tab w:val="left" w:pos="567"/>
        </w:tabs>
        <w:spacing w:before="120" w:after="120" w:line="240" w:lineRule="auto"/>
        <w:ind w:left="0" w:firstLine="0"/>
        <w:rPr>
          <w:sz w:val="24"/>
          <w:szCs w:val="24"/>
        </w:rPr>
      </w:pPr>
      <w:bookmarkStart w:id="207" w:name="100330"/>
      <w:bookmarkEnd w:id="207"/>
      <w:r w:rsidRPr="00A033C3">
        <w:rPr>
          <w:sz w:val="24"/>
          <w:szCs w:val="24"/>
        </w:rPr>
        <w:t>В размещаемо</w:t>
      </w:r>
      <w:r w:rsidR="00222567" w:rsidRPr="00A033C3">
        <w:rPr>
          <w:sz w:val="24"/>
          <w:szCs w:val="24"/>
        </w:rPr>
        <w:t>м</w:t>
      </w:r>
      <w:r w:rsidRPr="00A033C3">
        <w:rPr>
          <w:sz w:val="24"/>
          <w:szCs w:val="24"/>
        </w:rPr>
        <w:t xml:space="preserve"> на официальных сайтах План</w:t>
      </w:r>
      <w:r w:rsidR="00222567" w:rsidRPr="00A033C3">
        <w:rPr>
          <w:sz w:val="24"/>
          <w:szCs w:val="24"/>
        </w:rPr>
        <w:t>е</w:t>
      </w:r>
      <w:r w:rsidRPr="00A033C3">
        <w:rPr>
          <w:sz w:val="24"/>
          <w:szCs w:val="24"/>
        </w:rPr>
        <w:t xml:space="preserve"> закупок не отража</w:t>
      </w:r>
      <w:r w:rsidR="00EF275E">
        <w:rPr>
          <w:sz w:val="24"/>
          <w:szCs w:val="24"/>
        </w:rPr>
        <w:t>е</w:t>
      </w:r>
      <w:r w:rsidRPr="00A033C3">
        <w:rPr>
          <w:sz w:val="24"/>
          <w:szCs w:val="24"/>
        </w:rPr>
        <w:t xml:space="preserve">тся </w:t>
      </w:r>
      <w:r w:rsidR="00EF275E">
        <w:rPr>
          <w:sz w:val="24"/>
          <w:szCs w:val="24"/>
        </w:rPr>
        <w:t>информация</w:t>
      </w:r>
      <w:r w:rsidRPr="00A033C3">
        <w:rPr>
          <w:sz w:val="24"/>
          <w:szCs w:val="24"/>
        </w:rPr>
        <w:t xml:space="preserve"> о закупках, указанных в п. </w:t>
      </w:r>
      <w:r w:rsidR="000011E3">
        <w:rPr>
          <w:sz w:val="24"/>
          <w:szCs w:val="24"/>
        </w:rPr>
        <w:fldChar w:fldCharType="begin"/>
      </w:r>
      <w:r w:rsidR="000011E3">
        <w:rPr>
          <w:sz w:val="24"/>
          <w:szCs w:val="24"/>
        </w:rPr>
        <w:instrText xml:space="preserve"> REF _Ref14178045 \r \h </w:instrText>
      </w:r>
      <w:r w:rsidR="00E72554">
        <w:rPr>
          <w:sz w:val="24"/>
          <w:szCs w:val="24"/>
        </w:rPr>
        <w:instrText xml:space="preserve"> \* MERGEFORMAT </w:instrText>
      </w:r>
      <w:r w:rsidR="000011E3">
        <w:rPr>
          <w:sz w:val="24"/>
          <w:szCs w:val="24"/>
        </w:rPr>
      </w:r>
      <w:r w:rsidR="000011E3">
        <w:rPr>
          <w:sz w:val="24"/>
          <w:szCs w:val="24"/>
        </w:rPr>
        <w:fldChar w:fldCharType="separate"/>
      </w:r>
      <w:r w:rsidR="002A0E1B">
        <w:rPr>
          <w:sz w:val="24"/>
          <w:szCs w:val="24"/>
        </w:rPr>
        <w:t>25</w:t>
      </w:r>
      <w:r w:rsidR="000011E3">
        <w:rPr>
          <w:sz w:val="24"/>
          <w:szCs w:val="24"/>
        </w:rPr>
        <w:fldChar w:fldCharType="end"/>
      </w:r>
      <w:r w:rsidRPr="00A033C3">
        <w:rPr>
          <w:sz w:val="24"/>
          <w:szCs w:val="24"/>
        </w:rPr>
        <w:t xml:space="preserve"> настоящего Положения, в случае если </w:t>
      </w:r>
      <w:hyperlink r:id="rId14" w:history="1">
        <w:r w:rsidRPr="00A033C3">
          <w:rPr>
            <w:sz w:val="24"/>
            <w:szCs w:val="24"/>
          </w:rPr>
          <w:t>Законодательством</w:t>
        </w:r>
      </w:hyperlink>
      <w:r w:rsidRPr="00A033C3">
        <w:rPr>
          <w:sz w:val="24"/>
          <w:szCs w:val="24"/>
        </w:rPr>
        <w:t xml:space="preserve"> РФ о закупках предусмотрено право не размещать так</w:t>
      </w:r>
      <w:r w:rsidR="00EF275E">
        <w:rPr>
          <w:sz w:val="24"/>
          <w:szCs w:val="24"/>
        </w:rPr>
        <w:t>ую информацию</w:t>
      </w:r>
      <w:r w:rsidRPr="00A033C3">
        <w:rPr>
          <w:sz w:val="24"/>
          <w:szCs w:val="24"/>
        </w:rPr>
        <w:t>.</w:t>
      </w:r>
    </w:p>
    <w:p w14:paraId="4B652348" w14:textId="516C4FDC" w:rsidR="009574ED" w:rsidRPr="00A033C3" w:rsidRDefault="009574ED"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При планировании закупок не допускается искусственное ограничение конкуренции (состава </w:t>
      </w:r>
      <w:r w:rsidR="005C233E">
        <w:rPr>
          <w:sz w:val="24"/>
          <w:szCs w:val="24"/>
        </w:rPr>
        <w:t>у</w:t>
      </w:r>
      <w:r w:rsidRPr="00A033C3">
        <w:rPr>
          <w:sz w:val="24"/>
          <w:szCs w:val="24"/>
        </w:rPr>
        <w:t>частников</w:t>
      </w:r>
      <w:r w:rsidR="00BE0983">
        <w:rPr>
          <w:sz w:val="24"/>
          <w:szCs w:val="24"/>
        </w:rPr>
        <w:t xml:space="preserve"> закупок</w:t>
      </w:r>
      <w:r w:rsidRPr="00A033C3">
        <w:rPr>
          <w:sz w:val="24"/>
          <w:szCs w:val="24"/>
        </w:rPr>
        <w:t>) путем включения в состав одного лота нескольких позиций, технологически не связанных между собой.</w:t>
      </w:r>
    </w:p>
    <w:p w14:paraId="020757C7" w14:textId="77777777" w:rsidR="003E60A4" w:rsidRPr="00A033C3" w:rsidRDefault="003E60A4" w:rsidP="001027D7">
      <w:pPr>
        <w:pStyle w:val="21"/>
        <w:numPr>
          <w:ilvl w:val="1"/>
          <w:numId w:val="9"/>
        </w:numPr>
        <w:tabs>
          <w:tab w:val="num" w:pos="0"/>
          <w:tab w:val="left" w:pos="567"/>
        </w:tabs>
        <w:spacing w:before="120" w:after="120" w:line="240" w:lineRule="auto"/>
        <w:ind w:left="0" w:firstLine="0"/>
        <w:rPr>
          <w:sz w:val="24"/>
          <w:szCs w:val="24"/>
        </w:rPr>
      </w:pPr>
      <w:bookmarkStart w:id="208" w:name="пункт_6_2_1_8"/>
      <w:bookmarkEnd w:id="208"/>
      <w:r w:rsidRPr="00A033C3">
        <w:rPr>
          <w:sz w:val="24"/>
          <w:szCs w:val="24"/>
        </w:rPr>
        <w:lastRenderedPageBreak/>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быть разделен на лоты или объединен в один лот.</w:t>
      </w:r>
    </w:p>
    <w:p w14:paraId="6EBF1FDE" w14:textId="77777777" w:rsidR="003E60A4" w:rsidRPr="00A033C3" w:rsidRDefault="003E60A4"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 Разделение предмета закупки на лоты или объединение в один лот может осуществляться как при формировании Плана закупок, так и при подготовке документации о закупке.</w:t>
      </w:r>
    </w:p>
    <w:p w14:paraId="353678CB" w14:textId="77777777" w:rsidR="009574ED" w:rsidRPr="00A033C3" w:rsidRDefault="003456DB"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Д</w:t>
      </w:r>
      <w:r w:rsidR="008773C5" w:rsidRPr="00A033C3">
        <w:rPr>
          <w:sz w:val="24"/>
          <w:szCs w:val="24"/>
        </w:rPr>
        <w:t>опускается</w:t>
      </w:r>
      <w:r w:rsidR="003E6C80" w:rsidRPr="00A033C3">
        <w:rPr>
          <w:sz w:val="24"/>
          <w:szCs w:val="24"/>
        </w:rPr>
        <w:t xml:space="preserve"> формирован</w:t>
      </w:r>
      <w:r w:rsidRPr="00A033C3">
        <w:rPr>
          <w:sz w:val="24"/>
          <w:szCs w:val="24"/>
        </w:rPr>
        <w:t xml:space="preserve">ие </w:t>
      </w:r>
      <w:r w:rsidR="0057182B" w:rsidRPr="00A033C3">
        <w:rPr>
          <w:sz w:val="24"/>
          <w:szCs w:val="24"/>
        </w:rPr>
        <w:t>Плана закупок</w:t>
      </w:r>
      <w:r w:rsidR="003E6C80" w:rsidRPr="00A033C3">
        <w:rPr>
          <w:sz w:val="24"/>
          <w:szCs w:val="24"/>
        </w:rPr>
        <w:t xml:space="preserve"> с использованием </w:t>
      </w:r>
      <w:r w:rsidR="009574ED" w:rsidRPr="00A033C3">
        <w:rPr>
          <w:sz w:val="24"/>
          <w:szCs w:val="24"/>
        </w:rPr>
        <w:t xml:space="preserve">автоматизированной информационной </w:t>
      </w:r>
      <w:r w:rsidR="003E6C80" w:rsidRPr="00A033C3">
        <w:rPr>
          <w:sz w:val="24"/>
          <w:szCs w:val="24"/>
        </w:rPr>
        <w:t xml:space="preserve">системы </w:t>
      </w:r>
      <w:r w:rsidR="009574ED" w:rsidRPr="00A033C3">
        <w:rPr>
          <w:sz w:val="24"/>
          <w:szCs w:val="24"/>
        </w:rPr>
        <w:t>Общества.</w:t>
      </w:r>
    </w:p>
    <w:p w14:paraId="05C4D8F2" w14:textId="77777777" w:rsidR="00F71ECA" w:rsidRPr="00A033C3" w:rsidRDefault="00F71ECA"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 случае если период исполнения договора </w:t>
      </w:r>
      <w:r w:rsidRPr="00A7584A">
        <w:rPr>
          <w:sz w:val="24"/>
          <w:szCs w:val="24"/>
        </w:rPr>
        <w:t xml:space="preserve">превышает срок, на который утверждаются </w:t>
      </w:r>
      <w:r w:rsidR="00EF720A" w:rsidRPr="00A7584A">
        <w:rPr>
          <w:sz w:val="24"/>
          <w:szCs w:val="24"/>
        </w:rPr>
        <w:t>П</w:t>
      </w:r>
      <w:r w:rsidRPr="00A7584A">
        <w:rPr>
          <w:sz w:val="24"/>
          <w:szCs w:val="24"/>
        </w:rPr>
        <w:t>лан закупок (долгосрочные договоры), в План закупок включаются сведения на весь период осуществления закупки до момента исполнения договора</w:t>
      </w:r>
      <w:r w:rsidR="00C62416" w:rsidRPr="00A7584A">
        <w:rPr>
          <w:sz w:val="24"/>
          <w:szCs w:val="24"/>
        </w:rPr>
        <w:t xml:space="preserve"> с разбивкой по годам</w:t>
      </w:r>
      <w:r w:rsidRPr="00A7584A">
        <w:rPr>
          <w:sz w:val="24"/>
          <w:szCs w:val="24"/>
        </w:rPr>
        <w:t>.</w:t>
      </w:r>
    </w:p>
    <w:p w14:paraId="6BC35D2E" w14:textId="77777777" w:rsidR="00443822" w:rsidRPr="00A033C3" w:rsidRDefault="00F436AF"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Формирование</w:t>
      </w:r>
      <w:r w:rsidR="00443822" w:rsidRPr="00A033C3">
        <w:rPr>
          <w:sz w:val="24"/>
          <w:szCs w:val="24"/>
        </w:rPr>
        <w:t xml:space="preserve"> </w:t>
      </w:r>
      <w:r w:rsidR="0057182B" w:rsidRPr="00A033C3">
        <w:rPr>
          <w:sz w:val="24"/>
          <w:szCs w:val="24"/>
        </w:rPr>
        <w:t>Плана закупок</w:t>
      </w:r>
      <w:r w:rsidR="00443822" w:rsidRPr="00A033C3">
        <w:rPr>
          <w:sz w:val="24"/>
          <w:szCs w:val="24"/>
        </w:rPr>
        <w:t xml:space="preserve"> предполагает </w:t>
      </w:r>
      <w:r w:rsidR="003456DB" w:rsidRPr="00A033C3">
        <w:rPr>
          <w:sz w:val="24"/>
          <w:szCs w:val="24"/>
        </w:rPr>
        <w:t xml:space="preserve">3 </w:t>
      </w:r>
      <w:r w:rsidR="00443822" w:rsidRPr="00A033C3">
        <w:rPr>
          <w:sz w:val="24"/>
          <w:szCs w:val="24"/>
        </w:rPr>
        <w:t>этапа:</w:t>
      </w:r>
    </w:p>
    <w:p w14:paraId="40DAA06D" w14:textId="77777777" w:rsidR="00443822" w:rsidRPr="00A033C3" w:rsidRDefault="00C42030" w:rsidP="00FC4C8A">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 xml:space="preserve">Разработка проекта </w:t>
      </w:r>
      <w:r w:rsidR="0057182B" w:rsidRPr="00A033C3">
        <w:rPr>
          <w:sz w:val="24"/>
          <w:szCs w:val="24"/>
        </w:rPr>
        <w:t>Плана закупок</w:t>
      </w:r>
      <w:r w:rsidR="00443822" w:rsidRPr="00A033C3">
        <w:rPr>
          <w:sz w:val="24"/>
          <w:szCs w:val="24"/>
        </w:rPr>
        <w:t xml:space="preserve"> </w:t>
      </w:r>
      <w:r w:rsidR="00D64B48" w:rsidRPr="00A033C3">
        <w:rPr>
          <w:sz w:val="24"/>
          <w:szCs w:val="24"/>
        </w:rPr>
        <w:t xml:space="preserve">структурным подразделением Общества по закупкам </w:t>
      </w:r>
      <w:r w:rsidR="000450E9" w:rsidRPr="00A033C3">
        <w:rPr>
          <w:sz w:val="24"/>
          <w:szCs w:val="24"/>
        </w:rPr>
        <w:t>на основ</w:t>
      </w:r>
      <w:r w:rsidRPr="00A033C3">
        <w:rPr>
          <w:sz w:val="24"/>
          <w:szCs w:val="24"/>
        </w:rPr>
        <w:t>е</w:t>
      </w:r>
      <w:r w:rsidR="000450E9" w:rsidRPr="00A033C3">
        <w:rPr>
          <w:sz w:val="24"/>
          <w:szCs w:val="24"/>
        </w:rPr>
        <w:t xml:space="preserve"> заявок </w:t>
      </w:r>
      <w:r w:rsidR="00D64B48" w:rsidRPr="00A033C3">
        <w:rPr>
          <w:sz w:val="24"/>
          <w:szCs w:val="24"/>
        </w:rPr>
        <w:t>Инициаторов закупки</w:t>
      </w:r>
      <w:r w:rsidR="00443822" w:rsidRPr="00A033C3">
        <w:rPr>
          <w:sz w:val="24"/>
          <w:szCs w:val="24"/>
        </w:rPr>
        <w:t>.</w:t>
      </w:r>
    </w:p>
    <w:p w14:paraId="1E495309" w14:textId="77777777" w:rsidR="00EE0FC5" w:rsidRPr="00A033C3" w:rsidRDefault="009D104B" w:rsidP="00FC4C8A">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Согласование</w:t>
      </w:r>
      <w:r w:rsidR="00F436AF" w:rsidRPr="00A033C3">
        <w:rPr>
          <w:sz w:val="24"/>
          <w:szCs w:val="24"/>
        </w:rPr>
        <w:t xml:space="preserve"> </w:t>
      </w:r>
      <w:r w:rsidR="00D64B48" w:rsidRPr="00A033C3">
        <w:rPr>
          <w:sz w:val="24"/>
          <w:szCs w:val="24"/>
        </w:rPr>
        <w:t xml:space="preserve">Плана закупок структурным подразделением Общества по закупкам </w:t>
      </w:r>
      <w:r w:rsidRPr="00A033C3">
        <w:rPr>
          <w:sz w:val="24"/>
          <w:szCs w:val="24"/>
        </w:rPr>
        <w:t>с ЦЗО</w:t>
      </w:r>
      <w:r w:rsidR="007B442F" w:rsidRPr="00A033C3">
        <w:rPr>
          <w:sz w:val="24"/>
          <w:szCs w:val="24"/>
        </w:rPr>
        <w:t xml:space="preserve"> Общества</w:t>
      </w:r>
      <w:r w:rsidR="00715AFE" w:rsidRPr="00A033C3">
        <w:rPr>
          <w:sz w:val="24"/>
          <w:szCs w:val="24"/>
        </w:rPr>
        <w:t>.</w:t>
      </w:r>
    </w:p>
    <w:p w14:paraId="7E034726" w14:textId="77777777" w:rsidR="009D104B" w:rsidRPr="00A033C3" w:rsidRDefault="00F436AF" w:rsidP="00FC4C8A">
      <w:pPr>
        <w:pStyle w:val="5ABCD"/>
        <w:numPr>
          <w:ilvl w:val="4"/>
          <w:numId w:val="12"/>
        </w:numPr>
        <w:tabs>
          <w:tab w:val="clear" w:pos="567"/>
          <w:tab w:val="left" w:pos="993"/>
          <w:tab w:val="num" w:pos="1276"/>
        </w:tabs>
        <w:spacing w:before="120" w:after="120" w:line="240" w:lineRule="auto"/>
        <w:ind w:hanging="283"/>
        <w:rPr>
          <w:sz w:val="24"/>
          <w:szCs w:val="24"/>
        </w:rPr>
      </w:pPr>
      <w:r w:rsidRPr="00A033C3">
        <w:rPr>
          <w:sz w:val="24"/>
          <w:szCs w:val="24"/>
        </w:rPr>
        <w:t>Утверждение П</w:t>
      </w:r>
      <w:r w:rsidR="0057182B" w:rsidRPr="00A033C3">
        <w:rPr>
          <w:sz w:val="24"/>
          <w:szCs w:val="24"/>
        </w:rPr>
        <w:t>лана закупок</w:t>
      </w:r>
      <w:r w:rsidR="009D104B" w:rsidRPr="00A033C3">
        <w:rPr>
          <w:sz w:val="24"/>
          <w:szCs w:val="24"/>
        </w:rPr>
        <w:t xml:space="preserve"> </w:t>
      </w:r>
      <w:r w:rsidR="00571E06" w:rsidRPr="00A033C3">
        <w:rPr>
          <w:sz w:val="24"/>
          <w:szCs w:val="24"/>
        </w:rPr>
        <w:t>Советом директоров</w:t>
      </w:r>
      <w:r w:rsidR="00142AC3" w:rsidRPr="00A033C3">
        <w:rPr>
          <w:sz w:val="24"/>
          <w:szCs w:val="24"/>
        </w:rPr>
        <w:t xml:space="preserve"> Общества</w:t>
      </w:r>
      <w:r w:rsidR="009D104B" w:rsidRPr="00A033C3">
        <w:rPr>
          <w:sz w:val="24"/>
          <w:szCs w:val="24"/>
        </w:rPr>
        <w:t>.</w:t>
      </w:r>
    </w:p>
    <w:p w14:paraId="5ECD7690" w14:textId="77777777" w:rsidR="000450E9" w:rsidRPr="00A033C3" w:rsidRDefault="000450E9" w:rsidP="001027D7">
      <w:pPr>
        <w:pStyle w:val="21"/>
        <w:numPr>
          <w:ilvl w:val="1"/>
          <w:numId w:val="9"/>
        </w:numPr>
        <w:tabs>
          <w:tab w:val="num" w:pos="0"/>
          <w:tab w:val="left" w:pos="567"/>
        </w:tabs>
        <w:spacing w:before="120" w:after="120" w:line="240" w:lineRule="auto"/>
        <w:ind w:left="0" w:firstLine="0"/>
        <w:rPr>
          <w:sz w:val="24"/>
          <w:szCs w:val="24"/>
        </w:rPr>
      </w:pPr>
      <w:bookmarkStart w:id="209" w:name="_Ref298250090"/>
      <w:r w:rsidRPr="00A033C3">
        <w:rPr>
          <w:sz w:val="24"/>
          <w:szCs w:val="24"/>
        </w:rPr>
        <w:t>Утвержденный План закупок является основанием для осуществления закупок независимо от способа их проведения.</w:t>
      </w:r>
    </w:p>
    <w:p w14:paraId="0B4A5299" w14:textId="39562B08" w:rsidR="00715AFE" w:rsidRPr="00A033C3" w:rsidRDefault="007D687B" w:rsidP="00A04660">
      <w:pPr>
        <w:spacing w:before="120" w:after="120" w:line="240" w:lineRule="auto"/>
        <w:ind w:firstLine="0"/>
        <w:outlineLvl w:val="1"/>
        <w:rPr>
          <w:b/>
          <w:snapToGrid/>
          <w:szCs w:val="28"/>
        </w:rPr>
      </w:pPr>
      <w:bookmarkStart w:id="210" w:name="_Toc10461816"/>
      <w:bookmarkStart w:id="211" w:name="_Toc10462116"/>
      <w:bookmarkStart w:id="212" w:name="_Toc10462622"/>
      <w:bookmarkStart w:id="213" w:name="_Toc10469037"/>
      <w:bookmarkStart w:id="214" w:name="_Toc10469551"/>
      <w:bookmarkStart w:id="215" w:name="_Toc24620976"/>
      <w:bookmarkStart w:id="216" w:name="_Toc24621039"/>
      <w:bookmarkStart w:id="217" w:name="_Toc35938786"/>
      <w:bookmarkStart w:id="218" w:name="_Toc35939644"/>
      <w:bookmarkStart w:id="219" w:name="_Toc42507748"/>
      <w:bookmarkStart w:id="220" w:name="_Toc42508050"/>
      <w:bookmarkStart w:id="221" w:name="_Toc54942934"/>
      <w:bookmarkStart w:id="222" w:name="_Toc113355918"/>
      <w:bookmarkEnd w:id="209"/>
      <w:r w:rsidRPr="00A033C3">
        <w:rPr>
          <w:b/>
          <w:snapToGrid/>
          <w:szCs w:val="28"/>
        </w:rPr>
        <w:t>Корректировка</w:t>
      </w:r>
      <w:r w:rsidR="00715AFE" w:rsidRPr="00A033C3">
        <w:rPr>
          <w:b/>
          <w:snapToGrid/>
          <w:szCs w:val="28"/>
        </w:rPr>
        <w:t xml:space="preserve"> </w:t>
      </w:r>
      <w:r w:rsidR="00FC19AA" w:rsidRPr="00A033C3">
        <w:rPr>
          <w:b/>
          <w:snapToGrid/>
          <w:szCs w:val="28"/>
        </w:rPr>
        <w:t>Плана закупок</w:t>
      </w:r>
      <w:bookmarkEnd w:id="210"/>
      <w:bookmarkEnd w:id="211"/>
      <w:bookmarkEnd w:id="212"/>
      <w:bookmarkEnd w:id="213"/>
      <w:bookmarkEnd w:id="214"/>
      <w:bookmarkEnd w:id="215"/>
      <w:bookmarkEnd w:id="216"/>
      <w:bookmarkEnd w:id="217"/>
      <w:bookmarkEnd w:id="218"/>
      <w:bookmarkEnd w:id="219"/>
      <w:bookmarkEnd w:id="220"/>
      <w:bookmarkEnd w:id="221"/>
      <w:bookmarkEnd w:id="222"/>
    </w:p>
    <w:p w14:paraId="3D4F7AB8" w14:textId="77777777" w:rsidR="006B4072" w:rsidRPr="00E72554" w:rsidRDefault="007D687B"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Корректировка</w:t>
      </w:r>
      <w:r w:rsidR="006B4072" w:rsidRPr="00A033C3">
        <w:rPr>
          <w:sz w:val="24"/>
          <w:szCs w:val="24"/>
        </w:rPr>
        <w:t xml:space="preserve"> </w:t>
      </w:r>
      <w:r w:rsidR="000450E9" w:rsidRPr="00A033C3">
        <w:rPr>
          <w:sz w:val="24"/>
          <w:szCs w:val="24"/>
        </w:rPr>
        <w:t>П</w:t>
      </w:r>
      <w:r w:rsidR="006B4072" w:rsidRPr="00A033C3">
        <w:rPr>
          <w:sz w:val="24"/>
          <w:szCs w:val="24"/>
        </w:rPr>
        <w:t>лан</w:t>
      </w:r>
      <w:r w:rsidR="00D22F7D" w:rsidRPr="00A033C3">
        <w:rPr>
          <w:sz w:val="24"/>
          <w:szCs w:val="24"/>
        </w:rPr>
        <w:t xml:space="preserve"> </w:t>
      </w:r>
      <w:r w:rsidR="000450E9" w:rsidRPr="00A033C3">
        <w:rPr>
          <w:sz w:val="24"/>
          <w:szCs w:val="24"/>
        </w:rPr>
        <w:t xml:space="preserve">закупок </w:t>
      </w:r>
      <w:r w:rsidR="006B4072" w:rsidRPr="00A033C3">
        <w:rPr>
          <w:sz w:val="24"/>
          <w:szCs w:val="24"/>
        </w:rPr>
        <w:t>может осуществляться</w:t>
      </w:r>
      <w:r w:rsidR="00562BD5" w:rsidRPr="00A033C3">
        <w:rPr>
          <w:sz w:val="24"/>
          <w:szCs w:val="24"/>
        </w:rPr>
        <w:t xml:space="preserve"> </w:t>
      </w:r>
      <w:r w:rsidRPr="00A033C3">
        <w:rPr>
          <w:sz w:val="24"/>
          <w:szCs w:val="24"/>
        </w:rPr>
        <w:t>в случае</w:t>
      </w:r>
      <w:r w:rsidR="006B4072" w:rsidRPr="00A033C3">
        <w:rPr>
          <w:sz w:val="24"/>
          <w:szCs w:val="24"/>
        </w:rPr>
        <w:t>:</w:t>
      </w:r>
    </w:p>
    <w:p w14:paraId="2D23B518" w14:textId="7BB0E589" w:rsidR="006B4072" w:rsidRPr="00E72554"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6B4072" w:rsidRPr="00E72554">
        <w:rPr>
          <w:sz w:val="24"/>
          <w:szCs w:val="24"/>
        </w:rPr>
        <w:t>зме</w:t>
      </w:r>
      <w:r w:rsidR="00562BD5" w:rsidRPr="00E72554">
        <w:rPr>
          <w:sz w:val="24"/>
          <w:szCs w:val="24"/>
        </w:rPr>
        <w:t>нени</w:t>
      </w:r>
      <w:r w:rsidR="007D687B" w:rsidRPr="00E72554">
        <w:rPr>
          <w:sz w:val="24"/>
          <w:szCs w:val="24"/>
        </w:rPr>
        <w:t>я</w:t>
      </w:r>
      <w:r w:rsidR="006B4072" w:rsidRPr="00E72554">
        <w:rPr>
          <w:sz w:val="24"/>
          <w:szCs w:val="24"/>
        </w:rPr>
        <w:t xml:space="preserve"> </w:t>
      </w:r>
      <w:r w:rsidR="006571D1" w:rsidRPr="00E72554">
        <w:rPr>
          <w:sz w:val="24"/>
          <w:szCs w:val="24"/>
        </w:rPr>
        <w:t xml:space="preserve">потребности </w:t>
      </w:r>
      <w:r w:rsidR="006B4072" w:rsidRPr="00E72554">
        <w:rPr>
          <w:sz w:val="24"/>
          <w:szCs w:val="24"/>
        </w:rPr>
        <w:t>в товарах</w:t>
      </w:r>
      <w:r w:rsidR="00562BD5" w:rsidRPr="00E72554">
        <w:rPr>
          <w:sz w:val="24"/>
          <w:szCs w:val="24"/>
        </w:rPr>
        <w:t xml:space="preserve">, </w:t>
      </w:r>
      <w:r w:rsidR="006B4072" w:rsidRPr="00E72554">
        <w:rPr>
          <w:sz w:val="24"/>
          <w:szCs w:val="24"/>
        </w:rPr>
        <w:t>работах, услугах</w:t>
      </w:r>
      <w:r w:rsidR="00562BD5" w:rsidRPr="00E72554">
        <w:rPr>
          <w:sz w:val="24"/>
          <w:szCs w:val="24"/>
        </w:rPr>
        <w:t xml:space="preserve">, в том числе </w:t>
      </w:r>
      <w:r w:rsidR="006B4072" w:rsidRPr="00E72554">
        <w:rPr>
          <w:sz w:val="24"/>
          <w:szCs w:val="24"/>
        </w:rPr>
        <w:t>срок</w:t>
      </w:r>
      <w:r w:rsidR="00562BD5" w:rsidRPr="00E72554">
        <w:rPr>
          <w:sz w:val="24"/>
          <w:szCs w:val="24"/>
        </w:rPr>
        <w:t>ов</w:t>
      </w:r>
      <w:r w:rsidR="006B4072" w:rsidRPr="00E72554">
        <w:rPr>
          <w:sz w:val="24"/>
          <w:szCs w:val="24"/>
        </w:rPr>
        <w:t xml:space="preserve"> </w:t>
      </w:r>
      <w:r w:rsidR="007D687B" w:rsidRPr="00E72554">
        <w:rPr>
          <w:sz w:val="24"/>
          <w:szCs w:val="24"/>
        </w:rPr>
        <w:t>их приобретения, способа осуществле</w:t>
      </w:r>
      <w:r w:rsidR="00562BD5" w:rsidRPr="00E72554">
        <w:rPr>
          <w:sz w:val="24"/>
          <w:szCs w:val="24"/>
        </w:rPr>
        <w:t>ния закупки и срока испо</w:t>
      </w:r>
      <w:r w:rsidR="007D687B" w:rsidRPr="00E72554">
        <w:rPr>
          <w:sz w:val="24"/>
          <w:szCs w:val="24"/>
        </w:rPr>
        <w:t>л</w:t>
      </w:r>
      <w:r w:rsidR="00562BD5" w:rsidRPr="00E72554">
        <w:rPr>
          <w:sz w:val="24"/>
          <w:szCs w:val="24"/>
        </w:rPr>
        <w:t>нения договора</w:t>
      </w:r>
      <w:r>
        <w:rPr>
          <w:sz w:val="24"/>
          <w:szCs w:val="24"/>
        </w:rPr>
        <w:t>.</w:t>
      </w:r>
    </w:p>
    <w:p w14:paraId="4DE721CD" w14:textId="7277634E" w:rsidR="007D687B" w:rsidRPr="00A7584A"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7D687B" w:rsidRPr="00E72554">
        <w:rPr>
          <w:sz w:val="24"/>
          <w:szCs w:val="24"/>
        </w:rPr>
        <w:t xml:space="preserve">зменения более чем на 10 </w:t>
      </w:r>
      <w:r w:rsidR="007C3F4A" w:rsidRPr="00E72554">
        <w:rPr>
          <w:sz w:val="24"/>
          <w:szCs w:val="24"/>
        </w:rPr>
        <w:t xml:space="preserve">(десять) </w:t>
      </w:r>
      <w:r w:rsidR="007D687B" w:rsidRPr="00E72554">
        <w:rPr>
          <w:sz w:val="24"/>
          <w:szCs w:val="24"/>
        </w:rPr>
        <w:t xml:space="preserve">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w:t>
      </w:r>
      <w:r>
        <w:rPr>
          <w:sz w:val="24"/>
          <w:szCs w:val="24"/>
        </w:rPr>
        <w:t>закупок.</w:t>
      </w:r>
    </w:p>
    <w:p w14:paraId="37088546" w14:textId="59D3FC32" w:rsidR="001A3D8B" w:rsidRPr="00A7584A"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В</w:t>
      </w:r>
      <w:r w:rsidR="00D22F7D" w:rsidRPr="00A7584A">
        <w:rPr>
          <w:sz w:val="24"/>
          <w:szCs w:val="24"/>
        </w:rPr>
        <w:t xml:space="preserve">озникновении необходимости </w:t>
      </w:r>
      <w:r w:rsidR="00705FF9" w:rsidRPr="00A7584A">
        <w:rPr>
          <w:sz w:val="24"/>
          <w:szCs w:val="24"/>
        </w:rPr>
        <w:t xml:space="preserve">в </w:t>
      </w:r>
      <w:r w:rsidR="00D22F7D" w:rsidRPr="00A7584A">
        <w:rPr>
          <w:sz w:val="24"/>
          <w:szCs w:val="24"/>
        </w:rPr>
        <w:t>закупк</w:t>
      </w:r>
      <w:r w:rsidR="00705FF9" w:rsidRPr="00A7584A">
        <w:rPr>
          <w:sz w:val="24"/>
          <w:szCs w:val="24"/>
        </w:rPr>
        <w:t>е</w:t>
      </w:r>
      <w:r w:rsidR="00D22F7D" w:rsidRPr="00A7584A">
        <w:rPr>
          <w:sz w:val="24"/>
          <w:szCs w:val="24"/>
        </w:rPr>
        <w:t xml:space="preserve"> товаров, работ, услуг, не предусмотренных планом закупки</w:t>
      </w:r>
      <w:r w:rsidR="003820FD" w:rsidRPr="00A7584A">
        <w:rPr>
          <w:sz w:val="24"/>
          <w:szCs w:val="24"/>
        </w:rPr>
        <w:t xml:space="preserve"> (внеплановой закупки)</w:t>
      </w:r>
      <w:r w:rsidR="00C62416" w:rsidRPr="00A7584A">
        <w:rPr>
          <w:sz w:val="24"/>
          <w:szCs w:val="24"/>
        </w:rPr>
        <w:t xml:space="preserve"> либо </w:t>
      </w:r>
      <w:r w:rsidR="00705FF9" w:rsidRPr="00A7584A">
        <w:rPr>
          <w:sz w:val="24"/>
          <w:szCs w:val="24"/>
        </w:rPr>
        <w:t xml:space="preserve">возникновении </w:t>
      </w:r>
      <w:r w:rsidR="00C62416" w:rsidRPr="00A7584A">
        <w:rPr>
          <w:sz w:val="24"/>
          <w:szCs w:val="24"/>
        </w:rPr>
        <w:t xml:space="preserve">необходимости </w:t>
      </w:r>
      <w:r w:rsidR="001A3D8B" w:rsidRPr="00A7584A">
        <w:rPr>
          <w:sz w:val="24"/>
          <w:szCs w:val="24"/>
        </w:rPr>
        <w:t>исключени</w:t>
      </w:r>
      <w:r w:rsidR="007D687B" w:rsidRPr="00A7584A">
        <w:rPr>
          <w:sz w:val="24"/>
          <w:szCs w:val="24"/>
        </w:rPr>
        <w:t>я</w:t>
      </w:r>
      <w:r w:rsidR="001A3D8B" w:rsidRPr="00A7584A">
        <w:rPr>
          <w:sz w:val="24"/>
          <w:szCs w:val="24"/>
        </w:rPr>
        <w:t xml:space="preserve"> </w:t>
      </w:r>
      <w:r w:rsidR="00705FF9" w:rsidRPr="00A7584A">
        <w:rPr>
          <w:sz w:val="24"/>
          <w:szCs w:val="24"/>
        </w:rPr>
        <w:t>закупки товаров, работ, услуг,</w:t>
      </w:r>
      <w:r w:rsidR="001A3D8B" w:rsidRPr="00A7584A">
        <w:rPr>
          <w:sz w:val="24"/>
          <w:szCs w:val="24"/>
        </w:rPr>
        <w:t xml:space="preserve"> </w:t>
      </w:r>
      <w:r w:rsidR="00C62416" w:rsidRPr="00A7584A">
        <w:rPr>
          <w:sz w:val="24"/>
          <w:szCs w:val="24"/>
        </w:rPr>
        <w:t xml:space="preserve">потребность в </w:t>
      </w:r>
      <w:r w:rsidR="001A3D8B" w:rsidRPr="00A7584A">
        <w:rPr>
          <w:sz w:val="24"/>
          <w:szCs w:val="24"/>
        </w:rPr>
        <w:t xml:space="preserve">которой </w:t>
      </w:r>
      <w:r w:rsidR="00705FF9" w:rsidRPr="00A7584A">
        <w:rPr>
          <w:sz w:val="24"/>
          <w:szCs w:val="24"/>
        </w:rPr>
        <w:t>отсутствует</w:t>
      </w:r>
      <w:r>
        <w:rPr>
          <w:sz w:val="24"/>
          <w:szCs w:val="24"/>
        </w:rPr>
        <w:t>.</w:t>
      </w:r>
    </w:p>
    <w:p w14:paraId="5CED9310" w14:textId="76BC5CEB" w:rsidR="001A3D8B" w:rsidRPr="00A7584A"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К</w:t>
      </w:r>
      <w:r w:rsidR="001A3D8B" w:rsidRPr="00A7584A">
        <w:rPr>
          <w:sz w:val="24"/>
          <w:szCs w:val="24"/>
        </w:rPr>
        <w:t>орректировке сведений о совокупном годовом объеме планируемых закупок и об иных показателях, которые отражаются в разделе плана, связанном с участием в закупках субъектов малого и среднего предпринимательства.</w:t>
      </w:r>
    </w:p>
    <w:p w14:paraId="212FB557" w14:textId="60273F8A" w:rsidR="003820FD" w:rsidRPr="00A7584A"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В</w:t>
      </w:r>
      <w:r w:rsidR="003820FD" w:rsidRPr="00A7584A">
        <w:rPr>
          <w:sz w:val="24"/>
          <w:szCs w:val="24"/>
        </w:rPr>
        <w:t xml:space="preserve"> иных случаях</w:t>
      </w:r>
      <w:r w:rsidR="00CF6F0E" w:rsidRPr="00A7584A">
        <w:rPr>
          <w:sz w:val="24"/>
          <w:szCs w:val="24"/>
        </w:rPr>
        <w:t xml:space="preserve">, когда необходимо внесение изменений в План закупок на основании </w:t>
      </w:r>
      <w:r w:rsidR="008D1007" w:rsidRPr="00A7584A">
        <w:rPr>
          <w:sz w:val="24"/>
          <w:szCs w:val="24"/>
        </w:rPr>
        <w:t xml:space="preserve">внутреннего </w:t>
      </w:r>
      <w:r w:rsidR="00CF6F0E" w:rsidRPr="00A7584A">
        <w:rPr>
          <w:sz w:val="24"/>
          <w:szCs w:val="24"/>
        </w:rPr>
        <w:t>документа</w:t>
      </w:r>
      <w:r w:rsidR="008D1007" w:rsidRPr="00A7584A">
        <w:rPr>
          <w:sz w:val="24"/>
          <w:szCs w:val="24"/>
        </w:rPr>
        <w:t xml:space="preserve"> Общества</w:t>
      </w:r>
      <w:r w:rsidR="003820FD" w:rsidRPr="00A7584A">
        <w:rPr>
          <w:sz w:val="24"/>
          <w:szCs w:val="24"/>
        </w:rPr>
        <w:t>.</w:t>
      </w:r>
    </w:p>
    <w:p w14:paraId="3E4C8CFE" w14:textId="77777777" w:rsidR="002340DE" w:rsidRPr="00230884" w:rsidRDefault="002340DE" w:rsidP="002340DE">
      <w:pPr>
        <w:pStyle w:val="21"/>
        <w:numPr>
          <w:ilvl w:val="1"/>
          <w:numId w:val="9"/>
        </w:numPr>
        <w:tabs>
          <w:tab w:val="num" w:pos="0"/>
          <w:tab w:val="left" w:pos="567"/>
        </w:tabs>
        <w:spacing w:before="120" w:after="120" w:line="240" w:lineRule="auto"/>
        <w:ind w:left="0" w:firstLine="0"/>
        <w:rPr>
          <w:sz w:val="24"/>
          <w:szCs w:val="24"/>
        </w:rPr>
      </w:pPr>
      <w:r w:rsidRPr="00A7584A">
        <w:rPr>
          <w:sz w:val="24"/>
          <w:szCs w:val="24"/>
        </w:rPr>
        <w:t xml:space="preserve">В случае возникновения необходимости в закупке товаров, работ, услуг, не предусмотренных планом закупки (внеплановой закупки) начальная (максимальная) цена договора которой не превышает 500 (пятьсот) </w:t>
      </w:r>
      <w:r w:rsidRPr="00230884">
        <w:rPr>
          <w:sz w:val="24"/>
          <w:szCs w:val="24"/>
        </w:rPr>
        <w:t>тысяч рублей, без НДС, утверждение Плана закупок Советом директоров Общества не требуется.</w:t>
      </w:r>
    </w:p>
    <w:p w14:paraId="19C9C391" w14:textId="77777777" w:rsidR="00CD3CA3" w:rsidRPr="00A7584A" w:rsidRDefault="00CD3CA3" w:rsidP="001027D7">
      <w:pPr>
        <w:pStyle w:val="21"/>
        <w:numPr>
          <w:ilvl w:val="1"/>
          <w:numId w:val="9"/>
        </w:numPr>
        <w:tabs>
          <w:tab w:val="num" w:pos="0"/>
          <w:tab w:val="left" w:pos="567"/>
        </w:tabs>
        <w:spacing w:before="120" w:after="120" w:line="240" w:lineRule="auto"/>
        <w:ind w:left="0" w:firstLine="0"/>
        <w:rPr>
          <w:sz w:val="24"/>
          <w:szCs w:val="24"/>
        </w:rPr>
      </w:pPr>
      <w:r w:rsidRPr="00A7584A">
        <w:rPr>
          <w:sz w:val="24"/>
          <w:szCs w:val="24"/>
        </w:rPr>
        <w:t>Обще</w:t>
      </w:r>
      <w:r w:rsidR="002B3B20" w:rsidRPr="00A7584A">
        <w:rPr>
          <w:sz w:val="24"/>
          <w:szCs w:val="24"/>
        </w:rPr>
        <w:t>ство не осуществляет изменение П</w:t>
      </w:r>
      <w:r w:rsidRPr="00A7584A">
        <w:rPr>
          <w:sz w:val="24"/>
          <w:szCs w:val="24"/>
        </w:rPr>
        <w:t>лана закуп</w:t>
      </w:r>
      <w:r w:rsidR="002B3B20" w:rsidRPr="00A7584A">
        <w:rPr>
          <w:sz w:val="24"/>
          <w:szCs w:val="24"/>
        </w:rPr>
        <w:t>ок</w:t>
      </w:r>
      <w:r w:rsidRPr="00A7584A">
        <w:rPr>
          <w:sz w:val="24"/>
          <w:szCs w:val="24"/>
        </w:rPr>
        <w:t>:</w:t>
      </w:r>
    </w:p>
    <w:p w14:paraId="6C605C9A" w14:textId="53CB3362" w:rsidR="002B3B20" w:rsidRPr="00E72554"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2B3B20" w:rsidRPr="00E72554">
        <w:rPr>
          <w:sz w:val="24"/>
          <w:szCs w:val="24"/>
        </w:rPr>
        <w:t>о р</w:t>
      </w:r>
      <w:r>
        <w:rPr>
          <w:sz w:val="24"/>
          <w:szCs w:val="24"/>
        </w:rPr>
        <w:t>езультатам состоявшихся закупок.</w:t>
      </w:r>
    </w:p>
    <w:p w14:paraId="47CD725C" w14:textId="3BA3B368" w:rsidR="00CD3CA3" w:rsidRPr="00E72554"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В</w:t>
      </w:r>
      <w:r w:rsidR="00CD3CA3" w:rsidRPr="00E72554">
        <w:rPr>
          <w:sz w:val="24"/>
          <w:szCs w:val="24"/>
        </w:rPr>
        <w:t xml:space="preserve"> случае уточнения предмета договора при объявлении закупки</w:t>
      </w:r>
      <w:r>
        <w:rPr>
          <w:sz w:val="24"/>
          <w:szCs w:val="24"/>
        </w:rPr>
        <w:t>.</w:t>
      </w:r>
    </w:p>
    <w:p w14:paraId="2FA91B59" w14:textId="43816276" w:rsidR="0009758E" w:rsidRPr="00E72554"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lastRenderedPageBreak/>
        <w:t>В</w:t>
      </w:r>
      <w:r w:rsidR="00CF6F0E" w:rsidRPr="00E72554">
        <w:rPr>
          <w:sz w:val="24"/>
          <w:szCs w:val="24"/>
        </w:rPr>
        <w:t xml:space="preserve"> случае возникновения </w:t>
      </w:r>
      <w:r w:rsidR="0009758E" w:rsidRPr="00E72554">
        <w:rPr>
          <w:sz w:val="24"/>
          <w:szCs w:val="24"/>
        </w:rPr>
        <w:t>потребност</w:t>
      </w:r>
      <w:r w:rsidR="00CF6F0E" w:rsidRPr="00E72554">
        <w:rPr>
          <w:sz w:val="24"/>
          <w:szCs w:val="24"/>
        </w:rPr>
        <w:t>и</w:t>
      </w:r>
      <w:r w:rsidR="0009758E" w:rsidRPr="00E72554">
        <w:rPr>
          <w:sz w:val="24"/>
          <w:szCs w:val="24"/>
        </w:rPr>
        <w:t xml:space="preserve"> в закупке вследствие чрезвычайной ситуации или ее угрозы. В </w:t>
      </w:r>
      <w:r w:rsidR="00CF6F0E" w:rsidRPr="00E72554">
        <w:rPr>
          <w:sz w:val="24"/>
          <w:szCs w:val="24"/>
        </w:rPr>
        <w:t>этом</w:t>
      </w:r>
      <w:r w:rsidR="0009758E" w:rsidRPr="00E72554">
        <w:rPr>
          <w:sz w:val="24"/>
          <w:szCs w:val="24"/>
        </w:rPr>
        <w:t xml:space="preserve"> случае закупку необходимо включить в </w:t>
      </w:r>
      <w:r w:rsidR="00CF6F0E" w:rsidRPr="00E72554">
        <w:rPr>
          <w:sz w:val="24"/>
          <w:szCs w:val="24"/>
        </w:rPr>
        <w:t>П</w:t>
      </w:r>
      <w:r w:rsidR="0009758E" w:rsidRPr="00E72554">
        <w:rPr>
          <w:sz w:val="24"/>
          <w:szCs w:val="24"/>
        </w:rPr>
        <w:t>лан</w:t>
      </w:r>
      <w:r w:rsidR="00CF6F0E" w:rsidRPr="00E72554">
        <w:rPr>
          <w:sz w:val="24"/>
          <w:szCs w:val="24"/>
        </w:rPr>
        <w:t xml:space="preserve"> закупок</w:t>
      </w:r>
      <w:r w:rsidR="0009758E" w:rsidRPr="00E72554">
        <w:rPr>
          <w:sz w:val="24"/>
          <w:szCs w:val="24"/>
        </w:rPr>
        <w:t xml:space="preserve"> после удовлетворения этой потребности.</w:t>
      </w:r>
    </w:p>
    <w:p w14:paraId="058AFCB4" w14:textId="228A4B3C" w:rsidR="001A3D8B" w:rsidRPr="00E72554"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В</w:t>
      </w:r>
      <w:r w:rsidR="00CF6F0E" w:rsidRPr="00E72554">
        <w:rPr>
          <w:sz w:val="24"/>
          <w:szCs w:val="24"/>
        </w:rPr>
        <w:t xml:space="preserve"> случае, е</w:t>
      </w:r>
      <w:r w:rsidR="001A3D8B" w:rsidRPr="00E72554">
        <w:rPr>
          <w:sz w:val="24"/>
          <w:szCs w:val="24"/>
        </w:rPr>
        <w:t xml:space="preserve">сли ранее запланированная закупка признана несостоявшейся и необходимо провести повторную </w:t>
      </w:r>
      <w:r w:rsidR="00CF6F0E" w:rsidRPr="00E72554">
        <w:rPr>
          <w:sz w:val="24"/>
          <w:szCs w:val="24"/>
        </w:rPr>
        <w:t xml:space="preserve">процедуру закупки </w:t>
      </w:r>
      <w:r w:rsidR="001A3D8B" w:rsidRPr="00E72554">
        <w:rPr>
          <w:sz w:val="24"/>
          <w:szCs w:val="24"/>
        </w:rPr>
        <w:t xml:space="preserve">либо заключить договор </w:t>
      </w:r>
      <w:r w:rsidR="00CF6F0E" w:rsidRPr="00E72554">
        <w:rPr>
          <w:sz w:val="24"/>
          <w:szCs w:val="24"/>
        </w:rPr>
        <w:t xml:space="preserve">способом у единственного источника </w:t>
      </w:r>
      <w:r w:rsidR="001A3D8B" w:rsidRPr="00E72554">
        <w:rPr>
          <w:sz w:val="24"/>
          <w:szCs w:val="24"/>
        </w:rPr>
        <w:t>с единственным поставщиком (подрядчиком, исполнителем)</w:t>
      </w:r>
      <w:r w:rsidR="00CF6F0E" w:rsidRPr="00E72554">
        <w:rPr>
          <w:sz w:val="24"/>
          <w:szCs w:val="24"/>
        </w:rPr>
        <w:t xml:space="preserve">. </w:t>
      </w:r>
    </w:p>
    <w:p w14:paraId="400D30ED" w14:textId="77777777" w:rsidR="00D22F7D" w:rsidRPr="00A033C3" w:rsidRDefault="00444441"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В</w:t>
      </w:r>
      <w:r w:rsidR="00D22F7D" w:rsidRPr="00A033C3">
        <w:rPr>
          <w:sz w:val="24"/>
          <w:szCs w:val="24"/>
        </w:rPr>
        <w:t xml:space="preserve">несение изменений в </w:t>
      </w:r>
      <w:r w:rsidR="00870CF3" w:rsidRPr="00A033C3">
        <w:rPr>
          <w:sz w:val="24"/>
          <w:szCs w:val="24"/>
        </w:rPr>
        <w:t xml:space="preserve">План закупок </w:t>
      </w:r>
      <w:r w:rsidR="00F23B3C" w:rsidRPr="00A033C3">
        <w:rPr>
          <w:sz w:val="24"/>
          <w:szCs w:val="24"/>
        </w:rPr>
        <w:t xml:space="preserve">осуществляется </w:t>
      </w:r>
      <w:r w:rsidR="00D22F7D" w:rsidRPr="00A033C3">
        <w:rPr>
          <w:sz w:val="24"/>
          <w:szCs w:val="24"/>
        </w:rPr>
        <w:t xml:space="preserve">в срок не позднее размещения </w:t>
      </w:r>
      <w:r w:rsidR="00016ABE" w:rsidRPr="00A033C3">
        <w:rPr>
          <w:sz w:val="24"/>
          <w:szCs w:val="24"/>
        </w:rPr>
        <w:t xml:space="preserve">в единой информационной системе </w:t>
      </w:r>
      <w:r w:rsidR="00D22F7D" w:rsidRPr="00A033C3">
        <w:rPr>
          <w:sz w:val="24"/>
          <w:szCs w:val="24"/>
        </w:rPr>
        <w:t xml:space="preserve">извещения о </w:t>
      </w:r>
      <w:r w:rsidR="003665B7" w:rsidRPr="00A033C3">
        <w:rPr>
          <w:sz w:val="24"/>
          <w:szCs w:val="24"/>
        </w:rPr>
        <w:t xml:space="preserve">проведении </w:t>
      </w:r>
      <w:r w:rsidR="00E42C9F" w:rsidRPr="00A033C3">
        <w:rPr>
          <w:sz w:val="24"/>
          <w:szCs w:val="24"/>
        </w:rPr>
        <w:t xml:space="preserve">конкурентной </w:t>
      </w:r>
      <w:r w:rsidR="00D22F7D" w:rsidRPr="00A033C3">
        <w:rPr>
          <w:sz w:val="24"/>
          <w:szCs w:val="24"/>
        </w:rPr>
        <w:t>закупк</w:t>
      </w:r>
      <w:r w:rsidR="003665B7" w:rsidRPr="00A033C3">
        <w:rPr>
          <w:sz w:val="24"/>
          <w:szCs w:val="24"/>
        </w:rPr>
        <w:t>и</w:t>
      </w:r>
      <w:r w:rsidR="00D22F7D" w:rsidRPr="00A033C3">
        <w:rPr>
          <w:sz w:val="24"/>
          <w:szCs w:val="24"/>
        </w:rPr>
        <w:t xml:space="preserve"> и документации о </w:t>
      </w:r>
      <w:r w:rsidR="00E42C9F" w:rsidRPr="00A033C3">
        <w:rPr>
          <w:sz w:val="24"/>
          <w:szCs w:val="24"/>
        </w:rPr>
        <w:t xml:space="preserve">конкурентной </w:t>
      </w:r>
      <w:r w:rsidR="00D22F7D" w:rsidRPr="00A033C3">
        <w:rPr>
          <w:sz w:val="24"/>
          <w:szCs w:val="24"/>
        </w:rPr>
        <w:t>закупке или вносимых в них изменений</w:t>
      </w:r>
      <w:r w:rsidR="003E60A4" w:rsidRPr="00A033C3">
        <w:rPr>
          <w:sz w:val="24"/>
          <w:szCs w:val="24"/>
        </w:rPr>
        <w:t xml:space="preserve"> в План закупок</w:t>
      </w:r>
      <w:r w:rsidR="00D22F7D" w:rsidRPr="00A033C3">
        <w:rPr>
          <w:sz w:val="24"/>
          <w:szCs w:val="24"/>
        </w:rPr>
        <w:t xml:space="preserve">. </w:t>
      </w:r>
    </w:p>
    <w:p w14:paraId="551ABC07" w14:textId="77777777" w:rsidR="00500CDD" w:rsidRPr="00A033C3" w:rsidRDefault="00500CDD" w:rsidP="009328A3">
      <w:pPr>
        <w:pStyle w:val="17"/>
        <w:numPr>
          <w:ilvl w:val="0"/>
          <w:numId w:val="17"/>
        </w:numPr>
        <w:tabs>
          <w:tab w:val="clear" w:pos="4680"/>
          <w:tab w:val="num" w:pos="426"/>
        </w:tabs>
        <w:spacing w:before="240"/>
        <w:ind w:left="0" w:firstLine="0"/>
        <w:jc w:val="both"/>
        <w:rPr>
          <w:rFonts w:ascii="Times New Roman" w:hAnsi="Times New Roman"/>
        </w:rPr>
      </w:pPr>
      <w:bookmarkStart w:id="223" w:name="_Toc10461580"/>
      <w:bookmarkStart w:id="224" w:name="_Toc10461819"/>
      <w:bookmarkStart w:id="225" w:name="_Toc10462118"/>
      <w:bookmarkStart w:id="226" w:name="_Toc10462624"/>
      <w:bookmarkStart w:id="227" w:name="_Toc10469039"/>
      <w:bookmarkStart w:id="228" w:name="_Toc10469553"/>
      <w:bookmarkStart w:id="229" w:name="_Toc24620977"/>
      <w:bookmarkStart w:id="230" w:name="_Toc24621040"/>
      <w:bookmarkStart w:id="231" w:name="_Toc35938787"/>
      <w:bookmarkStart w:id="232" w:name="_Toc35939645"/>
      <w:bookmarkStart w:id="233" w:name="_Toc42507749"/>
      <w:bookmarkStart w:id="234" w:name="_Toc42508051"/>
      <w:bookmarkStart w:id="235" w:name="_Ref43112487"/>
      <w:bookmarkStart w:id="236" w:name="_Ref43112491"/>
      <w:bookmarkStart w:id="237" w:name="_Toc54942935"/>
      <w:bookmarkStart w:id="238" w:name="_Toc113355919"/>
      <w:bookmarkStart w:id="239" w:name="с7"/>
      <w:r w:rsidRPr="00A033C3">
        <w:rPr>
          <w:rFonts w:ascii="Times New Roman" w:hAnsi="Times New Roman"/>
        </w:rPr>
        <w:t>Способы закупок</w:t>
      </w:r>
      <w:bookmarkEnd w:id="223"/>
      <w:bookmarkEnd w:id="224"/>
      <w:bookmarkEnd w:id="225"/>
      <w:r w:rsidR="001C0ED0" w:rsidRPr="00A033C3">
        <w:rPr>
          <w:rFonts w:ascii="Times New Roman" w:hAnsi="Times New Roman"/>
        </w:rPr>
        <w:t xml:space="preserve"> и условия </w:t>
      </w:r>
      <w:r w:rsidR="00141AC0" w:rsidRPr="00A033C3">
        <w:rPr>
          <w:rFonts w:ascii="Times New Roman" w:hAnsi="Times New Roman"/>
        </w:rPr>
        <w:t>их применения</w:t>
      </w:r>
      <w:bookmarkEnd w:id="226"/>
      <w:bookmarkEnd w:id="227"/>
      <w:bookmarkEnd w:id="228"/>
      <w:bookmarkEnd w:id="229"/>
      <w:bookmarkEnd w:id="230"/>
      <w:bookmarkEnd w:id="231"/>
      <w:bookmarkEnd w:id="232"/>
      <w:bookmarkEnd w:id="233"/>
      <w:bookmarkEnd w:id="234"/>
      <w:bookmarkEnd w:id="235"/>
      <w:bookmarkEnd w:id="236"/>
      <w:bookmarkEnd w:id="237"/>
      <w:bookmarkEnd w:id="238"/>
    </w:p>
    <w:p w14:paraId="7DAC40C4" w14:textId="77777777" w:rsidR="00500CDD" w:rsidRPr="00A033C3" w:rsidRDefault="00500CDD" w:rsidP="00A04660">
      <w:pPr>
        <w:spacing w:before="120" w:after="120" w:line="240" w:lineRule="auto"/>
        <w:ind w:firstLine="0"/>
        <w:outlineLvl w:val="1"/>
        <w:rPr>
          <w:b/>
          <w:snapToGrid/>
          <w:szCs w:val="28"/>
        </w:rPr>
      </w:pPr>
      <w:bookmarkStart w:id="240" w:name="_Toc10461820"/>
      <w:bookmarkStart w:id="241" w:name="_Toc10462119"/>
      <w:bookmarkStart w:id="242" w:name="_Toc10462625"/>
      <w:bookmarkStart w:id="243" w:name="_Toc10469040"/>
      <w:bookmarkStart w:id="244" w:name="_Toc10469554"/>
      <w:bookmarkStart w:id="245" w:name="_Toc24620978"/>
      <w:bookmarkStart w:id="246" w:name="_Toc24621041"/>
      <w:bookmarkStart w:id="247" w:name="_Toc35938788"/>
      <w:bookmarkStart w:id="248" w:name="_Toc35939646"/>
      <w:bookmarkStart w:id="249" w:name="_Toc42507750"/>
      <w:bookmarkStart w:id="250" w:name="_Toc42508052"/>
      <w:bookmarkStart w:id="251" w:name="_Toc54942936"/>
      <w:bookmarkStart w:id="252" w:name="_Toc113355920"/>
      <w:r w:rsidRPr="00A033C3">
        <w:rPr>
          <w:b/>
          <w:snapToGrid/>
          <w:szCs w:val="28"/>
        </w:rPr>
        <w:t>П</w:t>
      </w:r>
      <w:r w:rsidR="001C0ED0" w:rsidRPr="00A033C3">
        <w:rPr>
          <w:b/>
          <w:snapToGrid/>
          <w:szCs w:val="28"/>
        </w:rPr>
        <w:t>еречень</w:t>
      </w:r>
      <w:r w:rsidRPr="00A033C3">
        <w:rPr>
          <w:b/>
          <w:snapToGrid/>
          <w:szCs w:val="28"/>
        </w:rPr>
        <w:t xml:space="preserve"> способ</w:t>
      </w:r>
      <w:r w:rsidR="001C0ED0" w:rsidRPr="00A033C3">
        <w:rPr>
          <w:b/>
          <w:snapToGrid/>
          <w:szCs w:val="28"/>
        </w:rPr>
        <w:t>ов</w:t>
      </w:r>
      <w:r w:rsidRPr="00A033C3">
        <w:rPr>
          <w:b/>
          <w:snapToGrid/>
          <w:szCs w:val="28"/>
        </w:rPr>
        <w:t xml:space="preserve"> закупок</w:t>
      </w:r>
      <w:bookmarkEnd w:id="240"/>
      <w:bookmarkEnd w:id="241"/>
      <w:bookmarkEnd w:id="242"/>
      <w:bookmarkEnd w:id="243"/>
      <w:bookmarkEnd w:id="244"/>
      <w:bookmarkEnd w:id="245"/>
      <w:bookmarkEnd w:id="246"/>
      <w:bookmarkEnd w:id="247"/>
      <w:bookmarkEnd w:id="248"/>
      <w:bookmarkEnd w:id="249"/>
      <w:bookmarkEnd w:id="250"/>
      <w:bookmarkEnd w:id="251"/>
      <w:bookmarkEnd w:id="252"/>
      <w:r w:rsidRPr="00A033C3">
        <w:rPr>
          <w:b/>
          <w:snapToGrid/>
          <w:szCs w:val="28"/>
        </w:rPr>
        <w:t xml:space="preserve"> </w:t>
      </w:r>
    </w:p>
    <w:p w14:paraId="543D9271" w14:textId="77777777" w:rsidR="00141AC0" w:rsidRPr="005D30A8" w:rsidRDefault="00500CDD" w:rsidP="001027D7">
      <w:pPr>
        <w:pStyle w:val="21"/>
        <w:numPr>
          <w:ilvl w:val="1"/>
          <w:numId w:val="9"/>
        </w:numPr>
        <w:tabs>
          <w:tab w:val="left" w:pos="567"/>
          <w:tab w:val="num" w:pos="709"/>
        </w:tabs>
        <w:spacing w:before="120" w:after="120" w:line="240" w:lineRule="auto"/>
        <w:ind w:left="0" w:firstLine="0"/>
        <w:rPr>
          <w:sz w:val="24"/>
          <w:szCs w:val="24"/>
        </w:rPr>
      </w:pPr>
      <w:r w:rsidRPr="005D30A8">
        <w:rPr>
          <w:sz w:val="24"/>
          <w:szCs w:val="24"/>
        </w:rPr>
        <w:t xml:space="preserve">Настоящим Положением </w:t>
      </w:r>
      <w:r w:rsidR="00141AC0" w:rsidRPr="005D30A8">
        <w:rPr>
          <w:sz w:val="24"/>
          <w:szCs w:val="24"/>
        </w:rPr>
        <w:t xml:space="preserve">предусмотрены </w:t>
      </w:r>
      <w:r w:rsidRPr="005D30A8">
        <w:rPr>
          <w:sz w:val="24"/>
          <w:szCs w:val="24"/>
        </w:rPr>
        <w:t>конкурентные и неконкурентные закупки</w:t>
      </w:r>
      <w:r w:rsidR="00D10B93" w:rsidRPr="005D30A8">
        <w:rPr>
          <w:sz w:val="24"/>
          <w:szCs w:val="24"/>
        </w:rPr>
        <w:t>.</w:t>
      </w:r>
    </w:p>
    <w:p w14:paraId="5927E0FA" w14:textId="77777777" w:rsidR="006E6523" w:rsidRPr="00A033C3" w:rsidRDefault="006E6523" w:rsidP="001027D7">
      <w:pPr>
        <w:pStyle w:val="21"/>
        <w:numPr>
          <w:ilvl w:val="1"/>
          <w:numId w:val="9"/>
        </w:numPr>
        <w:tabs>
          <w:tab w:val="num" w:pos="0"/>
          <w:tab w:val="left" w:pos="567"/>
        </w:tabs>
        <w:spacing w:before="120" w:after="120" w:line="240" w:lineRule="auto"/>
        <w:ind w:left="0" w:firstLine="0"/>
        <w:rPr>
          <w:sz w:val="24"/>
          <w:szCs w:val="24"/>
        </w:rPr>
      </w:pPr>
      <w:bookmarkStart w:id="253" w:name="_Ref104283894"/>
      <w:r w:rsidRPr="00A033C3">
        <w:rPr>
          <w:sz w:val="24"/>
          <w:szCs w:val="24"/>
        </w:rPr>
        <w:t>Конкурентной закупкой является закупка, осуществляемая с соблюдением одновременно следующих условий:</w:t>
      </w:r>
      <w:bookmarkEnd w:id="253"/>
    </w:p>
    <w:p w14:paraId="69EEAE2F" w14:textId="78BBFAAC" w:rsidR="00500CDD" w:rsidRPr="00A033C3"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И</w:t>
      </w:r>
      <w:r w:rsidR="00500CDD" w:rsidRPr="00A033C3">
        <w:rPr>
          <w:sz w:val="24"/>
          <w:szCs w:val="24"/>
        </w:rPr>
        <w:t>нформация о конкурентной закупке сообщается Заказчиком одним из следующих способов:</w:t>
      </w:r>
    </w:p>
    <w:p w14:paraId="049D3957" w14:textId="77777777" w:rsidR="00500CDD" w:rsidRPr="00A033C3" w:rsidRDefault="00500CDD" w:rsidP="003B5708">
      <w:pPr>
        <w:pStyle w:val="21"/>
        <w:numPr>
          <w:ilvl w:val="1"/>
          <w:numId w:val="13"/>
        </w:numPr>
        <w:tabs>
          <w:tab w:val="clear" w:pos="1559"/>
          <w:tab w:val="num" w:pos="426"/>
          <w:tab w:val="num" w:pos="709"/>
        </w:tabs>
        <w:spacing w:before="120" w:after="120" w:line="240" w:lineRule="auto"/>
        <w:ind w:left="426" w:firstLine="0"/>
        <w:rPr>
          <w:sz w:val="24"/>
          <w:szCs w:val="24"/>
        </w:rPr>
      </w:pPr>
      <w:r w:rsidRPr="00A033C3">
        <w:rPr>
          <w:sz w:val="24"/>
          <w:szCs w:val="24"/>
        </w:rPr>
        <w:t>путем размещения в единой информационной системе извещения о</w:t>
      </w:r>
      <w:r w:rsidR="003665B7" w:rsidRPr="00A033C3">
        <w:rPr>
          <w:sz w:val="24"/>
          <w:szCs w:val="24"/>
        </w:rPr>
        <w:t xml:space="preserve"> проведении </w:t>
      </w:r>
      <w:r w:rsidRPr="00A033C3">
        <w:rPr>
          <w:sz w:val="24"/>
          <w:szCs w:val="24"/>
        </w:rPr>
        <w:t>конкурентной закупки, доступного неограниченному кругу лиц, с приложением документации о конкурентной закупке;</w:t>
      </w:r>
    </w:p>
    <w:p w14:paraId="1EAD602D" w14:textId="7C5F7EDC" w:rsidR="00500CDD" w:rsidRPr="00A033C3" w:rsidRDefault="003B5708" w:rsidP="003B5708">
      <w:pPr>
        <w:pStyle w:val="21"/>
        <w:numPr>
          <w:ilvl w:val="1"/>
          <w:numId w:val="13"/>
        </w:numPr>
        <w:tabs>
          <w:tab w:val="clear" w:pos="1559"/>
          <w:tab w:val="left" w:pos="567"/>
          <w:tab w:val="num" w:pos="709"/>
        </w:tabs>
        <w:spacing w:before="120" w:after="120" w:line="240" w:lineRule="auto"/>
        <w:ind w:left="426" w:firstLine="0"/>
        <w:rPr>
          <w:sz w:val="24"/>
          <w:szCs w:val="24"/>
        </w:rPr>
      </w:pPr>
      <w:r>
        <w:rPr>
          <w:sz w:val="24"/>
          <w:szCs w:val="24"/>
        </w:rPr>
        <w:t xml:space="preserve">   </w:t>
      </w:r>
      <w:r w:rsidR="00500CDD" w:rsidRPr="00A033C3">
        <w:rPr>
          <w:sz w:val="24"/>
          <w:szCs w:val="24"/>
        </w:rPr>
        <w:t xml:space="preserve">посредством направления приглашений принять участие в закрытой конкурентной закупке в случаях, которые предусмотрены п. </w:t>
      </w:r>
      <w:r w:rsidR="000011E3">
        <w:rPr>
          <w:sz w:val="24"/>
          <w:szCs w:val="24"/>
        </w:rPr>
        <w:fldChar w:fldCharType="begin"/>
      </w:r>
      <w:r w:rsidR="000011E3">
        <w:rPr>
          <w:sz w:val="24"/>
          <w:szCs w:val="24"/>
        </w:rPr>
        <w:instrText xml:space="preserve"> REF _Ref42779027 \r \h </w:instrText>
      </w:r>
      <w:r w:rsidR="000011E3">
        <w:rPr>
          <w:sz w:val="24"/>
          <w:szCs w:val="24"/>
        </w:rPr>
      </w:r>
      <w:r w:rsidR="000011E3">
        <w:rPr>
          <w:sz w:val="24"/>
          <w:szCs w:val="24"/>
        </w:rPr>
        <w:fldChar w:fldCharType="separate"/>
      </w:r>
      <w:r w:rsidR="002A0E1B">
        <w:rPr>
          <w:sz w:val="24"/>
          <w:szCs w:val="24"/>
        </w:rPr>
        <w:t>158</w:t>
      </w:r>
      <w:r w:rsidR="000011E3">
        <w:rPr>
          <w:sz w:val="24"/>
          <w:szCs w:val="24"/>
        </w:rPr>
        <w:fldChar w:fldCharType="end"/>
      </w:r>
      <w:r w:rsidR="00500CDD" w:rsidRPr="00A033C3">
        <w:rPr>
          <w:sz w:val="24"/>
          <w:szCs w:val="24"/>
        </w:rPr>
        <w:t xml:space="preserve"> настоящего Положения,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r w:rsidR="00FA5F51">
        <w:rPr>
          <w:sz w:val="24"/>
          <w:szCs w:val="24"/>
        </w:rPr>
        <w:t>.</w:t>
      </w:r>
    </w:p>
    <w:p w14:paraId="7C4F6035" w14:textId="4D27402A" w:rsidR="00500CDD" w:rsidRPr="000B5020"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500CDD" w:rsidRPr="00A033C3">
        <w:rPr>
          <w:sz w:val="24"/>
          <w:szCs w:val="24"/>
        </w:rPr>
        <w:t xml:space="preserve">беспечивается </w:t>
      </w:r>
      <w:r w:rsidR="00500CDD" w:rsidRPr="000B5020">
        <w:rPr>
          <w:sz w:val="24"/>
          <w:szCs w:val="24"/>
        </w:rPr>
        <w:t xml:space="preserve">конкуренция между </w:t>
      </w:r>
      <w:r w:rsidR="005C233E">
        <w:rPr>
          <w:sz w:val="24"/>
          <w:szCs w:val="24"/>
        </w:rPr>
        <w:t>у</w:t>
      </w:r>
      <w:r w:rsidR="00500CDD" w:rsidRPr="000B5020">
        <w:rPr>
          <w:sz w:val="24"/>
          <w:szCs w:val="24"/>
        </w:rPr>
        <w:t xml:space="preserve">частниками конкурентной закупки за право заключить договор с </w:t>
      </w:r>
      <w:r w:rsidR="002713DA">
        <w:rPr>
          <w:sz w:val="24"/>
          <w:szCs w:val="24"/>
        </w:rPr>
        <w:t>З</w:t>
      </w:r>
      <w:r w:rsidR="00500CDD" w:rsidRPr="000B5020">
        <w:rPr>
          <w:sz w:val="24"/>
          <w:szCs w:val="24"/>
        </w:rPr>
        <w:t xml:space="preserve">аказчиком на условиях, предлагаемых в заявках на участие в такой закупке, окончательных предложениях </w:t>
      </w:r>
      <w:r w:rsidR="005C233E">
        <w:rPr>
          <w:sz w:val="24"/>
          <w:szCs w:val="24"/>
        </w:rPr>
        <w:t>у</w:t>
      </w:r>
      <w:r>
        <w:rPr>
          <w:sz w:val="24"/>
          <w:szCs w:val="24"/>
        </w:rPr>
        <w:t>частников такой закупки.</w:t>
      </w:r>
    </w:p>
    <w:p w14:paraId="0C2AC47F" w14:textId="3E5989CD" w:rsidR="00500CDD" w:rsidRPr="000B5020"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500CDD" w:rsidRPr="000B5020">
        <w:rPr>
          <w:sz w:val="24"/>
          <w:szCs w:val="24"/>
        </w:rPr>
        <w:t>писание предмета конкурентной закупки осуществляется с соблюдением требований части 6.1 Федерального закона.</w:t>
      </w:r>
    </w:p>
    <w:p w14:paraId="5FC0FDB3" w14:textId="77777777" w:rsidR="00500CDD" w:rsidRPr="00A033C3" w:rsidRDefault="00500CDD" w:rsidP="00572E4F">
      <w:pPr>
        <w:pStyle w:val="21"/>
        <w:numPr>
          <w:ilvl w:val="1"/>
          <w:numId w:val="9"/>
        </w:numPr>
        <w:tabs>
          <w:tab w:val="num" w:pos="0"/>
          <w:tab w:val="left" w:pos="567"/>
        </w:tabs>
        <w:spacing w:before="120" w:after="120" w:line="240" w:lineRule="auto"/>
        <w:ind w:left="0" w:firstLine="0"/>
        <w:rPr>
          <w:sz w:val="24"/>
          <w:szCs w:val="24"/>
        </w:rPr>
      </w:pPr>
      <w:bookmarkStart w:id="254" w:name="_Ref105052797"/>
      <w:r w:rsidRPr="00A033C3">
        <w:rPr>
          <w:sz w:val="24"/>
          <w:szCs w:val="24"/>
        </w:rPr>
        <w:t>К конкурентным способам закупки относятся:</w:t>
      </w:r>
      <w:bookmarkEnd w:id="254"/>
    </w:p>
    <w:p w14:paraId="09D19366" w14:textId="33929345" w:rsidR="00AC5019" w:rsidRPr="00A033C3"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К</w:t>
      </w:r>
      <w:r w:rsidR="00500CDD" w:rsidRPr="00A033C3">
        <w:rPr>
          <w:sz w:val="24"/>
          <w:szCs w:val="24"/>
        </w:rPr>
        <w:t>онкурс</w:t>
      </w:r>
      <w:r w:rsidR="00AC5019" w:rsidRPr="00A033C3">
        <w:rPr>
          <w:sz w:val="24"/>
          <w:szCs w:val="24"/>
        </w:rPr>
        <w:t xml:space="preserve"> (открытый или закрытый, с использованием бумажных нос</w:t>
      </w:r>
      <w:r>
        <w:rPr>
          <w:sz w:val="24"/>
          <w:szCs w:val="24"/>
        </w:rPr>
        <w:t>ителей или в электронной форме).</w:t>
      </w:r>
    </w:p>
    <w:p w14:paraId="48105B96" w14:textId="1F083BE6" w:rsidR="00500CDD" w:rsidRPr="00A033C3"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А</w:t>
      </w:r>
      <w:r w:rsidR="00500CDD" w:rsidRPr="00A033C3">
        <w:rPr>
          <w:sz w:val="24"/>
          <w:szCs w:val="24"/>
        </w:rPr>
        <w:t>укцион</w:t>
      </w:r>
      <w:r w:rsidR="00AC5019" w:rsidRPr="00A033C3">
        <w:rPr>
          <w:sz w:val="24"/>
          <w:szCs w:val="24"/>
        </w:rPr>
        <w:t xml:space="preserve"> (открытый или закрытый, с использованием бумажных носителей или в электронной форме)</w:t>
      </w:r>
      <w:r>
        <w:rPr>
          <w:sz w:val="24"/>
          <w:szCs w:val="24"/>
        </w:rPr>
        <w:t>.</w:t>
      </w:r>
    </w:p>
    <w:p w14:paraId="369677CA" w14:textId="51C44518" w:rsidR="00500CDD" w:rsidRPr="00A033C3"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500CDD" w:rsidRPr="00A033C3">
        <w:rPr>
          <w:sz w:val="24"/>
          <w:szCs w:val="24"/>
        </w:rPr>
        <w:t>апрос предложений</w:t>
      </w:r>
      <w:r w:rsidR="007F7DE8" w:rsidRPr="00A033C3">
        <w:rPr>
          <w:sz w:val="24"/>
          <w:szCs w:val="24"/>
        </w:rPr>
        <w:t xml:space="preserve"> (открытый или закрытый, с использованием бумажных носителей или в электронной форме)</w:t>
      </w:r>
      <w:r>
        <w:rPr>
          <w:sz w:val="24"/>
          <w:szCs w:val="24"/>
        </w:rPr>
        <w:t>.</w:t>
      </w:r>
    </w:p>
    <w:p w14:paraId="457E423F" w14:textId="2738F0CD" w:rsidR="00500CDD" w:rsidRPr="00705FF9"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500CDD" w:rsidRPr="00A033C3">
        <w:rPr>
          <w:sz w:val="24"/>
          <w:szCs w:val="24"/>
        </w:rPr>
        <w:t xml:space="preserve">апрос </w:t>
      </w:r>
      <w:r w:rsidR="009F370F" w:rsidRPr="00A033C3">
        <w:rPr>
          <w:sz w:val="24"/>
          <w:szCs w:val="24"/>
        </w:rPr>
        <w:t>котировок</w:t>
      </w:r>
      <w:r w:rsidR="007F7DE8" w:rsidRPr="00A033C3">
        <w:rPr>
          <w:sz w:val="24"/>
          <w:szCs w:val="24"/>
        </w:rPr>
        <w:t xml:space="preserve"> (открытый или закрытый, с использованием бумажных носителей или </w:t>
      </w:r>
      <w:r w:rsidR="007F7DE8" w:rsidRPr="00705FF9">
        <w:rPr>
          <w:sz w:val="24"/>
          <w:szCs w:val="24"/>
        </w:rPr>
        <w:t>в электронной форме)</w:t>
      </w:r>
      <w:r>
        <w:rPr>
          <w:sz w:val="24"/>
          <w:szCs w:val="24"/>
        </w:rPr>
        <w:t>.</w:t>
      </w:r>
    </w:p>
    <w:p w14:paraId="17C037C4" w14:textId="69882F06" w:rsidR="004F225F" w:rsidRPr="00416E02"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К</w:t>
      </w:r>
      <w:r w:rsidR="00500CDD" w:rsidRPr="00705FF9">
        <w:rPr>
          <w:sz w:val="24"/>
          <w:szCs w:val="24"/>
        </w:rPr>
        <w:t>онкурентны</w:t>
      </w:r>
      <w:r w:rsidR="008B1906" w:rsidRPr="00705FF9">
        <w:rPr>
          <w:sz w:val="24"/>
          <w:szCs w:val="24"/>
        </w:rPr>
        <w:t>е</w:t>
      </w:r>
      <w:r w:rsidR="00500CDD" w:rsidRPr="00705FF9">
        <w:rPr>
          <w:sz w:val="24"/>
          <w:szCs w:val="24"/>
        </w:rPr>
        <w:t xml:space="preserve"> </w:t>
      </w:r>
      <w:r w:rsidR="008B1906" w:rsidRPr="00705FF9">
        <w:rPr>
          <w:sz w:val="24"/>
          <w:szCs w:val="24"/>
        </w:rPr>
        <w:t>пере</w:t>
      </w:r>
      <w:r w:rsidR="002F3E09" w:rsidRPr="00705FF9">
        <w:rPr>
          <w:sz w:val="24"/>
          <w:szCs w:val="24"/>
        </w:rPr>
        <w:t>г</w:t>
      </w:r>
      <w:r w:rsidR="008B1906" w:rsidRPr="00705FF9">
        <w:rPr>
          <w:sz w:val="24"/>
          <w:szCs w:val="24"/>
        </w:rPr>
        <w:t>оворы</w:t>
      </w:r>
      <w:r w:rsidR="004F225F" w:rsidRPr="00705FF9">
        <w:rPr>
          <w:sz w:val="24"/>
          <w:szCs w:val="24"/>
        </w:rPr>
        <w:t xml:space="preserve"> (открытый</w:t>
      </w:r>
      <w:r w:rsidR="004F225F" w:rsidRPr="00A033C3">
        <w:rPr>
          <w:sz w:val="24"/>
          <w:szCs w:val="24"/>
        </w:rPr>
        <w:t xml:space="preserve"> или закрытый, с использованием бумажных </w:t>
      </w:r>
      <w:r w:rsidR="004F225F" w:rsidRPr="00416E02">
        <w:rPr>
          <w:sz w:val="24"/>
          <w:szCs w:val="24"/>
        </w:rPr>
        <w:t>нос</w:t>
      </w:r>
      <w:r>
        <w:rPr>
          <w:sz w:val="24"/>
          <w:szCs w:val="24"/>
        </w:rPr>
        <w:t>ителей или в электронной форме).</w:t>
      </w:r>
    </w:p>
    <w:p w14:paraId="44281B9E" w14:textId="00B8AAD7" w:rsidR="00500CDD" w:rsidRPr="00416E02"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500CDD" w:rsidRPr="00416E02">
        <w:rPr>
          <w:sz w:val="24"/>
          <w:szCs w:val="24"/>
        </w:rPr>
        <w:t>апрос цен по результатам конкурентн</w:t>
      </w:r>
      <w:r w:rsidR="008B1906" w:rsidRPr="00416E02">
        <w:rPr>
          <w:sz w:val="24"/>
          <w:szCs w:val="24"/>
        </w:rPr>
        <w:t>ых переговоров</w:t>
      </w:r>
      <w:r w:rsidR="00500CDD" w:rsidRPr="00416E02">
        <w:rPr>
          <w:sz w:val="24"/>
          <w:szCs w:val="24"/>
        </w:rPr>
        <w:t xml:space="preserve">. </w:t>
      </w:r>
    </w:p>
    <w:p w14:paraId="25C03862" w14:textId="72E8AD95" w:rsidR="004656A8" w:rsidRPr="00416E02" w:rsidRDefault="004656A8" w:rsidP="004656A8">
      <w:pPr>
        <w:pStyle w:val="21"/>
        <w:numPr>
          <w:ilvl w:val="1"/>
          <w:numId w:val="9"/>
        </w:numPr>
        <w:tabs>
          <w:tab w:val="num" w:pos="0"/>
          <w:tab w:val="left" w:pos="567"/>
        </w:tabs>
        <w:spacing w:before="120" w:after="120" w:line="240" w:lineRule="auto"/>
        <w:ind w:left="0" w:firstLine="0"/>
        <w:rPr>
          <w:sz w:val="24"/>
          <w:szCs w:val="24"/>
        </w:rPr>
      </w:pPr>
      <w:r w:rsidRPr="00416E02">
        <w:rPr>
          <w:sz w:val="24"/>
          <w:szCs w:val="24"/>
        </w:rPr>
        <w:t xml:space="preserve">Неконкурентной закупкой является закупка, условия осуществления которой не соответствуют условиям, </w:t>
      </w:r>
      <w:r w:rsidR="00C56A71" w:rsidRPr="00416E02">
        <w:rPr>
          <w:sz w:val="24"/>
          <w:szCs w:val="24"/>
        </w:rPr>
        <w:t>указанным</w:t>
      </w:r>
      <w:r w:rsidRPr="00416E02">
        <w:rPr>
          <w:sz w:val="24"/>
          <w:szCs w:val="24"/>
        </w:rPr>
        <w:t xml:space="preserve"> </w:t>
      </w:r>
      <w:r w:rsidR="00C56A71" w:rsidRPr="00416E02">
        <w:rPr>
          <w:sz w:val="24"/>
          <w:szCs w:val="24"/>
        </w:rPr>
        <w:t xml:space="preserve">в п. </w:t>
      </w:r>
      <w:r w:rsidR="00EF6F7B" w:rsidRPr="00416E02">
        <w:rPr>
          <w:sz w:val="24"/>
          <w:szCs w:val="24"/>
        </w:rPr>
        <w:fldChar w:fldCharType="begin"/>
      </w:r>
      <w:r w:rsidR="00EF6F7B" w:rsidRPr="00416E02">
        <w:rPr>
          <w:sz w:val="24"/>
          <w:szCs w:val="24"/>
        </w:rPr>
        <w:instrText xml:space="preserve"> REF _Ref104283894 \r \h </w:instrText>
      </w:r>
      <w:r w:rsidR="00416E02">
        <w:rPr>
          <w:sz w:val="24"/>
          <w:szCs w:val="24"/>
        </w:rPr>
        <w:instrText xml:space="preserve"> \* MERGEFORMAT </w:instrText>
      </w:r>
      <w:r w:rsidR="00EF6F7B" w:rsidRPr="00416E02">
        <w:rPr>
          <w:sz w:val="24"/>
          <w:szCs w:val="24"/>
        </w:rPr>
      </w:r>
      <w:r w:rsidR="00EF6F7B" w:rsidRPr="00416E02">
        <w:rPr>
          <w:sz w:val="24"/>
          <w:szCs w:val="24"/>
        </w:rPr>
        <w:fldChar w:fldCharType="separate"/>
      </w:r>
      <w:r w:rsidR="002A0E1B">
        <w:rPr>
          <w:sz w:val="24"/>
          <w:szCs w:val="24"/>
        </w:rPr>
        <w:t>102</w:t>
      </w:r>
      <w:r w:rsidR="00EF6F7B" w:rsidRPr="00416E02">
        <w:rPr>
          <w:sz w:val="24"/>
          <w:szCs w:val="24"/>
        </w:rPr>
        <w:fldChar w:fldCharType="end"/>
      </w:r>
      <w:r w:rsidR="00C56A71" w:rsidRPr="00416E02">
        <w:rPr>
          <w:sz w:val="24"/>
          <w:szCs w:val="24"/>
        </w:rPr>
        <w:t xml:space="preserve"> </w:t>
      </w:r>
      <w:r w:rsidRPr="00416E02">
        <w:rPr>
          <w:sz w:val="24"/>
          <w:szCs w:val="24"/>
        </w:rPr>
        <w:t xml:space="preserve">настоящего Положения. </w:t>
      </w:r>
    </w:p>
    <w:p w14:paraId="51B845D4" w14:textId="77777777" w:rsidR="00500CDD" w:rsidRPr="00416E02" w:rsidRDefault="00500CDD" w:rsidP="00572E4F">
      <w:pPr>
        <w:pStyle w:val="21"/>
        <w:numPr>
          <w:ilvl w:val="1"/>
          <w:numId w:val="9"/>
        </w:numPr>
        <w:tabs>
          <w:tab w:val="num" w:pos="0"/>
          <w:tab w:val="left" w:pos="567"/>
        </w:tabs>
        <w:spacing w:before="120" w:after="120" w:line="240" w:lineRule="auto"/>
        <w:ind w:left="0" w:firstLine="0"/>
        <w:rPr>
          <w:sz w:val="24"/>
          <w:szCs w:val="24"/>
        </w:rPr>
      </w:pPr>
      <w:bookmarkStart w:id="255" w:name="_Ref105052812"/>
      <w:r w:rsidRPr="00416E02">
        <w:rPr>
          <w:sz w:val="24"/>
          <w:szCs w:val="24"/>
        </w:rPr>
        <w:lastRenderedPageBreak/>
        <w:t>К неконкурентным способам закупок относятся:</w:t>
      </w:r>
      <w:bookmarkEnd w:id="255"/>
    </w:p>
    <w:p w14:paraId="4981B5B6" w14:textId="5AEC3406" w:rsidR="00397EEA" w:rsidRPr="00416E02" w:rsidRDefault="00281DF1" w:rsidP="00FC4C8A">
      <w:pPr>
        <w:pStyle w:val="5ABCD"/>
        <w:numPr>
          <w:ilvl w:val="4"/>
          <w:numId w:val="12"/>
        </w:numPr>
        <w:tabs>
          <w:tab w:val="clear" w:pos="567"/>
          <w:tab w:val="left" w:pos="993"/>
          <w:tab w:val="num" w:pos="1276"/>
        </w:tabs>
        <w:spacing w:before="120" w:after="120" w:line="240" w:lineRule="auto"/>
        <w:ind w:hanging="283"/>
        <w:rPr>
          <w:sz w:val="24"/>
          <w:szCs w:val="24"/>
        </w:rPr>
      </w:pPr>
      <w:r w:rsidRPr="00416E02">
        <w:rPr>
          <w:sz w:val="24"/>
          <w:szCs w:val="24"/>
        </w:rPr>
        <w:t>Маркетинговые исследования (открытые или закрытые, с использованием бумажных носителей или в электронной форме)</w:t>
      </w:r>
      <w:r w:rsidR="00FC4C8A">
        <w:rPr>
          <w:sz w:val="24"/>
          <w:szCs w:val="24"/>
        </w:rPr>
        <w:t>.</w:t>
      </w:r>
    </w:p>
    <w:p w14:paraId="1B821648" w14:textId="0AF160C3" w:rsidR="00464E86" w:rsidRDefault="00464E86"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Запрос цен.</w:t>
      </w:r>
    </w:p>
    <w:p w14:paraId="6919D169" w14:textId="35ED9E21" w:rsidR="00464E86" w:rsidRDefault="00464E86"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Сравнение цен.</w:t>
      </w:r>
      <w:bookmarkStart w:id="256" w:name="_GoBack"/>
      <w:bookmarkEnd w:id="256"/>
    </w:p>
    <w:p w14:paraId="1024F664" w14:textId="79F3DD6A" w:rsidR="00500CDD" w:rsidRPr="00416E02"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У единственного источника.</w:t>
      </w:r>
    </w:p>
    <w:p w14:paraId="750D03B0" w14:textId="1D47B725" w:rsidR="00500CDD" w:rsidRPr="00EF6A84"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500CDD" w:rsidRPr="00416E02">
        <w:rPr>
          <w:sz w:val="24"/>
          <w:szCs w:val="24"/>
        </w:rPr>
        <w:t>акупка путем участия в процедурах, организованных продавцами товаров, работ, услуг</w:t>
      </w:r>
      <w:r w:rsidR="00BC6C07" w:rsidRPr="00416E02">
        <w:rPr>
          <w:sz w:val="24"/>
          <w:szCs w:val="24"/>
        </w:rPr>
        <w:t xml:space="preserve"> (процедуры и порядок их проведения</w:t>
      </w:r>
      <w:r w:rsidR="00BC6C07" w:rsidRPr="00EF6A84">
        <w:rPr>
          <w:sz w:val="24"/>
          <w:szCs w:val="24"/>
        </w:rPr>
        <w:t xml:space="preserve"> определяются их организатором)</w:t>
      </w:r>
      <w:r w:rsidR="00500CDD" w:rsidRPr="00EF6A84">
        <w:rPr>
          <w:sz w:val="24"/>
          <w:szCs w:val="24"/>
        </w:rPr>
        <w:t>.</w:t>
      </w:r>
    </w:p>
    <w:p w14:paraId="0F535AF8" w14:textId="77777777" w:rsidR="00F230A1" w:rsidRPr="00EF6A84" w:rsidRDefault="00F230A1" w:rsidP="00572E4F">
      <w:pPr>
        <w:pStyle w:val="21"/>
        <w:numPr>
          <w:ilvl w:val="1"/>
          <w:numId w:val="9"/>
        </w:numPr>
        <w:tabs>
          <w:tab w:val="num" w:pos="0"/>
          <w:tab w:val="left" w:pos="567"/>
        </w:tabs>
        <w:spacing w:before="120" w:after="120" w:line="240" w:lineRule="auto"/>
        <w:ind w:left="0" w:firstLine="0"/>
        <w:rPr>
          <w:sz w:val="24"/>
          <w:szCs w:val="24"/>
        </w:rPr>
      </w:pPr>
      <w:r w:rsidRPr="00EF6A84">
        <w:rPr>
          <w:sz w:val="24"/>
          <w:szCs w:val="24"/>
        </w:rPr>
        <w:t xml:space="preserve">Способы закупок, предусмотренные настоящим Положением, могут быть одноэтапные и многоэтапные, </w:t>
      </w:r>
      <w:proofErr w:type="spellStart"/>
      <w:r w:rsidRPr="00EF6A84">
        <w:rPr>
          <w:sz w:val="24"/>
          <w:szCs w:val="24"/>
        </w:rPr>
        <w:t>однолотовые</w:t>
      </w:r>
      <w:proofErr w:type="spellEnd"/>
      <w:r w:rsidRPr="00EF6A84">
        <w:rPr>
          <w:sz w:val="24"/>
          <w:szCs w:val="24"/>
        </w:rPr>
        <w:t xml:space="preserve"> и </w:t>
      </w:r>
      <w:proofErr w:type="spellStart"/>
      <w:r w:rsidRPr="00EF6A84">
        <w:rPr>
          <w:sz w:val="24"/>
          <w:szCs w:val="24"/>
        </w:rPr>
        <w:t>многолотовые</w:t>
      </w:r>
      <w:proofErr w:type="spellEnd"/>
      <w:r w:rsidRPr="00EF6A84">
        <w:rPr>
          <w:sz w:val="24"/>
          <w:szCs w:val="24"/>
        </w:rPr>
        <w:t xml:space="preserve">, с использованием особых процедур либо без использования особых процедур. </w:t>
      </w:r>
    </w:p>
    <w:p w14:paraId="0BD5A274" w14:textId="77777777" w:rsidR="00F230A1" w:rsidRPr="00EF6A84" w:rsidRDefault="00F230A1" w:rsidP="00572E4F">
      <w:pPr>
        <w:pStyle w:val="21"/>
        <w:numPr>
          <w:ilvl w:val="1"/>
          <w:numId w:val="9"/>
        </w:numPr>
        <w:tabs>
          <w:tab w:val="num" w:pos="0"/>
          <w:tab w:val="left" w:pos="567"/>
        </w:tabs>
        <w:spacing w:before="120" w:after="120" w:line="240" w:lineRule="auto"/>
        <w:ind w:left="0" w:firstLine="0"/>
        <w:rPr>
          <w:sz w:val="24"/>
          <w:szCs w:val="24"/>
        </w:rPr>
      </w:pPr>
      <w:r w:rsidRPr="00EF6A84">
        <w:rPr>
          <w:sz w:val="24"/>
          <w:szCs w:val="24"/>
        </w:rPr>
        <w:t>Многоэтапная форма закупки проводится при закупке технологически сложной продукции, а также в случаях, когда Заказчик не имеет возможности четко и однозначно установить требования к закупаемой продукции и к условиям заключаемого договора.</w:t>
      </w:r>
    </w:p>
    <w:p w14:paraId="1DC60520" w14:textId="77777777" w:rsidR="00F230A1" w:rsidRPr="00EF6A84" w:rsidRDefault="00F230A1" w:rsidP="00572E4F">
      <w:pPr>
        <w:pStyle w:val="21"/>
        <w:numPr>
          <w:ilvl w:val="1"/>
          <w:numId w:val="9"/>
        </w:numPr>
        <w:tabs>
          <w:tab w:val="num" w:pos="0"/>
          <w:tab w:val="left" w:pos="567"/>
        </w:tabs>
        <w:spacing w:before="120" w:after="120" w:line="240" w:lineRule="auto"/>
        <w:ind w:left="0" w:firstLine="0"/>
        <w:rPr>
          <w:sz w:val="24"/>
          <w:szCs w:val="24"/>
        </w:rPr>
      </w:pPr>
      <w:proofErr w:type="spellStart"/>
      <w:r w:rsidRPr="00EF6A84">
        <w:rPr>
          <w:sz w:val="24"/>
          <w:szCs w:val="24"/>
        </w:rPr>
        <w:t>Многолотовая</w:t>
      </w:r>
      <w:proofErr w:type="spellEnd"/>
      <w:r w:rsidRPr="00EF6A84">
        <w:rPr>
          <w:sz w:val="24"/>
          <w:szCs w:val="24"/>
        </w:rPr>
        <w:t xml:space="preserve"> форма закупки проводится при необходимости разделения предмета закупки на два и более лота, по каждому из которых выбирается отдельный Победитель.</w:t>
      </w:r>
    </w:p>
    <w:p w14:paraId="50BF4CF4" w14:textId="77777777" w:rsidR="00500CDD" w:rsidRPr="00EF6A84" w:rsidRDefault="00500CDD" w:rsidP="00572E4F">
      <w:pPr>
        <w:pStyle w:val="21"/>
        <w:numPr>
          <w:ilvl w:val="1"/>
          <w:numId w:val="9"/>
        </w:numPr>
        <w:tabs>
          <w:tab w:val="num" w:pos="0"/>
          <w:tab w:val="left" w:pos="567"/>
        </w:tabs>
        <w:spacing w:before="120" w:after="120" w:line="240" w:lineRule="auto"/>
        <w:ind w:left="0" w:firstLine="0"/>
        <w:rPr>
          <w:sz w:val="24"/>
          <w:szCs w:val="24"/>
        </w:rPr>
      </w:pPr>
      <w:r w:rsidRPr="00EF6A84">
        <w:rPr>
          <w:sz w:val="24"/>
          <w:szCs w:val="24"/>
        </w:rPr>
        <w:t xml:space="preserve">Способ закупки </w:t>
      </w:r>
      <w:r w:rsidR="00F230A1" w:rsidRPr="00EF6A84">
        <w:rPr>
          <w:sz w:val="24"/>
          <w:szCs w:val="24"/>
        </w:rPr>
        <w:t xml:space="preserve">и форма проведения </w:t>
      </w:r>
      <w:r w:rsidRPr="00EF6A84">
        <w:rPr>
          <w:sz w:val="24"/>
          <w:szCs w:val="24"/>
        </w:rPr>
        <w:t>выбирается Заказчиком в зависимости от предмета договора, количества критериев</w:t>
      </w:r>
      <w:r w:rsidR="007D1E07" w:rsidRPr="00EF6A84">
        <w:rPr>
          <w:sz w:val="24"/>
          <w:szCs w:val="24"/>
        </w:rPr>
        <w:t xml:space="preserve">, стоимости закупки, а также </w:t>
      </w:r>
      <w:r w:rsidRPr="00EF6A84">
        <w:rPr>
          <w:sz w:val="24"/>
          <w:szCs w:val="24"/>
        </w:rPr>
        <w:t>иных факторов</w:t>
      </w:r>
      <w:r w:rsidR="00913723" w:rsidRPr="00EF6A84">
        <w:rPr>
          <w:sz w:val="24"/>
          <w:szCs w:val="24"/>
        </w:rPr>
        <w:t xml:space="preserve"> (например</w:t>
      </w:r>
      <w:r w:rsidR="007D1E07" w:rsidRPr="00EF6A84">
        <w:rPr>
          <w:sz w:val="24"/>
          <w:szCs w:val="24"/>
        </w:rPr>
        <w:t>,</w:t>
      </w:r>
      <w:r w:rsidR="00913723" w:rsidRPr="00EF6A84">
        <w:rPr>
          <w:sz w:val="24"/>
          <w:szCs w:val="24"/>
        </w:rPr>
        <w:t xml:space="preserve"> срочность закупки)</w:t>
      </w:r>
      <w:r w:rsidRPr="00EF6A84">
        <w:rPr>
          <w:sz w:val="24"/>
          <w:szCs w:val="24"/>
        </w:rPr>
        <w:t>, при этом приоритетными являются конкурентные способы закупок.</w:t>
      </w:r>
    </w:p>
    <w:p w14:paraId="55F80C8C" w14:textId="77777777" w:rsidR="00500CDD" w:rsidRPr="00EF6A84" w:rsidRDefault="00500CDD" w:rsidP="00572E4F">
      <w:pPr>
        <w:pStyle w:val="21"/>
        <w:numPr>
          <w:ilvl w:val="1"/>
          <w:numId w:val="9"/>
        </w:numPr>
        <w:tabs>
          <w:tab w:val="num" w:pos="0"/>
          <w:tab w:val="left" w:pos="567"/>
        </w:tabs>
        <w:spacing w:before="120" w:after="120" w:line="240" w:lineRule="auto"/>
        <w:ind w:left="0" w:firstLine="0"/>
        <w:rPr>
          <w:sz w:val="24"/>
          <w:szCs w:val="24"/>
        </w:rPr>
      </w:pPr>
      <w:r w:rsidRPr="00EF6A84">
        <w:rPr>
          <w:sz w:val="24"/>
          <w:szCs w:val="24"/>
        </w:rPr>
        <w:t>ЦЗО Общества по отдельным конкретным закупкам вправе принять решение об изменении способа, формы закупки.</w:t>
      </w:r>
    </w:p>
    <w:p w14:paraId="280643E2" w14:textId="77777777" w:rsidR="00DC388A" w:rsidRPr="00EF6A84" w:rsidRDefault="00500CDD" w:rsidP="00572E4F">
      <w:pPr>
        <w:pStyle w:val="21"/>
        <w:numPr>
          <w:ilvl w:val="1"/>
          <w:numId w:val="9"/>
        </w:numPr>
        <w:tabs>
          <w:tab w:val="num" w:pos="0"/>
          <w:tab w:val="left" w:pos="567"/>
        </w:tabs>
        <w:spacing w:before="120" w:after="120" w:line="240" w:lineRule="auto"/>
        <w:ind w:left="0" w:firstLine="0"/>
        <w:rPr>
          <w:sz w:val="24"/>
          <w:szCs w:val="24"/>
        </w:rPr>
      </w:pPr>
      <w:r w:rsidRPr="00EF6A84">
        <w:rPr>
          <w:sz w:val="24"/>
          <w:szCs w:val="24"/>
        </w:rPr>
        <w:t>Срочная закупка</w:t>
      </w:r>
      <w:r w:rsidR="00DC388A" w:rsidRPr="00EF6A84">
        <w:rPr>
          <w:sz w:val="24"/>
          <w:szCs w:val="24"/>
        </w:rPr>
        <w:t xml:space="preserve"> в следствии чрезвычайной ситуации или угрозы</w:t>
      </w:r>
      <w:r w:rsidR="007D1E07" w:rsidRPr="00EF6A84">
        <w:rPr>
          <w:sz w:val="24"/>
          <w:szCs w:val="24"/>
        </w:rPr>
        <w:t xml:space="preserve"> (например, угроза здоровью и жизни людей, существенный материальный ущерб, требующие срочного вмешательства для предотвращения негативных воздействий на людей и окружающую среду)</w:t>
      </w:r>
      <w:r w:rsidRPr="00EF6A84">
        <w:rPr>
          <w:sz w:val="24"/>
          <w:szCs w:val="24"/>
        </w:rPr>
        <w:t>, не включенная в План закупок, в том числе способ и форма ее проведения, должны быть согласованы Заказчиком с ЦЗО Общества.</w:t>
      </w:r>
      <w:r w:rsidR="009B31FE" w:rsidRPr="00EF6A84">
        <w:rPr>
          <w:sz w:val="24"/>
          <w:szCs w:val="24"/>
        </w:rPr>
        <w:t xml:space="preserve"> </w:t>
      </w:r>
      <w:bookmarkStart w:id="257" w:name="_Toc10461821"/>
      <w:bookmarkStart w:id="258" w:name="_Toc10462120"/>
      <w:bookmarkStart w:id="259" w:name="_Toc10462626"/>
      <w:bookmarkStart w:id="260" w:name="_Toc10469041"/>
      <w:bookmarkStart w:id="261" w:name="_Toc10469555"/>
      <w:bookmarkStart w:id="262" w:name="конкурс"/>
    </w:p>
    <w:p w14:paraId="1366F398" w14:textId="77777777" w:rsidR="00500CDD" w:rsidRPr="00EF6A84" w:rsidRDefault="00DC388A" w:rsidP="00A04660">
      <w:pPr>
        <w:spacing w:before="120" w:after="120" w:line="240" w:lineRule="auto"/>
        <w:ind w:firstLine="0"/>
        <w:outlineLvl w:val="1"/>
        <w:rPr>
          <w:b/>
          <w:snapToGrid/>
          <w:szCs w:val="28"/>
        </w:rPr>
      </w:pPr>
      <w:bookmarkStart w:id="263" w:name="_Toc24620979"/>
      <w:bookmarkStart w:id="264" w:name="_Toc24621042"/>
      <w:bookmarkStart w:id="265" w:name="_Toc35938789"/>
      <w:bookmarkStart w:id="266" w:name="_Toc35939647"/>
      <w:bookmarkStart w:id="267" w:name="_Toc42507751"/>
      <w:bookmarkStart w:id="268" w:name="_Toc42508053"/>
      <w:bookmarkStart w:id="269" w:name="_Toc54942937"/>
      <w:bookmarkStart w:id="270" w:name="_Toc113355921"/>
      <w:bookmarkEnd w:id="257"/>
      <w:bookmarkEnd w:id="258"/>
      <w:bookmarkEnd w:id="259"/>
      <w:bookmarkEnd w:id="260"/>
      <w:bookmarkEnd w:id="261"/>
      <w:r w:rsidRPr="00EF6A84">
        <w:rPr>
          <w:b/>
          <w:snapToGrid/>
          <w:szCs w:val="28"/>
        </w:rPr>
        <w:t>Условия применения способов закупки</w:t>
      </w:r>
      <w:bookmarkEnd w:id="263"/>
      <w:bookmarkEnd w:id="264"/>
      <w:bookmarkEnd w:id="265"/>
      <w:bookmarkEnd w:id="266"/>
      <w:bookmarkEnd w:id="267"/>
      <w:bookmarkEnd w:id="268"/>
      <w:bookmarkEnd w:id="269"/>
      <w:bookmarkEnd w:id="270"/>
    </w:p>
    <w:p w14:paraId="50214BE2" w14:textId="2D30D64D" w:rsidR="00F82620" w:rsidRPr="00416E02" w:rsidRDefault="00F230A1" w:rsidP="00F82620">
      <w:pPr>
        <w:pStyle w:val="21"/>
        <w:numPr>
          <w:ilvl w:val="1"/>
          <w:numId w:val="9"/>
        </w:numPr>
        <w:tabs>
          <w:tab w:val="num" w:pos="0"/>
          <w:tab w:val="left" w:pos="567"/>
        </w:tabs>
        <w:spacing w:before="120" w:after="120" w:line="240" w:lineRule="auto"/>
        <w:ind w:left="0" w:firstLine="0"/>
        <w:rPr>
          <w:sz w:val="24"/>
          <w:szCs w:val="24"/>
        </w:rPr>
      </w:pPr>
      <w:r w:rsidRPr="00F82620">
        <w:rPr>
          <w:sz w:val="24"/>
          <w:szCs w:val="24"/>
        </w:rPr>
        <w:t xml:space="preserve">Конкурс может проводиться при закупках любой продукции. Выбор </w:t>
      </w:r>
      <w:r w:rsidR="001653B0" w:rsidRPr="00F82620">
        <w:rPr>
          <w:sz w:val="24"/>
          <w:szCs w:val="24"/>
        </w:rPr>
        <w:t>П</w:t>
      </w:r>
      <w:r w:rsidRPr="00F82620">
        <w:rPr>
          <w:sz w:val="24"/>
          <w:szCs w:val="24"/>
        </w:rPr>
        <w:t xml:space="preserve">обедителя </w:t>
      </w:r>
      <w:r w:rsidR="001653B0" w:rsidRPr="00F82620">
        <w:rPr>
          <w:sz w:val="24"/>
          <w:szCs w:val="24"/>
        </w:rPr>
        <w:t xml:space="preserve">конкурса </w:t>
      </w:r>
      <w:r w:rsidR="001653B0" w:rsidRPr="00416E02">
        <w:rPr>
          <w:sz w:val="24"/>
          <w:szCs w:val="24"/>
        </w:rPr>
        <w:t xml:space="preserve">осуществляете по совокупности критериев (не менее двух), установленных документацией о закупке. </w:t>
      </w:r>
      <w:r w:rsidR="00F82620" w:rsidRPr="00416E02">
        <w:rPr>
          <w:sz w:val="24"/>
          <w:szCs w:val="24"/>
        </w:rPr>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bookmarkEnd w:id="262"/>
    <w:p w14:paraId="48313B01" w14:textId="77777777" w:rsidR="00500CDD" w:rsidRPr="00416E02" w:rsidRDefault="00500CDD" w:rsidP="00572E4F">
      <w:pPr>
        <w:pStyle w:val="21"/>
        <w:numPr>
          <w:ilvl w:val="1"/>
          <w:numId w:val="9"/>
        </w:numPr>
        <w:tabs>
          <w:tab w:val="num" w:pos="0"/>
          <w:tab w:val="left" w:pos="567"/>
        </w:tabs>
        <w:spacing w:before="120" w:after="120" w:line="240" w:lineRule="auto"/>
        <w:ind w:left="0" w:firstLine="0"/>
        <w:rPr>
          <w:sz w:val="24"/>
          <w:szCs w:val="24"/>
        </w:rPr>
      </w:pPr>
      <w:r w:rsidRPr="00416E02">
        <w:rPr>
          <w:sz w:val="24"/>
          <w:szCs w:val="24"/>
        </w:rPr>
        <w:t>Аукцион может проводиться при выполнении любого из следующих условий:</w:t>
      </w:r>
    </w:p>
    <w:p w14:paraId="23B1744D" w14:textId="0FD3DFC5" w:rsidR="00500CDD" w:rsidRPr="00416E02"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00CDD" w:rsidRPr="00416E02">
        <w:rPr>
          <w:sz w:val="24"/>
          <w:szCs w:val="24"/>
        </w:rPr>
        <w:t xml:space="preserve">редметом закупки являются </w:t>
      </w:r>
      <w:r w:rsidR="001653B0" w:rsidRPr="00416E02">
        <w:rPr>
          <w:sz w:val="24"/>
          <w:szCs w:val="24"/>
        </w:rPr>
        <w:t>продукция, для которой существует конкурентный рынок производителей продукции и относительно которой сформированы подробные требования в форме технического задания</w:t>
      </w:r>
      <w:r>
        <w:rPr>
          <w:sz w:val="24"/>
          <w:szCs w:val="24"/>
        </w:rPr>
        <w:t>.</w:t>
      </w:r>
    </w:p>
    <w:p w14:paraId="69C766C4" w14:textId="3C6C172D" w:rsidR="00500CDD" w:rsidRPr="00416E02"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00CDD" w:rsidRPr="00416E02">
        <w:rPr>
          <w:sz w:val="24"/>
          <w:szCs w:val="24"/>
        </w:rPr>
        <w:t>редметом закупки являются товары, работы, услуги, размещение заказов на поставку (выполнение, оказание) которых осуществляется путем проведения аукциона в соответствии с законодательством РФ.</w:t>
      </w:r>
    </w:p>
    <w:p w14:paraId="21BE6145" w14:textId="744699AE" w:rsidR="001653B0" w:rsidRPr="00416E02" w:rsidRDefault="001653B0" w:rsidP="00135FBB">
      <w:pPr>
        <w:pStyle w:val="21"/>
        <w:numPr>
          <w:ilvl w:val="1"/>
          <w:numId w:val="9"/>
        </w:numPr>
        <w:tabs>
          <w:tab w:val="num" w:pos="0"/>
          <w:tab w:val="left" w:pos="567"/>
        </w:tabs>
        <w:spacing w:before="120" w:after="120" w:line="240" w:lineRule="auto"/>
        <w:ind w:left="0" w:firstLine="0"/>
        <w:rPr>
          <w:sz w:val="24"/>
          <w:szCs w:val="24"/>
        </w:rPr>
      </w:pPr>
      <w:r w:rsidRPr="00416E02">
        <w:rPr>
          <w:sz w:val="24"/>
          <w:szCs w:val="24"/>
        </w:rPr>
        <w:t>Выбор Победителя аукциона осуществляет</w:t>
      </w:r>
      <w:r w:rsidR="00416E02">
        <w:rPr>
          <w:sz w:val="24"/>
          <w:szCs w:val="24"/>
        </w:rPr>
        <w:t>ся</w:t>
      </w:r>
      <w:r w:rsidRPr="00416E02">
        <w:rPr>
          <w:sz w:val="24"/>
          <w:szCs w:val="24"/>
        </w:rPr>
        <w:t xml:space="preserve"> на основании только одного критерия - цена договора. </w:t>
      </w:r>
      <w:r w:rsidR="00F82620" w:rsidRPr="00416E02">
        <w:rPr>
          <w:sz w:val="24"/>
          <w:szCs w:val="24"/>
        </w:rPr>
        <w:t>Победителем аукциона</w:t>
      </w:r>
      <w:r w:rsidR="00C57D3A" w:rsidRPr="00416E02">
        <w:rPr>
          <w:sz w:val="24"/>
          <w:szCs w:val="24"/>
        </w:rPr>
        <w:t xml:space="preserve"> признается участник конкурентной закупки</w:t>
      </w:r>
      <w:r w:rsidR="00F82620" w:rsidRPr="00416E02">
        <w:rPr>
          <w:sz w:val="24"/>
          <w:szCs w:val="24"/>
        </w:rPr>
        <w:t xml:space="preserve">, заявка </w:t>
      </w:r>
      <w:r w:rsidR="00C57D3A" w:rsidRPr="00416E02">
        <w:rPr>
          <w:sz w:val="24"/>
          <w:szCs w:val="24"/>
        </w:rPr>
        <w:t xml:space="preserve">на участие в конкурентной закупке </w:t>
      </w:r>
      <w:r w:rsidR="00F82620" w:rsidRPr="00416E02">
        <w:rPr>
          <w:sz w:val="24"/>
          <w:szCs w:val="24"/>
        </w:rPr>
        <w:t xml:space="preserve">которого соответствует требованиям, установленным документацией о </w:t>
      </w:r>
      <w:r w:rsidR="00C57D3A" w:rsidRPr="00416E02">
        <w:rPr>
          <w:sz w:val="24"/>
          <w:szCs w:val="24"/>
        </w:rPr>
        <w:lastRenderedPageBreak/>
        <w:t xml:space="preserve">конкурентной </w:t>
      </w:r>
      <w:r w:rsidR="00F82620" w:rsidRPr="00416E02">
        <w:rPr>
          <w:sz w:val="24"/>
          <w:szCs w:val="24"/>
        </w:rPr>
        <w:t>закупке, и котор</w:t>
      </w:r>
      <w:r w:rsidR="00C57D3A" w:rsidRPr="00416E02">
        <w:rPr>
          <w:sz w:val="24"/>
          <w:szCs w:val="24"/>
        </w:rPr>
        <w:t>ый</w:t>
      </w:r>
      <w:r w:rsidR="00F82620" w:rsidRPr="00416E02">
        <w:rPr>
          <w:sz w:val="24"/>
          <w:szCs w:val="24"/>
        </w:rPr>
        <w:t xml:space="preserve">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w:t>
      </w:r>
      <w:r w:rsidR="00135FBB" w:rsidRPr="00135FBB">
        <w:rPr>
          <w:sz w:val="24"/>
          <w:szCs w:val="24"/>
        </w:rPr>
        <w:t xml:space="preserve">В случае, если при проведении аукциона цена договора достигла нуля, аукцион проводится на право заключить договор, при этом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w:t>
      </w:r>
      <w:r w:rsidR="00135FBB">
        <w:rPr>
          <w:sz w:val="24"/>
          <w:szCs w:val="24"/>
        </w:rPr>
        <w:t>цену за право заключить договор</w:t>
      </w:r>
      <w:r w:rsidR="00F82620" w:rsidRPr="00416E02">
        <w:rPr>
          <w:sz w:val="24"/>
          <w:szCs w:val="24"/>
        </w:rPr>
        <w:t>.</w:t>
      </w:r>
    </w:p>
    <w:p w14:paraId="1FA65568" w14:textId="77777777" w:rsidR="00500CDD" w:rsidRPr="00EF6A84" w:rsidRDefault="00500CDD" w:rsidP="00572E4F">
      <w:pPr>
        <w:pStyle w:val="21"/>
        <w:numPr>
          <w:ilvl w:val="1"/>
          <w:numId w:val="9"/>
        </w:numPr>
        <w:tabs>
          <w:tab w:val="num" w:pos="0"/>
          <w:tab w:val="left" w:pos="567"/>
        </w:tabs>
        <w:spacing w:before="120" w:after="120" w:line="240" w:lineRule="auto"/>
        <w:ind w:left="0" w:firstLine="0"/>
        <w:rPr>
          <w:sz w:val="24"/>
          <w:szCs w:val="24"/>
        </w:rPr>
      </w:pPr>
      <w:bookmarkStart w:id="271" w:name="_Ref42779162"/>
      <w:r w:rsidRPr="00EF6A84">
        <w:rPr>
          <w:sz w:val="24"/>
          <w:szCs w:val="24"/>
        </w:rPr>
        <w:t xml:space="preserve">Запрос предложений </w:t>
      </w:r>
      <w:r w:rsidR="00D10B93" w:rsidRPr="00EF6A84">
        <w:rPr>
          <w:sz w:val="24"/>
          <w:szCs w:val="24"/>
        </w:rPr>
        <w:t xml:space="preserve">может </w:t>
      </w:r>
      <w:r w:rsidRPr="00EF6A84">
        <w:rPr>
          <w:sz w:val="24"/>
          <w:szCs w:val="24"/>
        </w:rPr>
        <w:t>проводит</w:t>
      </w:r>
      <w:r w:rsidR="00D10B93" w:rsidRPr="00EF6A84">
        <w:rPr>
          <w:sz w:val="24"/>
          <w:szCs w:val="24"/>
        </w:rPr>
        <w:t>ь</w:t>
      </w:r>
      <w:r w:rsidRPr="00EF6A84">
        <w:rPr>
          <w:sz w:val="24"/>
          <w:szCs w:val="24"/>
        </w:rPr>
        <w:t>ся при закупках любой продукции при одновременном соблюдении следующих требований:</w:t>
      </w:r>
      <w:bookmarkEnd w:id="271"/>
    </w:p>
    <w:p w14:paraId="4B27393E" w14:textId="3BC70AF7" w:rsidR="00500CDD" w:rsidRPr="00416E02"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Н</w:t>
      </w:r>
      <w:r w:rsidR="00500CDD" w:rsidRPr="00EF6A84">
        <w:rPr>
          <w:sz w:val="24"/>
          <w:szCs w:val="24"/>
        </w:rPr>
        <w:t xml:space="preserve">ачальная (максимальная) цена </w:t>
      </w:r>
      <w:r w:rsidR="00500CDD" w:rsidRPr="00416E02">
        <w:rPr>
          <w:sz w:val="24"/>
          <w:szCs w:val="24"/>
        </w:rPr>
        <w:t xml:space="preserve">договора не превышает </w:t>
      </w:r>
      <w:r w:rsidR="00961C4D" w:rsidRPr="00416E02">
        <w:rPr>
          <w:sz w:val="24"/>
          <w:szCs w:val="24"/>
        </w:rPr>
        <w:t>150 (сто пятьдесят) миллионов рублей</w:t>
      </w:r>
      <w:r>
        <w:rPr>
          <w:sz w:val="24"/>
          <w:szCs w:val="24"/>
        </w:rPr>
        <w:t>, без НДС.</w:t>
      </w:r>
    </w:p>
    <w:p w14:paraId="3ACBDDC9" w14:textId="2235B578" w:rsidR="001653B0"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В</w:t>
      </w:r>
      <w:r w:rsidR="001653B0" w:rsidRPr="00EF6A84">
        <w:rPr>
          <w:sz w:val="24"/>
          <w:szCs w:val="24"/>
        </w:rPr>
        <w:t xml:space="preserve">ыбор Победителя запроса предложений </w:t>
      </w:r>
      <w:r w:rsidR="00550541" w:rsidRPr="00EF6A84">
        <w:rPr>
          <w:sz w:val="24"/>
          <w:szCs w:val="24"/>
        </w:rPr>
        <w:t>будет осуществлен</w:t>
      </w:r>
      <w:r w:rsidR="001653B0" w:rsidRPr="00EF6A84">
        <w:rPr>
          <w:sz w:val="24"/>
          <w:szCs w:val="24"/>
        </w:rPr>
        <w:t xml:space="preserve"> по совокупности критериев (не менее двух), установленных документацией о закупке. </w:t>
      </w:r>
    </w:p>
    <w:p w14:paraId="357B193A" w14:textId="1380EF62" w:rsidR="00F82620" w:rsidRPr="00416E02" w:rsidRDefault="00F82620" w:rsidP="00F82620">
      <w:pPr>
        <w:pStyle w:val="21"/>
        <w:numPr>
          <w:ilvl w:val="1"/>
          <w:numId w:val="9"/>
        </w:numPr>
        <w:tabs>
          <w:tab w:val="left" w:pos="567"/>
          <w:tab w:val="num" w:pos="993"/>
        </w:tabs>
        <w:spacing w:before="120" w:after="120" w:line="240" w:lineRule="auto"/>
        <w:ind w:left="0" w:firstLine="0"/>
        <w:rPr>
          <w:sz w:val="24"/>
          <w:szCs w:val="24"/>
        </w:rPr>
      </w:pPr>
      <w:r w:rsidRPr="00416E02">
        <w:rPr>
          <w:sz w:val="24"/>
          <w:szCs w:val="24"/>
        </w:rPr>
        <w:t xml:space="preserve">Победителем запроса предложений признается участник конкурентной закупки, заявка </w:t>
      </w:r>
      <w:proofErr w:type="gramStart"/>
      <w:r w:rsidRPr="00416E02">
        <w:rPr>
          <w:sz w:val="24"/>
          <w:szCs w:val="24"/>
        </w:rPr>
        <w:t>на</w:t>
      </w:r>
      <w:r w:rsidR="00135FBB">
        <w:rPr>
          <w:sz w:val="24"/>
          <w:szCs w:val="24"/>
        </w:rPr>
        <w:t xml:space="preserve"> </w:t>
      </w:r>
      <w:r w:rsidRPr="00416E02">
        <w:rPr>
          <w:sz w:val="24"/>
          <w:szCs w:val="24"/>
        </w:rPr>
        <w:t>участие</w:t>
      </w:r>
      <w:proofErr w:type="gramEnd"/>
      <w:r w:rsidR="00C57D3A" w:rsidRPr="00416E02">
        <w:rPr>
          <w:sz w:val="24"/>
          <w:szCs w:val="24"/>
        </w:rPr>
        <w:t xml:space="preserve"> </w:t>
      </w:r>
      <w:r w:rsidRPr="00416E02">
        <w:rPr>
          <w:sz w:val="24"/>
          <w:szCs w:val="24"/>
        </w:rPr>
        <w:t xml:space="preserve">в </w:t>
      </w:r>
      <w:r w:rsidR="00C57D3A" w:rsidRPr="00416E02">
        <w:rPr>
          <w:sz w:val="24"/>
          <w:szCs w:val="24"/>
        </w:rPr>
        <w:t xml:space="preserve">конкурентной закупке </w:t>
      </w:r>
      <w:r w:rsidRPr="00416E02">
        <w:rPr>
          <w:sz w:val="24"/>
          <w:szCs w:val="24"/>
        </w:rPr>
        <w:t xml:space="preserve">которого в соответствии с критериями, определенными в документации о </w:t>
      </w:r>
      <w:r w:rsidR="00C57D3A" w:rsidRPr="00416E02">
        <w:rPr>
          <w:sz w:val="24"/>
          <w:szCs w:val="24"/>
        </w:rPr>
        <w:t xml:space="preserve">конкурентной </w:t>
      </w:r>
      <w:r w:rsidRPr="00416E02">
        <w:rPr>
          <w:sz w:val="24"/>
          <w:szCs w:val="24"/>
        </w:rPr>
        <w:t>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FED4B0A" w14:textId="77777777" w:rsidR="00135FBB" w:rsidRPr="00135FBB" w:rsidRDefault="00DC388A" w:rsidP="00135FBB">
      <w:pPr>
        <w:pStyle w:val="21"/>
        <w:numPr>
          <w:ilvl w:val="1"/>
          <w:numId w:val="9"/>
        </w:numPr>
        <w:tabs>
          <w:tab w:val="left" w:pos="567"/>
          <w:tab w:val="num" w:pos="993"/>
        </w:tabs>
        <w:spacing w:before="120" w:after="120" w:line="240" w:lineRule="auto"/>
        <w:ind w:left="0" w:firstLine="0"/>
        <w:rPr>
          <w:sz w:val="24"/>
          <w:szCs w:val="24"/>
        </w:rPr>
      </w:pPr>
      <w:bookmarkStart w:id="272" w:name="_Ref113350252"/>
      <w:r w:rsidRPr="00EF6A84">
        <w:rPr>
          <w:sz w:val="24"/>
          <w:szCs w:val="24"/>
        </w:rPr>
        <w:t>З</w:t>
      </w:r>
      <w:r w:rsidR="00500CDD" w:rsidRPr="00EF6A84">
        <w:rPr>
          <w:sz w:val="24"/>
          <w:szCs w:val="24"/>
        </w:rPr>
        <w:t xml:space="preserve">апрос котировок </w:t>
      </w:r>
      <w:r w:rsidRPr="00EF6A84">
        <w:rPr>
          <w:sz w:val="24"/>
          <w:szCs w:val="24"/>
        </w:rPr>
        <w:t>может проводиться</w:t>
      </w:r>
      <w:r w:rsidR="00500CDD" w:rsidRPr="00EF6A84">
        <w:rPr>
          <w:sz w:val="24"/>
          <w:szCs w:val="24"/>
        </w:rPr>
        <w:t xml:space="preserve"> при закупках простой продукции, для которой существует сложившийся конкурентный рынок. </w:t>
      </w:r>
      <w:r w:rsidR="00135FBB" w:rsidRPr="00135FBB">
        <w:rPr>
          <w:sz w:val="24"/>
          <w:szCs w:val="24"/>
        </w:rPr>
        <w:t>Запрос котировок проводится при одновременном соблюдении следующих условий:</w:t>
      </w:r>
      <w:bookmarkEnd w:id="272"/>
    </w:p>
    <w:p w14:paraId="5D649506" w14:textId="62D5C680" w:rsidR="00135FBB" w:rsidRPr="00135FBB"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Н</w:t>
      </w:r>
      <w:r w:rsidR="00135FBB" w:rsidRPr="00135FBB">
        <w:rPr>
          <w:sz w:val="24"/>
          <w:szCs w:val="24"/>
        </w:rPr>
        <w:t xml:space="preserve">ачальная (максимальная) цена договора превышает 500 </w:t>
      </w:r>
      <w:r>
        <w:rPr>
          <w:sz w:val="24"/>
          <w:szCs w:val="24"/>
        </w:rPr>
        <w:t>(пятьсот) тысяч рублей, без НДС.</w:t>
      </w:r>
    </w:p>
    <w:p w14:paraId="76B5F193" w14:textId="4357B09B" w:rsidR="00135FBB" w:rsidRPr="00135FBB"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В</w:t>
      </w:r>
      <w:r w:rsidR="00135FBB" w:rsidRPr="00135FBB">
        <w:rPr>
          <w:sz w:val="24"/>
          <w:szCs w:val="24"/>
        </w:rPr>
        <w:t xml:space="preserve">ыбор Победителя запроса котировок будет осуществлен на основании только одного критерия - цена договора, без НДС. </w:t>
      </w:r>
    </w:p>
    <w:p w14:paraId="3E66D165" w14:textId="09F6AB78" w:rsidR="00500CDD" w:rsidRPr="009704E4" w:rsidRDefault="00500CDD" w:rsidP="00572E4F">
      <w:pPr>
        <w:pStyle w:val="21"/>
        <w:numPr>
          <w:ilvl w:val="1"/>
          <w:numId w:val="9"/>
        </w:numPr>
        <w:tabs>
          <w:tab w:val="num" w:pos="0"/>
          <w:tab w:val="left" w:pos="567"/>
        </w:tabs>
        <w:spacing w:before="120" w:after="120" w:line="240" w:lineRule="auto"/>
        <w:ind w:left="0" w:firstLine="0"/>
        <w:rPr>
          <w:sz w:val="24"/>
          <w:szCs w:val="24"/>
        </w:rPr>
      </w:pPr>
      <w:r w:rsidRPr="00EF6A84">
        <w:rPr>
          <w:sz w:val="24"/>
          <w:szCs w:val="24"/>
        </w:rPr>
        <w:t>Конкурентны</w:t>
      </w:r>
      <w:r w:rsidR="008B1906" w:rsidRPr="00EF6A84">
        <w:rPr>
          <w:sz w:val="24"/>
          <w:szCs w:val="24"/>
        </w:rPr>
        <w:t>е</w:t>
      </w:r>
      <w:r w:rsidRPr="00EF6A84">
        <w:rPr>
          <w:sz w:val="24"/>
          <w:szCs w:val="24"/>
        </w:rPr>
        <w:t xml:space="preserve"> </w:t>
      </w:r>
      <w:r w:rsidR="008B1906" w:rsidRPr="00EF6A84">
        <w:rPr>
          <w:sz w:val="24"/>
          <w:szCs w:val="24"/>
        </w:rPr>
        <w:t>переговоры</w:t>
      </w:r>
      <w:r w:rsidR="00DA28F5" w:rsidRPr="00EF6A84">
        <w:rPr>
          <w:sz w:val="24"/>
          <w:szCs w:val="24"/>
        </w:rPr>
        <w:t>, с заключением по результатам таких процедур соглашений с несколькими победителями</w:t>
      </w:r>
      <w:r w:rsidR="00666126" w:rsidRPr="00EF6A84">
        <w:rPr>
          <w:sz w:val="24"/>
          <w:szCs w:val="24"/>
        </w:rPr>
        <w:t>,</w:t>
      </w:r>
      <w:r w:rsidR="00DA28F5" w:rsidRPr="00EF6A84">
        <w:rPr>
          <w:sz w:val="24"/>
          <w:szCs w:val="24"/>
        </w:rPr>
        <w:t xml:space="preserve"> </w:t>
      </w:r>
      <w:r w:rsidR="00E46B5B">
        <w:rPr>
          <w:sz w:val="24"/>
          <w:szCs w:val="24"/>
        </w:rPr>
        <w:t xml:space="preserve">может </w:t>
      </w:r>
      <w:r w:rsidR="00DA28F5" w:rsidRPr="00EF6A84">
        <w:rPr>
          <w:sz w:val="24"/>
          <w:szCs w:val="24"/>
        </w:rPr>
        <w:t>проводит</w:t>
      </w:r>
      <w:r w:rsidR="00E46B5B">
        <w:rPr>
          <w:sz w:val="24"/>
          <w:szCs w:val="24"/>
        </w:rPr>
        <w:t>ь</w:t>
      </w:r>
      <w:r w:rsidR="00DA28F5" w:rsidRPr="00EF6A84">
        <w:rPr>
          <w:sz w:val="24"/>
          <w:szCs w:val="24"/>
        </w:rPr>
        <w:t xml:space="preserve">ся в случаях, когда на момент проведения закупки Заказчик не может определить конкретные объемы и (или) сроки поставки продукции, выполнения работ, оказания услуг. По результатам </w:t>
      </w:r>
      <w:r w:rsidR="00DA28F5" w:rsidRPr="009704E4">
        <w:rPr>
          <w:sz w:val="24"/>
          <w:szCs w:val="24"/>
        </w:rPr>
        <w:t>конкурентн</w:t>
      </w:r>
      <w:r w:rsidR="008B1906" w:rsidRPr="009704E4">
        <w:rPr>
          <w:sz w:val="24"/>
          <w:szCs w:val="24"/>
        </w:rPr>
        <w:t>ых</w:t>
      </w:r>
      <w:r w:rsidR="00DA28F5" w:rsidRPr="009704E4">
        <w:rPr>
          <w:sz w:val="24"/>
          <w:szCs w:val="24"/>
        </w:rPr>
        <w:t xml:space="preserve"> </w:t>
      </w:r>
      <w:r w:rsidR="008B1906" w:rsidRPr="009704E4">
        <w:rPr>
          <w:sz w:val="24"/>
          <w:szCs w:val="24"/>
        </w:rPr>
        <w:t>переговоров</w:t>
      </w:r>
      <w:r w:rsidR="00DA28F5" w:rsidRPr="009704E4">
        <w:rPr>
          <w:sz w:val="24"/>
          <w:szCs w:val="24"/>
        </w:rPr>
        <w:t xml:space="preserve">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w:t>
      </w:r>
      <w:r w:rsidRPr="009704E4">
        <w:rPr>
          <w:sz w:val="24"/>
          <w:szCs w:val="24"/>
        </w:rPr>
        <w:t>Конкурентны</w:t>
      </w:r>
      <w:r w:rsidR="008B1906" w:rsidRPr="009704E4">
        <w:rPr>
          <w:sz w:val="24"/>
          <w:szCs w:val="24"/>
        </w:rPr>
        <w:t>е</w:t>
      </w:r>
      <w:r w:rsidRPr="009704E4">
        <w:rPr>
          <w:sz w:val="24"/>
          <w:szCs w:val="24"/>
        </w:rPr>
        <w:t xml:space="preserve"> </w:t>
      </w:r>
      <w:r w:rsidR="008B1906" w:rsidRPr="009704E4">
        <w:rPr>
          <w:sz w:val="24"/>
          <w:szCs w:val="24"/>
        </w:rPr>
        <w:t>переговоры</w:t>
      </w:r>
      <w:r w:rsidR="00274AFB" w:rsidRPr="009704E4">
        <w:rPr>
          <w:sz w:val="24"/>
          <w:szCs w:val="24"/>
        </w:rPr>
        <w:t xml:space="preserve"> </w:t>
      </w:r>
      <w:r w:rsidRPr="009704E4">
        <w:rPr>
          <w:sz w:val="24"/>
          <w:szCs w:val="24"/>
        </w:rPr>
        <w:t>провод</w:t>
      </w:r>
      <w:r w:rsidR="008B1906" w:rsidRPr="009704E4">
        <w:rPr>
          <w:sz w:val="24"/>
          <w:szCs w:val="24"/>
        </w:rPr>
        <w:t>я</w:t>
      </w:r>
      <w:r w:rsidRPr="009704E4">
        <w:rPr>
          <w:sz w:val="24"/>
          <w:szCs w:val="24"/>
        </w:rPr>
        <w:t>тся без ограничений по размеру начальной (максимальной) цены договора.</w:t>
      </w:r>
    </w:p>
    <w:p w14:paraId="097BE796" w14:textId="1E6B6864" w:rsidR="00397EEA" w:rsidRPr="009704E4" w:rsidRDefault="00397EEA" w:rsidP="00572E4F">
      <w:pPr>
        <w:pStyle w:val="21"/>
        <w:numPr>
          <w:ilvl w:val="1"/>
          <w:numId w:val="9"/>
        </w:numPr>
        <w:tabs>
          <w:tab w:val="num" w:pos="0"/>
          <w:tab w:val="left" w:pos="567"/>
        </w:tabs>
        <w:spacing w:before="120" w:after="120" w:line="240" w:lineRule="auto"/>
        <w:ind w:left="0" w:firstLine="0"/>
        <w:rPr>
          <w:sz w:val="24"/>
          <w:szCs w:val="24"/>
        </w:rPr>
      </w:pPr>
      <w:r w:rsidRPr="009704E4">
        <w:rPr>
          <w:sz w:val="24"/>
          <w:szCs w:val="24"/>
        </w:rPr>
        <w:t>Запрос цен по результатам конкурентн</w:t>
      </w:r>
      <w:r w:rsidR="008B1906" w:rsidRPr="009704E4">
        <w:rPr>
          <w:sz w:val="24"/>
          <w:szCs w:val="24"/>
        </w:rPr>
        <w:t>ых переговоров</w:t>
      </w:r>
      <w:r w:rsidRPr="009704E4">
        <w:rPr>
          <w:sz w:val="24"/>
          <w:szCs w:val="24"/>
        </w:rPr>
        <w:t xml:space="preserve"> </w:t>
      </w:r>
      <w:r w:rsidR="00E46B5B">
        <w:rPr>
          <w:sz w:val="24"/>
          <w:szCs w:val="24"/>
        </w:rPr>
        <w:t xml:space="preserve">может </w:t>
      </w:r>
      <w:r w:rsidRPr="009704E4">
        <w:rPr>
          <w:sz w:val="24"/>
          <w:szCs w:val="24"/>
        </w:rPr>
        <w:t>проводит</w:t>
      </w:r>
      <w:r w:rsidR="00E46B5B">
        <w:rPr>
          <w:sz w:val="24"/>
          <w:szCs w:val="24"/>
        </w:rPr>
        <w:t>ь</w:t>
      </w:r>
      <w:r w:rsidRPr="009704E4">
        <w:rPr>
          <w:sz w:val="24"/>
          <w:szCs w:val="24"/>
        </w:rPr>
        <w:t>ся только среди Победителей конкурентн</w:t>
      </w:r>
      <w:r w:rsidR="008B1906" w:rsidRPr="009704E4">
        <w:rPr>
          <w:sz w:val="24"/>
          <w:szCs w:val="24"/>
        </w:rPr>
        <w:t>ых переговоров</w:t>
      </w:r>
      <w:r w:rsidRPr="009704E4">
        <w:rPr>
          <w:sz w:val="24"/>
          <w:szCs w:val="24"/>
        </w:rPr>
        <w:t xml:space="preserve"> без ограничений по размеру начальной (максимальной) цены договора.</w:t>
      </w:r>
    </w:p>
    <w:p w14:paraId="13A6D3FF" w14:textId="77777777" w:rsidR="00135FBB" w:rsidRPr="00135FBB" w:rsidRDefault="00135FBB" w:rsidP="00135FBB">
      <w:pPr>
        <w:pStyle w:val="21"/>
        <w:numPr>
          <w:ilvl w:val="1"/>
          <w:numId w:val="9"/>
        </w:numPr>
        <w:tabs>
          <w:tab w:val="num" w:pos="0"/>
          <w:tab w:val="left" w:pos="567"/>
        </w:tabs>
        <w:spacing w:before="120" w:after="120" w:line="240" w:lineRule="auto"/>
        <w:ind w:left="0" w:firstLine="0"/>
        <w:rPr>
          <w:sz w:val="24"/>
          <w:szCs w:val="24"/>
        </w:rPr>
      </w:pPr>
      <w:bookmarkStart w:id="273" w:name="_Ref113350303"/>
      <w:bookmarkStart w:id="274" w:name="_Ref96597892"/>
      <w:bookmarkStart w:id="275" w:name="_Ref195014805"/>
      <w:r w:rsidRPr="00135FBB">
        <w:rPr>
          <w:sz w:val="24"/>
          <w:szCs w:val="24"/>
        </w:rPr>
        <w:t>Запрос цен проводится при закупке простой продукции в случае, если начальная (максимальная) цена закупки не превышает 500 (пятьсот) тысяч рублей, без НДС.</w:t>
      </w:r>
      <w:bookmarkEnd w:id="273"/>
    </w:p>
    <w:p w14:paraId="021F8F65" w14:textId="6F749A99" w:rsidR="00135FBB" w:rsidRPr="00135FBB" w:rsidRDefault="00135FBB" w:rsidP="00135FBB">
      <w:pPr>
        <w:pStyle w:val="21"/>
        <w:numPr>
          <w:ilvl w:val="1"/>
          <w:numId w:val="9"/>
        </w:numPr>
        <w:tabs>
          <w:tab w:val="num" w:pos="0"/>
          <w:tab w:val="left" w:pos="567"/>
        </w:tabs>
        <w:spacing w:before="120" w:after="120" w:line="240" w:lineRule="auto"/>
        <w:ind w:left="0" w:firstLine="0"/>
        <w:rPr>
          <w:sz w:val="24"/>
          <w:szCs w:val="24"/>
        </w:rPr>
      </w:pPr>
      <w:r w:rsidRPr="00135FBB">
        <w:rPr>
          <w:sz w:val="24"/>
          <w:szCs w:val="24"/>
        </w:rPr>
        <w:t xml:space="preserve">Выбор Победителя при запросе цен осуществляется на основании только одного </w:t>
      </w:r>
      <w:r>
        <w:rPr>
          <w:sz w:val="24"/>
          <w:szCs w:val="24"/>
        </w:rPr>
        <w:t xml:space="preserve">                 </w:t>
      </w:r>
      <w:r w:rsidRPr="00135FBB">
        <w:rPr>
          <w:sz w:val="24"/>
          <w:szCs w:val="24"/>
        </w:rPr>
        <w:t xml:space="preserve">критерия - цена договора, без НДС. </w:t>
      </w:r>
    </w:p>
    <w:p w14:paraId="0FCCBA2F" w14:textId="77777777" w:rsidR="00135FBB" w:rsidRPr="00135FBB" w:rsidRDefault="00135FBB" w:rsidP="00135FBB">
      <w:pPr>
        <w:pStyle w:val="21"/>
        <w:numPr>
          <w:ilvl w:val="1"/>
          <w:numId w:val="9"/>
        </w:numPr>
        <w:tabs>
          <w:tab w:val="num" w:pos="0"/>
          <w:tab w:val="left" w:pos="567"/>
        </w:tabs>
        <w:spacing w:before="120" w:after="120" w:line="240" w:lineRule="auto"/>
        <w:ind w:left="0" w:firstLine="0"/>
        <w:rPr>
          <w:sz w:val="24"/>
          <w:szCs w:val="24"/>
        </w:rPr>
      </w:pPr>
      <w:bookmarkStart w:id="276" w:name="_Ref113350331"/>
      <w:r w:rsidRPr="00135FBB">
        <w:rPr>
          <w:sz w:val="24"/>
          <w:szCs w:val="24"/>
        </w:rPr>
        <w:t>Сравнение цен могут проводиться при закупке простой продукции в случае, если начальная (максимальная) цена закупки не превышает 200 (двести) тысяч рублей, без НДС.</w:t>
      </w:r>
      <w:bookmarkEnd w:id="276"/>
    </w:p>
    <w:p w14:paraId="4220AF15" w14:textId="106A6812" w:rsidR="00FA1B9B" w:rsidRPr="009704E4" w:rsidRDefault="00FA1B9B" w:rsidP="00572E4F">
      <w:pPr>
        <w:pStyle w:val="21"/>
        <w:numPr>
          <w:ilvl w:val="1"/>
          <w:numId w:val="9"/>
        </w:numPr>
        <w:tabs>
          <w:tab w:val="num" w:pos="0"/>
          <w:tab w:val="left" w:pos="567"/>
        </w:tabs>
        <w:spacing w:before="120" w:after="120" w:line="240" w:lineRule="auto"/>
        <w:ind w:left="0" w:firstLine="0"/>
        <w:rPr>
          <w:sz w:val="24"/>
          <w:szCs w:val="24"/>
        </w:rPr>
      </w:pPr>
      <w:r w:rsidRPr="009704E4">
        <w:rPr>
          <w:sz w:val="24"/>
          <w:szCs w:val="24"/>
        </w:rPr>
        <w:t>Превышение порогов</w:t>
      </w:r>
      <w:r w:rsidR="00826DDC">
        <w:rPr>
          <w:sz w:val="24"/>
          <w:szCs w:val="24"/>
        </w:rPr>
        <w:t>ого</w:t>
      </w:r>
      <w:r w:rsidRPr="009704E4">
        <w:rPr>
          <w:sz w:val="24"/>
          <w:szCs w:val="24"/>
        </w:rPr>
        <w:t xml:space="preserve"> значени</w:t>
      </w:r>
      <w:r w:rsidR="00826DDC">
        <w:rPr>
          <w:sz w:val="24"/>
          <w:szCs w:val="24"/>
        </w:rPr>
        <w:t>я</w:t>
      </w:r>
      <w:r w:rsidRPr="009704E4">
        <w:rPr>
          <w:sz w:val="24"/>
          <w:szCs w:val="24"/>
        </w:rPr>
        <w:t>, установленн</w:t>
      </w:r>
      <w:r w:rsidR="00135FBB">
        <w:rPr>
          <w:sz w:val="24"/>
          <w:szCs w:val="24"/>
        </w:rPr>
        <w:t>ых</w:t>
      </w:r>
      <w:r w:rsidRPr="009704E4">
        <w:rPr>
          <w:sz w:val="24"/>
          <w:szCs w:val="24"/>
        </w:rPr>
        <w:t xml:space="preserve"> </w:t>
      </w:r>
      <w:r w:rsidR="00826DDC">
        <w:rPr>
          <w:sz w:val="24"/>
          <w:szCs w:val="24"/>
        </w:rPr>
        <w:t xml:space="preserve">в </w:t>
      </w:r>
      <w:r w:rsidRPr="009704E4">
        <w:rPr>
          <w:sz w:val="24"/>
          <w:szCs w:val="24"/>
        </w:rPr>
        <w:t xml:space="preserve">п. </w:t>
      </w:r>
      <w:r w:rsidR="000011E3" w:rsidRPr="009704E4">
        <w:rPr>
          <w:sz w:val="24"/>
          <w:szCs w:val="24"/>
        </w:rPr>
        <w:fldChar w:fldCharType="begin"/>
      </w:r>
      <w:r w:rsidR="000011E3" w:rsidRPr="009704E4">
        <w:rPr>
          <w:sz w:val="24"/>
          <w:szCs w:val="24"/>
        </w:rPr>
        <w:instrText xml:space="preserve"> REF _Ref42779162 \r \h </w:instrText>
      </w:r>
      <w:r w:rsidR="00FA5F51" w:rsidRPr="009704E4">
        <w:rPr>
          <w:sz w:val="24"/>
          <w:szCs w:val="24"/>
        </w:rPr>
        <w:instrText xml:space="preserve"> \* MERGEFORMAT </w:instrText>
      </w:r>
      <w:r w:rsidR="000011E3" w:rsidRPr="009704E4">
        <w:rPr>
          <w:sz w:val="24"/>
          <w:szCs w:val="24"/>
        </w:rPr>
      </w:r>
      <w:r w:rsidR="000011E3" w:rsidRPr="009704E4">
        <w:rPr>
          <w:sz w:val="24"/>
          <w:szCs w:val="24"/>
        </w:rPr>
        <w:fldChar w:fldCharType="separate"/>
      </w:r>
      <w:r w:rsidR="002A0E1B">
        <w:rPr>
          <w:sz w:val="24"/>
          <w:szCs w:val="24"/>
        </w:rPr>
        <w:t>115</w:t>
      </w:r>
      <w:r w:rsidR="000011E3" w:rsidRPr="009704E4">
        <w:rPr>
          <w:sz w:val="24"/>
          <w:szCs w:val="24"/>
        </w:rPr>
        <w:fldChar w:fldCharType="end"/>
      </w:r>
      <w:r w:rsidR="00135FBB">
        <w:rPr>
          <w:sz w:val="24"/>
          <w:szCs w:val="24"/>
        </w:rPr>
        <w:t xml:space="preserve">, п. </w:t>
      </w:r>
      <w:r w:rsidR="00135FBB">
        <w:rPr>
          <w:sz w:val="24"/>
          <w:szCs w:val="24"/>
        </w:rPr>
        <w:fldChar w:fldCharType="begin"/>
      </w:r>
      <w:r w:rsidR="00135FBB">
        <w:rPr>
          <w:sz w:val="24"/>
          <w:szCs w:val="24"/>
        </w:rPr>
        <w:instrText xml:space="preserve"> REF _Ref113350252 \r \h </w:instrText>
      </w:r>
      <w:r w:rsidR="00135FBB">
        <w:rPr>
          <w:sz w:val="24"/>
          <w:szCs w:val="24"/>
        </w:rPr>
      </w:r>
      <w:r w:rsidR="00135FBB">
        <w:rPr>
          <w:sz w:val="24"/>
          <w:szCs w:val="24"/>
        </w:rPr>
        <w:fldChar w:fldCharType="separate"/>
      </w:r>
      <w:r w:rsidR="002A0E1B">
        <w:rPr>
          <w:sz w:val="24"/>
          <w:szCs w:val="24"/>
        </w:rPr>
        <w:t>117</w:t>
      </w:r>
      <w:r w:rsidR="00135FBB">
        <w:rPr>
          <w:sz w:val="24"/>
          <w:szCs w:val="24"/>
        </w:rPr>
        <w:fldChar w:fldCharType="end"/>
      </w:r>
      <w:r w:rsidR="00135FBB">
        <w:rPr>
          <w:sz w:val="24"/>
          <w:szCs w:val="24"/>
        </w:rPr>
        <w:t xml:space="preserve">, п. </w:t>
      </w:r>
      <w:r w:rsidR="00135FBB">
        <w:rPr>
          <w:sz w:val="24"/>
          <w:szCs w:val="24"/>
        </w:rPr>
        <w:fldChar w:fldCharType="begin"/>
      </w:r>
      <w:r w:rsidR="00135FBB">
        <w:rPr>
          <w:sz w:val="24"/>
          <w:szCs w:val="24"/>
        </w:rPr>
        <w:instrText xml:space="preserve"> REF _Ref113350303 \r \h </w:instrText>
      </w:r>
      <w:r w:rsidR="00135FBB">
        <w:rPr>
          <w:sz w:val="24"/>
          <w:szCs w:val="24"/>
        </w:rPr>
      </w:r>
      <w:r w:rsidR="00135FBB">
        <w:rPr>
          <w:sz w:val="24"/>
          <w:szCs w:val="24"/>
        </w:rPr>
        <w:fldChar w:fldCharType="separate"/>
      </w:r>
      <w:r w:rsidR="002A0E1B">
        <w:rPr>
          <w:sz w:val="24"/>
          <w:szCs w:val="24"/>
        </w:rPr>
        <w:t>120</w:t>
      </w:r>
      <w:r w:rsidR="00135FBB">
        <w:rPr>
          <w:sz w:val="24"/>
          <w:szCs w:val="24"/>
        </w:rPr>
        <w:fldChar w:fldCharType="end"/>
      </w:r>
      <w:r w:rsidR="00135FBB">
        <w:rPr>
          <w:sz w:val="24"/>
          <w:szCs w:val="24"/>
        </w:rPr>
        <w:t xml:space="preserve">, п. </w:t>
      </w:r>
      <w:r w:rsidR="00135FBB">
        <w:rPr>
          <w:sz w:val="24"/>
          <w:szCs w:val="24"/>
        </w:rPr>
        <w:fldChar w:fldCharType="begin"/>
      </w:r>
      <w:r w:rsidR="00135FBB">
        <w:rPr>
          <w:sz w:val="24"/>
          <w:szCs w:val="24"/>
        </w:rPr>
        <w:instrText xml:space="preserve"> REF _Ref113350331 \r \h </w:instrText>
      </w:r>
      <w:r w:rsidR="00135FBB">
        <w:rPr>
          <w:sz w:val="24"/>
          <w:szCs w:val="24"/>
        </w:rPr>
      </w:r>
      <w:r w:rsidR="00135FBB">
        <w:rPr>
          <w:sz w:val="24"/>
          <w:szCs w:val="24"/>
        </w:rPr>
        <w:fldChar w:fldCharType="separate"/>
      </w:r>
      <w:r w:rsidR="002A0E1B">
        <w:rPr>
          <w:sz w:val="24"/>
          <w:szCs w:val="24"/>
        </w:rPr>
        <w:t>122</w:t>
      </w:r>
      <w:r w:rsidR="00135FBB">
        <w:rPr>
          <w:sz w:val="24"/>
          <w:szCs w:val="24"/>
        </w:rPr>
        <w:fldChar w:fldCharType="end"/>
      </w:r>
      <w:r w:rsidR="000011E3" w:rsidRPr="009704E4">
        <w:rPr>
          <w:sz w:val="24"/>
          <w:szCs w:val="24"/>
        </w:rPr>
        <w:t xml:space="preserve"> </w:t>
      </w:r>
      <w:r w:rsidRPr="009704E4">
        <w:rPr>
          <w:sz w:val="24"/>
          <w:szCs w:val="24"/>
        </w:rPr>
        <w:t>настоящего Положения, возможно в исключительных случаях и только для отдельных закупок. Решени</w:t>
      </w:r>
      <w:r w:rsidR="003039AA">
        <w:rPr>
          <w:sz w:val="24"/>
          <w:szCs w:val="24"/>
        </w:rPr>
        <w:t>е</w:t>
      </w:r>
      <w:r w:rsidRPr="009704E4">
        <w:rPr>
          <w:sz w:val="24"/>
          <w:szCs w:val="24"/>
        </w:rPr>
        <w:t xml:space="preserve"> о целесообразности превышения порогов</w:t>
      </w:r>
      <w:r w:rsidR="003039AA">
        <w:rPr>
          <w:sz w:val="24"/>
          <w:szCs w:val="24"/>
        </w:rPr>
        <w:t>ых</w:t>
      </w:r>
      <w:r w:rsidRPr="009704E4">
        <w:rPr>
          <w:sz w:val="24"/>
          <w:szCs w:val="24"/>
        </w:rPr>
        <w:t xml:space="preserve"> значени</w:t>
      </w:r>
      <w:r w:rsidR="003039AA">
        <w:rPr>
          <w:sz w:val="24"/>
          <w:szCs w:val="24"/>
        </w:rPr>
        <w:t>й</w:t>
      </w:r>
      <w:r w:rsidRPr="009704E4">
        <w:rPr>
          <w:sz w:val="24"/>
          <w:szCs w:val="24"/>
        </w:rPr>
        <w:t xml:space="preserve"> принима</w:t>
      </w:r>
      <w:r w:rsidR="003039AA">
        <w:rPr>
          <w:sz w:val="24"/>
          <w:szCs w:val="24"/>
        </w:rPr>
        <w:t>е</w:t>
      </w:r>
      <w:r w:rsidRPr="009704E4">
        <w:rPr>
          <w:sz w:val="24"/>
          <w:szCs w:val="24"/>
        </w:rPr>
        <w:t>тся ЦЗО</w:t>
      </w:r>
      <w:r w:rsidR="00B40CCF">
        <w:rPr>
          <w:sz w:val="24"/>
          <w:szCs w:val="24"/>
        </w:rPr>
        <w:t xml:space="preserve"> Общества</w:t>
      </w:r>
      <w:r w:rsidRPr="009704E4">
        <w:rPr>
          <w:sz w:val="24"/>
          <w:szCs w:val="24"/>
        </w:rPr>
        <w:t>.</w:t>
      </w:r>
      <w:bookmarkEnd w:id="274"/>
      <w:r w:rsidRPr="009704E4">
        <w:rPr>
          <w:sz w:val="24"/>
          <w:szCs w:val="24"/>
        </w:rPr>
        <w:t xml:space="preserve"> Указанн</w:t>
      </w:r>
      <w:r w:rsidR="00826DDC">
        <w:rPr>
          <w:sz w:val="24"/>
          <w:szCs w:val="24"/>
        </w:rPr>
        <w:t>ое</w:t>
      </w:r>
      <w:r w:rsidRPr="009704E4">
        <w:rPr>
          <w:sz w:val="24"/>
          <w:szCs w:val="24"/>
        </w:rPr>
        <w:t xml:space="preserve"> решени</w:t>
      </w:r>
      <w:r w:rsidR="00826DDC">
        <w:rPr>
          <w:sz w:val="24"/>
          <w:szCs w:val="24"/>
        </w:rPr>
        <w:t>е</w:t>
      </w:r>
      <w:r w:rsidRPr="009704E4">
        <w:rPr>
          <w:sz w:val="24"/>
          <w:szCs w:val="24"/>
        </w:rPr>
        <w:t xml:space="preserve"> в любом случае должн</w:t>
      </w:r>
      <w:r w:rsidR="00826DDC">
        <w:rPr>
          <w:sz w:val="24"/>
          <w:szCs w:val="24"/>
        </w:rPr>
        <w:t>о</w:t>
      </w:r>
      <w:r w:rsidRPr="009704E4">
        <w:rPr>
          <w:sz w:val="24"/>
          <w:szCs w:val="24"/>
        </w:rPr>
        <w:t xml:space="preserve"> быть обоснован</w:t>
      </w:r>
      <w:r w:rsidR="00826DDC">
        <w:rPr>
          <w:sz w:val="24"/>
          <w:szCs w:val="24"/>
        </w:rPr>
        <w:t>о</w:t>
      </w:r>
      <w:r w:rsidRPr="009704E4">
        <w:rPr>
          <w:sz w:val="24"/>
          <w:szCs w:val="24"/>
        </w:rPr>
        <w:t>.</w:t>
      </w:r>
      <w:bookmarkEnd w:id="275"/>
    </w:p>
    <w:p w14:paraId="029EA2CA" w14:textId="46EE7527" w:rsidR="00281DF1" w:rsidRPr="00826DDC" w:rsidRDefault="00281DF1" w:rsidP="00281DF1">
      <w:pPr>
        <w:pStyle w:val="21"/>
        <w:numPr>
          <w:ilvl w:val="1"/>
          <w:numId w:val="9"/>
        </w:numPr>
        <w:tabs>
          <w:tab w:val="clear" w:pos="1275"/>
          <w:tab w:val="num" w:pos="0"/>
          <w:tab w:val="left" w:pos="567"/>
          <w:tab w:val="num" w:pos="1276"/>
        </w:tabs>
        <w:spacing w:before="120" w:after="120" w:line="240" w:lineRule="auto"/>
        <w:ind w:left="0" w:firstLine="0"/>
        <w:rPr>
          <w:sz w:val="24"/>
          <w:szCs w:val="24"/>
        </w:rPr>
      </w:pPr>
      <w:r w:rsidRPr="00826DDC">
        <w:rPr>
          <w:sz w:val="24"/>
          <w:szCs w:val="24"/>
        </w:rPr>
        <w:lastRenderedPageBreak/>
        <w:t>Маркетинговые исследования могут проводиться в случае, если условия закупки исходя из ее специфики (особенностей) не предполагают соблюдение хотя бы одного из условий, предусмотренных статьей 3 Федерального закона и п</w:t>
      </w:r>
      <w:r w:rsidR="00433D1C" w:rsidRPr="00826DDC">
        <w:rPr>
          <w:sz w:val="24"/>
          <w:szCs w:val="24"/>
        </w:rPr>
        <w:t>.</w:t>
      </w:r>
      <w:r w:rsidRPr="00826DDC">
        <w:rPr>
          <w:sz w:val="24"/>
          <w:szCs w:val="24"/>
        </w:rPr>
        <w:t xml:space="preserve"> </w:t>
      </w:r>
      <w:r w:rsidR="00EF6F7B" w:rsidRPr="00826DDC">
        <w:rPr>
          <w:sz w:val="24"/>
          <w:szCs w:val="24"/>
        </w:rPr>
        <w:fldChar w:fldCharType="begin"/>
      </w:r>
      <w:r w:rsidR="00EF6F7B" w:rsidRPr="00826DDC">
        <w:rPr>
          <w:sz w:val="24"/>
          <w:szCs w:val="24"/>
        </w:rPr>
        <w:instrText xml:space="preserve"> REF _Ref104283894 \r \h </w:instrText>
      </w:r>
      <w:r w:rsidR="00826DDC">
        <w:rPr>
          <w:sz w:val="24"/>
          <w:szCs w:val="24"/>
        </w:rPr>
        <w:instrText xml:space="preserve"> \* MERGEFORMAT </w:instrText>
      </w:r>
      <w:r w:rsidR="00EF6F7B" w:rsidRPr="00826DDC">
        <w:rPr>
          <w:sz w:val="24"/>
          <w:szCs w:val="24"/>
        </w:rPr>
      </w:r>
      <w:r w:rsidR="00EF6F7B" w:rsidRPr="00826DDC">
        <w:rPr>
          <w:sz w:val="24"/>
          <w:szCs w:val="24"/>
        </w:rPr>
        <w:fldChar w:fldCharType="separate"/>
      </w:r>
      <w:r w:rsidR="002A0E1B">
        <w:rPr>
          <w:sz w:val="24"/>
          <w:szCs w:val="24"/>
        </w:rPr>
        <w:t>102</w:t>
      </w:r>
      <w:r w:rsidR="00EF6F7B" w:rsidRPr="00826DDC">
        <w:rPr>
          <w:sz w:val="24"/>
          <w:szCs w:val="24"/>
        </w:rPr>
        <w:fldChar w:fldCharType="end"/>
      </w:r>
      <w:r w:rsidR="003D108D" w:rsidRPr="00826DDC">
        <w:rPr>
          <w:sz w:val="24"/>
          <w:szCs w:val="24"/>
        </w:rPr>
        <w:t xml:space="preserve"> настоящего Положения</w:t>
      </w:r>
      <w:r w:rsidRPr="00826DDC">
        <w:rPr>
          <w:sz w:val="24"/>
          <w:szCs w:val="24"/>
        </w:rPr>
        <w:t xml:space="preserve"> для отнесения закупки к конкурентной, а именно в случаях если: </w:t>
      </w:r>
    </w:p>
    <w:p w14:paraId="6259EF45" w14:textId="23677934" w:rsidR="00281DF1" w:rsidRPr="00826DDC"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281DF1" w:rsidRPr="00826DDC">
        <w:rPr>
          <w:sz w:val="24"/>
          <w:szCs w:val="24"/>
        </w:rPr>
        <w:t>ведения о закупке не подлежат размещению в единой информационной</w:t>
      </w:r>
      <w:r w:rsidR="00433D1C" w:rsidRPr="00826DDC">
        <w:rPr>
          <w:sz w:val="24"/>
          <w:szCs w:val="24"/>
        </w:rPr>
        <w:t xml:space="preserve"> </w:t>
      </w:r>
      <w:r w:rsidR="00281DF1" w:rsidRPr="00826DDC">
        <w:rPr>
          <w:sz w:val="24"/>
          <w:szCs w:val="24"/>
        </w:rPr>
        <w:t>системе в соо</w:t>
      </w:r>
      <w:r>
        <w:rPr>
          <w:sz w:val="24"/>
          <w:szCs w:val="24"/>
        </w:rPr>
        <w:t>тветствии с Федеральным законом.</w:t>
      </w:r>
    </w:p>
    <w:p w14:paraId="561BA6CD" w14:textId="00489B34" w:rsidR="00281DF1" w:rsidRPr="00826DDC"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281DF1" w:rsidRPr="00826DDC">
        <w:rPr>
          <w:sz w:val="24"/>
          <w:szCs w:val="24"/>
        </w:rPr>
        <w:t>ведения о закупке Заказчик вправе не размещать в единой информационной системе в соот</w:t>
      </w:r>
      <w:r>
        <w:rPr>
          <w:sz w:val="24"/>
          <w:szCs w:val="24"/>
        </w:rPr>
        <w:t>ветствии с настоящим Положением.</w:t>
      </w:r>
    </w:p>
    <w:p w14:paraId="20718B8F" w14:textId="1D320D6B" w:rsidR="00281DF1" w:rsidRPr="00826DDC"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 xml:space="preserve"> П</w:t>
      </w:r>
      <w:r w:rsidR="00281DF1" w:rsidRPr="00826DDC">
        <w:rPr>
          <w:sz w:val="24"/>
          <w:szCs w:val="24"/>
        </w:rPr>
        <w:t>роводится закупка товаров, работ или услуг, ограниченных в 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w:t>
      </w:r>
      <w:r>
        <w:rPr>
          <w:sz w:val="24"/>
          <w:szCs w:val="24"/>
        </w:rPr>
        <w:t>опущенных к данной деятельности.</w:t>
      </w:r>
    </w:p>
    <w:p w14:paraId="1A58CBC7" w14:textId="2392782A" w:rsidR="00281DF1" w:rsidRPr="00826DDC"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281DF1" w:rsidRPr="00826DDC">
        <w:rPr>
          <w:sz w:val="24"/>
          <w:szCs w:val="24"/>
        </w:rPr>
        <w:t xml:space="preserve">роводится закупка товаров, работ и услуг в целях обеспечения безопасности, включая обеспечение информационной безопасности (систем охраны, защиты от несанкционированного вмешательства, антитеррористической защищенности и пр.) объектов инфраструктуры </w:t>
      </w:r>
      <w:r w:rsidR="000D22CE">
        <w:rPr>
          <w:sz w:val="24"/>
          <w:szCs w:val="24"/>
        </w:rPr>
        <w:t>Общества</w:t>
      </w:r>
      <w:r w:rsidR="00281DF1" w:rsidRPr="00826DDC">
        <w:rPr>
          <w:sz w:val="24"/>
          <w:szCs w:val="24"/>
        </w:rPr>
        <w:t>, публичное размещение информации о которых несет риски раскрытия подходов к обеспечению без</w:t>
      </w:r>
      <w:r>
        <w:rPr>
          <w:sz w:val="24"/>
          <w:szCs w:val="24"/>
        </w:rPr>
        <w:t>опасности.</w:t>
      </w:r>
    </w:p>
    <w:p w14:paraId="3B07A336" w14:textId="37469EE5" w:rsidR="00281DF1" w:rsidRPr="00826DDC"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281DF1" w:rsidRPr="00826DDC">
        <w:rPr>
          <w:sz w:val="24"/>
          <w:szCs w:val="24"/>
        </w:rPr>
        <w:t>роводится закупка товаров, работ или услуг на товарных рынках, где спрос на товар (работу, услугу) превосходит предложение и/или договор заключается на условиях продавцов (исполнителей работ, услуг) по устанавливаемым ими правилам (рынок продав</w:t>
      </w:r>
      <w:r>
        <w:rPr>
          <w:sz w:val="24"/>
          <w:szCs w:val="24"/>
        </w:rPr>
        <w:t>ца).</w:t>
      </w:r>
    </w:p>
    <w:p w14:paraId="7BD216B8" w14:textId="60AC6C12" w:rsidR="00281DF1" w:rsidRPr="00826DDC"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281DF1" w:rsidRPr="00826DDC">
        <w:rPr>
          <w:sz w:val="24"/>
          <w:szCs w:val="24"/>
        </w:rPr>
        <w:t>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 применением особых механизмов размещения заказа, включая использование специализированных информацио</w:t>
      </w:r>
      <w:r>
        <w:rPr>
          <w:sz w:val="24"/>
          <w:szCs w:val="24"/>
        </w:rPr>
        <w:t>нных систем и Интернет-платформ.</w:t>
      </w:r>
    </w:p>
    <w:p w14:paraId="5EFDEB9F" w14:textId="517A83A4" w:rsidR="00281DF1" w:rsidRPr="00826DDC"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281DF1" w:rsidRPr="00826DDC">
        <w:rPr>
          <w:sz w:val="24"/>
          <w:szCs w:val="24"/>
        </w:rPr>
        <w:t xml:space="preserve">роводится закупка товаров, работ или услуг для целей реализации стратегических инвестиционных проектов </w:t>
      </w:r>
      <w:r w:rsidR="000D22CE">
        <w:rPr>
          <w:sz w:val="24"/>
          <w:szCs w:val="24"/>
        </w:rPr>
        <w:t>Общества</w:t>
      </w:r>
      <w:r w:rsidR="00281DF1" w:rsidRPr="00826DDC">
        <w:rPr>
          <w:sz w:val="24"/>
          <w:szCs w:val="24"/>
        </w:rPr>
        <w:t>, публичное размещение извещения об осуществлении конкурентной закупки, доступного неограниченному кругу лиц, с приложением документации о конкурентной закупке, несет значительные экономические риски для Заказчика, превышающие потенциальный эффект от приглашения к участию в зак</w:t>
      </w:r>
      <w:r>
        <w:rPr>
          <w:sz w:val="24"/>
          <w:szCs w:val="24"/>
        </w:rPr>
        <w:t>упке дополнительных участников.</w:t>
      </w:r>
    </w:p>
    <w:p w14:paraId="57901641" w14:textId="6E3E80C1" w:rsidR="00281DF1" w:rsidRPr="00826DDC"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281DF1" w:rsidRPr="00826DDC">
        <w:rPr>
          <w:sz w:val="24"/>
          <w:szCs w:val="24"/>
        </w:rPr>
        <w:t>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единой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w:t>
      </w:r>
      <w:r>
        <w:rPr>
          <w:sz w:val="24"/>
          <w:szCs w:val="24"/>
        </w:rPr>
        <w:t>оссийских электронных площадках.</w:t>
      </w:r>
    </w:p>
    <w:p w14:paraId="7CF4D908" w14:textId="2317D66C" w:rsidR="00281DF1" w:rsidRPr="00826DDC" w:rsidRDefault="00FC4C8A" w:rsidP="00FC4C8A">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281DF1" w:rsidRPr="00826DDC">
        <w:rPr>
          <w:sz w:val="24"/>
          <w:szCs w:val="24"/>
        </w:rPr>
        <w:t xml:space="preserve">роводится закупка Квотируемых товаров российского происхождения в целях обеспечения выполнения установленной Постановлением от 03 декабря 2020 г. № 2013 минимальной доли закупок товаров российского происхождения. </w:t>
      </w:r>
    </w:p>
    <w:p w14:paraId="7AE9861A" w14:textId="14DCFD79" w:rsidR="00500CDD" w:rsidRPr="009704E4" w:rsidRDefault="00500CDD" w:rsidP="00433D1C">
      <w:pPr>
        <w:pStyle w:val="21"/>
        <w:numPr>
          <w:ilvl w:val="1"/>
          <w:numId w:val="9"/>
        </w:numPr>
        <w:tabs>
          <w:tab w:val="num" w:pos="0"/>
          <w:tab w:val="left" w:pos="567"/>
        </w:tabs>
        <w:spacing w:before="120" w:after="120" w:line="240" w:lineRule="auto"/>
        <w:ind w:left="0" w:firstLine="0"/>
        <w:rPr>
          <w:sz w:val="24"/>
          <w:szCs w:val="24"/>
        </w:rPr>
      </w:pPr>
      <w:bookmarkStart w:id="277" w:name="_Ref105072148"/>
      <w:r w:rsidRPr="009704E4">
        <w:rPr>
          <w:sz w:val="24"/>
          <w:szCs w:val="24"/>
        </w:rPr>
        <w:t>Закупки у единственного источника могут осуществляться в следующих случаях:</w:t>
      </w:r>
      <w:bookmarkEnd w:id="277"/>
    </w:p>
    <w:p w14:paraId="6BCA8C9A" w14:textId="4D56C2A1" w:rsidR="00500CDD" w:rsidRPr="009704E4" w:rsidRDefault="00FC4C8A" w:rsidP="003B570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500CDD" w:rsidRPr="009704E4">
        <w:rPr>
          <w:sz w:val="24"/>
          <w:szCs w:val="24"/>
        </w:rPr>
        <w:t xml:space="preserve">существление закупки товара, работы или услуги, которые относятся к сфере деятельности субъектов естественных монополий в соответствии с </w:t>
      </w:r>
      <w:hyperlink r:id="rId15" w:history="1">
        <w:r w:rsidR="00500CDD" w:rsidRPr="009704E4">
          <w:rPr>
            <w:sz w:val="24"/>
            <w:szCs w:val="24"/>
          </w:rPr>
          <w:t>Федеральным законом</w:t>
        </w:r>
      </w:hyperlink>
      <w:r w:rsidR="00500CDD" w:rsidRPr="009704E4">
        <w:rPr>
          <w:sz w:val="24"/>
          <w:szCs w:val="24"/>
        </w:rPr>
        <w:t xml:space="preserve"> от 17 августа 1995 г. № 147-ФЗ «О естественных монополиях» по регулируемым в соответствии с законодательством РФ ценам (тарифам</w:t>
      </w:r>
      <w:r w:rsidR="003B5708">
        <w:rPr>
          <w:sz w:val="24"/>
          <w:szCs w:val="24"/>
        </w:rPr>
        <w:t>).</w:t>
      </w:r>
    </w:p>
    <w:p w14:paraId="5480E535" w14:textId="63681FD6" w:rsidR="00500CDD" w:rsidRPr="009704E4" w:rsidRDefault="003B5708" w:rsidP="003B570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lastRenderedPageBreak/>
        <w:t>В</w:t>
      </w:r>
      <w:r w:rsidR="00500CDD" w:rsidRPr="009704E4">
        <w:rPr>
          <w:sz w:val="24"/>
          <w:szCs w:val="24"/>
        </w:rPr>
        <w:t xml:space="preserve">озможность получения товаров, работ, услуг только от одного поставщика (исполнителя, подрядчика) и отсутствует ее равноценная замена по причине: </w:t>
      </w:r>
    </w:p>
    <w:p w14:paraId="6FE6066E" w14:textId="6349A6E4" w:rsidR="00500CDD" w:rsidRPr="009704E4" w:rsidRDefault="0069240B" w:rsidP="0002251A">
      <w:pPr>
        <w:numPr>
          <w:ilvl w:val="0"/>
          <w:numId w:val="10"/>
        </w:numPr>
        <w:tabs>
          <w:tab w:val="left" w:pos="709"/>
        </w:tabs>
        <w:spacing w:before="120" w:after="120" w:line="240" w:lineRule="auto"/>
        <w:ind w:left="709" w:hanging="283"/>
        <w:rPr>
          <w:sz w:val="24"/>
          <w:szCs w:val="24"/>
        </w:rPr>
      </w:pPr>
      <w:r>
        <w:rPr>
          <w:sz w:val="24"/>
          <w:szCs w:val="24"/>
        </w:rPr>
        <w:t>т</w:t>
      </w:r>
      <w:r w:rsidR="00500CDD" w:rsidRPr="009704E4">
        <w:rPr>
          <w:sz w:val="24"/>
          <w:szCs w:val="24"/>
        </w:rPr>
        <w:t>овары, работы, услуги производятся по уникальной технологии, либо обладают уникальными свойствами, что подтвержде</w:t>
      </w:r>
      <w:r w:rsidR="0002251A">
        <w:rPr>
          <w:sz w:val="24"/>
          <w:szCs w:val="24"/>
        </w:rPr>
        <w:t>но соответс</w:t>
      </w:r>
      <w:r>
        <w:rPr>
          <w:sz w:val="24"/>
          <w:szCs w:val="24"/>
        </w:rPr>
        <w:t>твующими документами</w:t>
      </w:r>
      <w:r w:rsidRPr="0069240B">
        <w:rPr>
          <w:sz w:val="24"/>
          <w:szCs w:val="24"/>
        </w:rPr>
        <w:t>;</w:t>
      </w:r>
    </w:p>
    <w:p w14:paraId="6691A48B" w14:textId="137DFBAD" w:rsidR="00500CDD" w:rsidRPr="009704E4" w:rsidRDefault="0069240B" w:rsidP="0002251A">
      <w:pPr>
        <w:numPr>
          <w:ilvl w:val="0"/>
          <w:numId w:val="10"/>
        </w:numPr>
        <w:tabs>
          <w:tab w:val="left" w:pos="709"/>
          <w:tab w:val="left" w:pos="993"/>
        </w:tabs>
        <w:spacing w:before="120" w:after="120" w:line="240" w:lineRule="auto"/>
        <w:ind w:left="709" w:hanging="283"/>
        <w:rPr>
          <w:sz w:val="24"/>
          <w:szCs w:val="24"/>
        </w:rPr>
      </w:pPr>
      <w:r>
        <w:rPr>
          <w:sz w:val="24"/>
          <w:szCs w:val="24"/>
        </w:rPr>
        <w:t>п</w:t>
      </w:r>
      <w:r w:rsidR="00500CDD" w:rsidRPr="009704E4">
        <w:rPr>
          <w:sz w:val="24"/>
          <w:szCs w:val="24"/>
        </w:rPr>
        <w:t>оставщик (исполнитель, подрядчик) закупаемых товаров, работ, услуг является единственным официальным дилером производителя продукции, обл</w:t>
      </w:r>
      <w:r>
        <w:rPr>
          <w:sz w:val="24"/>
          <w:szCs w:val="24"/>
        </w:rPr>
        <w:t>адающей уникальными свойствами</w:t>
      </w:r>
      <w:r w:rsidRPr="0069240B">
        <w:rPr>
          <w:sz w:val="24"/>
          <w:szCs w:val="24"/>
        </w:rPr>
        <w:t>;</w:t>
      </w:r>
    </w:p>
    <w:p w14:paraId="7C6248A0" w14:textId="75C052DB" w:rsidR="00500CDD" w:rsidRPr="009704E4" w:rsidRDefault="0069240B" w:rsidP="0002251A">
      <w:pPr>
        <w:numPr>
          <w:ilvl w:val="0"/>
          <w:numId w:val="10"/>
        </w:numPr>
        <w:tabs>
          <w:tab w:val="left" w:pos="709"/>
          <w:tab w:val="left" w:pos="993"/>
        </w:tabs>
        <w:spacing w:before="120" w:after="120" w:line="240" w:lineRule="auto"/>
        <w:ind w:left="709" w:hanging="283"/>
        <w:rPr>
          <w:sz w:val="24"/>
          <w:szCs w:val="24"/>
        </w:rPr>
      </w:pPr>
      <w:r>
        <w:rPr>
          <w:sz w:val="24"/>
          <w:szCs w:val="24"/>
        </w:rPr>
        <w:t>п</w:t>
      </w:r>
      <w:r w:rsidR="00500CDD" w:rsidRPr="009704E4">
        <w:rPr>
          <w:sz w:val="24"/>
          <w:szCs w:val="24"/>
        </w:rPr>
        <w:t>оставщик (исполнитель, подрядчик) закупаемых товаров, работ, услуг является единственным поставщиком (исполнителем, подрядчиком) в данном регионе, при условии, что расходы, связанные с привлечением контрагентов из других регионов, делают такое прив</w:t>
      </w:r>
      <w:r>
        <w:rPr>
          <w:sz w:val="24"/>
          <w:szCs w:val="24"/>
        </w:rPr>
        <w:t>лечение экономически невыгодным;</w:t>
      </w:r>
    </w:p>
    <w:p w14:paraId="6189240D" w14:textId="311AE197" w:rsidR="00500CDD" w:rsidRPr="009704E4" w:rsidRDefault="0069240B" w:rsidP="0002251A">
      <w:pPr>
        <w:numPr>
          <w:ilvl w:val="0"/>
          <w:numId w:val="10"/>
        </w:numPr>
        <w:tabs>
          <w:tab w:val="left" w:pos="709"/>
          <w:tab w:val="left" w:pos="993"/>
        </w:tabs>
        <w:spacing w:before="120" w:after="120" w:line="240" w:lineRule="auto"/>
        <w:ind w:left="709" w:hanging="283"/>
        <w:rPr>
          <w:sz w:val="24"/>
          <w:szCs w:val="24"/>
        </w:rPr>
      </w:pPr>
      <w:r>
        <w:rPr>
          <w:sz w:val="24"/>
          <w:szCs w:val="24"/>
        </w:rPr>
        <w:t>п</w:t>
      </w:r>
      <w:r w:rsidR="00500CDD" w:rsidRPr="009704E4">
        <w:rPr>
          <w:sz w:val="24"/>
          <w:szCs w:val="24"/>
        </w:rPr>
        <w:t>оставщик (исполнитель, подрядчик) закупаемых товаров, работ, услуг осуществляет гарантийное и текущее обс</w:t>
      </w:r>
      <w:r>
        <w:rPr>
          <w:sz w:val="24"/>
          <w:szCs w:val="24"/>
        </w:rPr>
        <w:t>луживание товаров, работ, услуг.</w:t>
      </w:r>
    </w:p>
    <w:p w14:paraId="6538DF5C" w14:textId="110D8E66" w:rsidR="00500CDD" w:rsidRPr="009704E4" w:rsidRDefault="0069240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00CDD" w:rsidRPr="009704E4">
        <w:rPr>
          <w:sz w:val="24"/>
          <w:szCs w:val="24"/>
        </w:rPr>
        <w:t>роводятся дополнительные закупки, когда по соображениям стандартизации, унификации, а также для обеспечения совместимости</w:t>
      </w:r>
      <w:r w:rsidR="00327D1B" w:rsidRPr="009704E4">
        <w:rPr>
          <w:sz w:val="24"/>
          <w:szCs w:val="24"/>
        </w:rPr>
        <w:t xml:space="preserve"> </w:t>
      </w:r>
      <w:r w:rsidR="00500CDD" w:rsidRPr="009704E4">
        <w:rPr>
          <w:sz w:val="24"/>
          <w:szCs w:val="24"/>
        </w:rPr>
        <w:t xml:space="preserve">или преемственности с ранее приобретенными товарами, работами, услугами новые закупки могут быть сделаны только у того же поставщика (исполнителя, подрядчика). </w:t>
      </w:r>
      <w:r w:rsidR="00E512E6" w:rsidRPr="009704E4">
        <w:rPr>
          <w:sz w:val="24"/>
          <w:szCs w:val="24"/>
        </w:rPr>
        <w:t xml:space="preserve">Дополнительная закупка отражается в отчетах об исполнении Плана закупок как закупка у единственного источника. </w:t>
      </w:r>
      <w:r w:rsidR="00066E6C" w:rsidRPr="009704E4">
        <w:rPr>
          <w:sz w:val="24"/>
          <w:szCs w:val="24"/>
        </w:rPr>
        <w:t>При этом, общая стоимость всех дополнительных закупок по одному договору не должна превышать 20 (двадцати) % от первоначальной стоимости договора</w:t>
      </w:r>
      <w:r>
        <w:rPr>
          <w:sz w:val="24"/>
          <w:szCs w:val="24"/>
        </w:rPr>
        <w:t>.</w:t>
      </w:r>
      <w:r w:rsidR="00066E6C" w:rsidRPr="009704E4">
        <w:rPr>
          <w:sz w:val="24"/>
          <w:szCs w:val="24"/>
        </w:rPr>
        <w:t xml:space="preserve"> </w:t>
      </w:r>
    </w:p>
    <w:p w14:paraId="51DDC80E" w14:textId="4AFB334A" w:rsidR="00B147CC"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B147CC" w:rsidRPr="009704E4">
        <w:rPr>
          <w:sz w:val="24"/>
          <w:szCs w:val="24"/>
        </w:rPr>
        <w:t>существляется закупка товаров, работ, услуг на основании ранее проведенной закупки. При этом, стоимость товаров, работ, услуг по новом договору должна быть равной либо меньше стоимости ранее заключенного договора</w:t>
      </w:r>
      <w:r>
        <w:rPr>
          <w:sz w:val="24"/>
          <w:szCs w:val="24"/>
        </w:rPr>
        <w:t>.</w:t>
      </w:r>
    </w:p>
    <w:p w14:paraId="44508FB0" w14:textId="36BCF9C7" w:rsidR="007C6E54"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7C6E54" w:rsidRPr="009704E4">
        <w:rPr>
          <w:sz w:val="24"/>
          <w:szCs w:val="24"/>
        </w:rPr>
        <w:t>существляется закупка во исполнение доходных договоров (выбор субподрядчиков (поставщиков, соисполнителей) для исполнения договора (контракта)</w:t>
      </w:r>
      <w:r w:rsidR="0045669F" w:rsidRPr="009704E4">
        <w:rPr>
          <w:sz w:val="24"/>
          <w:szCs w:val="24"/>
        </w:rPr>
        <w:t xml:space="preserve"> на основании проведенного анализа рынка</w:t>
      </w:r>
      <w:r>
        <w:rPr>
          <w:sz w:val="24"/>
          <w:szCs w:val="24"/>
        </w:rPr>
        <w:t>.</w:t>
      </w:r>
    </w:p>
    <w:p w14:paraId="61A51B2B" w14:textId="7C837994"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500CDD" w:rsidRPr="009704E4">
        <w:rPr>
          <w:sz w:val="24"/>
          <w:szCs w:val="24"/>
        </w:rPr>
        <w:t>рочная потребность в товарах, работах, услугах, возникшая, в том числе вследствие чрезвычайных ситуаций, в связи, с чем проведение иных закупочных процедур являетс</w:t>
      </w:r>
      <w:r>
        <w:rPr>
          <w:sz w:val="24"/>
          <w:szCs w:val="24"/>
        </w:rPr>
        <w:t>я длительным и нецелесообразным.</w:t>
      </w:r>
    </w:p>
    <w:p w14:paraId="16101E5C" w14:textId="662A45A7"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bookmarkStart w:id="278" w:name="_Ref108078952"/>
      <w:r>
        <w:rPr>
          <w:sz w:val="24"/>
          <w:szCs w:val="24"/>
        </w:rPr>
        <w:t>Н</w:t>
      </w:r>
      <w:r w:rsidR="00500CDD" w:rsidRPr="009704E4">
        <w:rPr>
          <w:sz w:val="24"/>
          <w:szCs w:val="24"/>
        </w:rPr>
        <w:t xml:space="preserve">а участие в закупке была представлена только одна заявка и </w:t>
      </w:r>
      <w:r w:rsidR="00D10B93" w:rsidRPr="009704E4">
        <w:rPr>
          <w:sz w:val="24"/>
          <w:szCs w:val="24"/>
        </w:rPr>
        <w:t>закупка</w:t>
      </w:r>
      <w:r w:rsidR="00500CDD" w:rsidRPr="009704E4">
        <w:rPr>
          <w:sz w:val="24"/>
          <w:szCs w:val="24"/>
        </w:rPr>
        <w:t xml:space="preserve"> признан</w:t>
      </w:r>
      <w:r w:rsidR="00D10B93" w:rsidRPr="009704E4">
        <w:rPr>
          <w:sz w:val="24"/>
          <w:szCs w:val="24"/>
        </w:rPr>
        <w:t>а</w:t>
      </w:r>
      <w:r w:rsidR="00500CDD" w:rsidRPr="009704E4">
        <w:rPr>
          <w:sz w:val="24"/>
          <w:szCs w:val="24"/>
        </w:rPr>
        <w:t xml:space="preserve"> несостоявш</w:t>
      </w:r>
      <w:r w:rsidR="00D10B93" w:rsidRPr="009704E4">
        <w:rPr>
          <w:sz w:val="24"/>
          <w:szCs w:val="24"/>
        </w:rPr>
        <w:t>ей</w:t>
      </w:r>
      <w:r w:rsidR="00500CDD" w:rsidRPr="009704E4">
        <w:rPr>
          <w:sz w:val="24"/>
          <w:szCs w:val="24"/>
        </w:rPr>
        <w:t>ся, однако проведение новых процедур закупок, нецелесообразно, а предоставленная заявка приемлема</w:t>
      </w:r>
      <w:bookmarkEnd w:id="278"/>
      <w:r>
        <w:rPr>
          <w:sz w:val="24"/>
          <w:szCs w:val="24"/>
        </w:rPr>
        <w:t>.</w:t>
      </w:r>
    </w:p>
    <w:p w14:paraId="03696BD1" w14:textId="0145F583"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Н</w:t>
      </w:r>
      <w:r w:rsidR="00500CDD" w:rsidRPr="009704E4">
        <w:rPr>
          <w:sz w:val="24"/>
          <w:szCs w:val="24"/>
        </w:rPr>
        <w:t>а участие в закупке не подано ни одной заявки к участию или к участию в закупке не допущено ни одной заявки, и закупка признаны несостоявшимися, при этом договор может быть заключен только на условиях, установленных проектом договора, включенным в состав д</w:t>
      </w:r>
      <w:r w:rsidR="00B147CC" w:rsidRPr="009704E4">
        <w:rPr>
          <w:sz w:val="24"/>
          <w:szCs w:val="24"/>
        </w:rPr>
        <w:t xml:space="preserve">окументации о закупке, на сумму, </w:t>
      </w:r>
      <w:r w:rsidR="00500CDD" w:rsidRPr="009704E4">
        <w:rPr>
          <w:sz w:val="24"/>
          <w:szCs w:val="24"/>
        </w:rPr>
        <w:t>не превышающую установленную при проведении закупки/ начальную (максимальную) цену договора</w:t>
      </w:r>
      <w:r>
        <w:rPr>
          <w:sz w:val="24"/>
          <w:szCs w:val="24"/>
        </w:rPr>
        <w:t>.</w:t>
      </w:r>
    </w:p>
    <w:p w14:paraId="7E59F3D5" w14:textId="4C8E97A9"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В</w:t>
      </w:r>
      <w:r w:rsidR="00500CDD" w:rsidRPr="009704E4">
        <w:rPr>
          <w:sz w:val="24"/>
          <w:szCs w:val="24"/>
        </w:rPr>
        <w:t xml:space="preserve"> случае закупки по договорам, заключаемым на основании рамочного (генерального) соглашения, в соответствии с процедурами данного Положе</w:t>
      </w:r>
      <w:r>
        <w:rPr>
          <w:sz w:val="24"/>
          <w:szCs w:val="24"/>
        </w:rPr>
        <w:t>ния и на срок не более двух лет.</w:t>
      </w:r>
    </w:p>
    <w:p w14:paraId="5BEC3A73" w14:textId="54DF90B2"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00CDD" w:rsidRPr="009704E4">
        <w:rPr>
          <w:sz w:val="24"/>
          <w:szCs w:val="24"/>
        </w:rPr>
        <w:t>ри закупках товаров и иных активов по существенно сниженным ценам (значительно меньшим, чем рыночные), когда такая возможность существует в течение очень короткого промежутка времени (например, в случае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Pr>
          <w:sz w:val="24"/>
          <w:szCs w:val="24"/>
        </w:rPr>
        <w:t xml:space="preserve"> кратковременные скидки и т.д.).</w:t>
      </w:r>
    </w:p>
    <w:p w14:paraId="108B223A" w14:textId="137269A4"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lastRenderedPageBreak/>
        <w:t>Т</w:t>
      </w:r>
      <w:r w:rsidR="00500CDD" w:rsidRPr="009704E4">
        <w:rPr>
          <w:sz w:val="24"/>
          <w:szCs w:val="24"/>
        </w:rPr>
        <w:t>овары, работы, услуги закупаются учредителем (Обществом) у дочерних (зависимых) обществ, специально созданных для поставки товаров, о</w:t>
      </w:r>
      <w:r>
        <w:rPr>
          <w:sz w:val="24"/>
          <w:szCs w:val="24"/>
        </w:rPr>
        <w:t>казания услуг, выполнения работ.</w:t>
      </w:r>
    </w:p>
    <w:p w14:paraId="44ACB362" w14:textId="7209A473"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00CDD" w:rsidRPr="009704E4">
        <w:rPr>
          <w:sz w:val="24"/>
          <w:szCs w:val="24"/>
        </w:rPr>
        <w:t>риобретаются услуги по обеспечению водоснабжения, водоотведения, канализации, теплоснабжения, газоснабжения объектов, подключению (присоединению) к сетям инженерно-технического обеспечения по регулируемым в соответствии с законодательством Россий</w:t>
      </w:r>
      <w:r>
        <w:rPr>
          <w:sz w:val="24"/>
          <w:szCs w:val="24"/>
        </w:rPr>
        <w:t>ской Федерации ценам (тарифам).</w:t>
      </w:r>
    </w:p>
    <w:p w14:paraId="306A85CD" w14:textId="4F92FCBF"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500CDD" w:rsidRPr="009704E4">
        <w:rPr>
          <w:sz w:val="24"/>
          <w:szCs w:val="24"/>
        </w:rPr>
        <w:t xml:space="preserve">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w:t>
      </w:r>
      <w:proofErr w:type="spellStart"/>
      <w:r w:rsidR="00500CDD" w:rsidRPr="009704E4">
        <w:rPr>
          <w:sz w:val="24"/>
          <w:szCs w:val="24"/>
        </w:rPr>
        <w:t>телеграфические</w:t>
      </w:r>
      <w:proofErr w:type="spellEnd"/>
      <w:r w:rsidR="00500CDD" w:rsidRPr="009704E4">
        <w:rPr>
          <w:sz w:val="24"/>
          <w:szCs w:val="24"/>
        </w:rPr>
        <w:t xml:space="preserve"> услуги, ус</w:t>
      </w:r>
      <w:r>
        <w:rPr>
          <w:sz w:val="24"/>
          <w:szCs w:val="24"/>
        </w:rPr>
        <w:t>луги связи по передаче данных).</w:t>
      </w:r>
    </w:p>
    <w:p w14:paraId="019BE317" w14:textId="073F6F4B"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В</w:t>
      </w:r>
      <w:r w:rsidR="00500CDD" w:rsidRPr="009704E4">
        <w:rPr>
          <w:sz w:val="24"/>
          <w:szCs w:val="24"/>
        </w:rPr>
        <w:t xml:space="preserve">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w:t>
      </w:r>
      <w:r>
        <w:rPr>
          <w:sz w:val="24"/>
          <w:szCs w:val="24"/>
        </w:rPr>
        <w:t>субъекта Российской Федерации.</w:t>
      </w:r>
    </w:p>
    <w:p w14:paraId="5463A61F" w14:textId="74677D05"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В</w:t>
      </w:r>
      <w:r w:rsidR="00500CDD" w:rsidRPr="009704E4">
        <w:rPr>
          <w:sz w:val="24"/>
          <w:szCs w:val="24"/>
        </w:rPr>
        <w:t>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w:t>
      </w:r>
      <w:r>
        <w:rPr>
          <w:sz w:val="24"/>
          <w:szCs w:val="24"/>
        </w:rPr>
        <w:t>зи и иные сопутствующие расходы.</w:t>
      </w:r>
    </w:p>
    <w:p w14:paraId="0DE8D905" w14:textId="51A6DD27"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В</w:t>
      </w:r>
      <w:r w:rsidR="00500CDD" w:rsidRPr="009704E4">
        <w:rPr>
          <w:sz w:val="24"/>
          <w:szCs w:val="24"/>
        </w:rPr>
        <w:t xml:space="preserve"> связи с неисполнением или ненадлежащим исполнением поставщиком своих обязательств по договору такой договор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w:t>
      </w:r>
      <w:r>
        <w:rPr>
          <w:sz w:val="24"/>
          <w:szCs w:val="24"/>
        </w:rPr>
        <w:t>ьным уменьшением цены договора).</w:t>
      </w:r>
    </w:p>
    <w:p w14:paraId="38DA4705" w14:textId="465F4B09"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00CDD" w:rsidRPr="009704E4">
        <w:rPr>
          <w:sz w:val="24"/>
          <w:szCs w:val="24"/>
        </w:rPr>
        <w:t>риобретаются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на такие произведения, исп</w:t>
      </w:r>
      <w:r>
        <w:rPr>
          <w:sz w:val="24"/>
          <w:szCs w:val="24"/>
        </w:rPr>
        <w:t>олнения, фонограммы.</w:t>
      </w:r>
    </w:p>
    <w:p w14:paraId="28E3591E" w14:textId="22986DC8"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00CDD" w:rsidRPr="009704E4">
        <w:rPr>
          <w:sz w:val="24"/>
          <w:szCs w:val="24"/>
        </w:rPr>
        <w:t>риобретается продукция через участие в процедурах, орга</w:t>
      </w:r>
      <w:r>
        <w:rPr>
          <w:sz w:val="24"/>
          <w:szCs w:val="24"/>
        </w:rPr>
        <w:t>низованных продавцами продукции.</w:t>
      </w:r>
    </w:p>
    <w:p w14:paraId="34DEA69F" w14:textId="648A0B08"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00CDD" w:rsidRPr="009704E4">
        <w:rPr>
          <w:sz w:val="24"/>
          <w:szCs w:val="24"/>
        </w:rPr>
        <w:t xml:space="preserve">риобретаются услуги по обучению, повышению квалификации сотрудников Общества (семинары, дополнительное обучение), по участию сотрудников Общества в различных мероприятиях, в </w:t>
      </w:r>
      <w:r>
        <w:rPr>
          <w:sz w:val="24"/>
          <w:szCs w:val="24"/>
        </w:rPr>
        <w:t>том числе форумах, конференциях.</w:t>
      </w:r>
    </w:p>
    <w:p w14:paraId="5CAAE99E" w14:textId="0ABE290B"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00CDD" w:rsidRPr="009704E4">
        <w:rPr>
          <w:sz w:val="24"/>
          <w:szCs w:val="24"/>
        </w:rPr>
        <w:t xml:space="preserve">риобретаются услуги, связанные с проведением технического обслуживания, аттестации и контроля защищенности объектов автоматизации, обрабатывающих информацию, содержащую сведения, </w:t>
      </w:r>
      <w:r w:rsidR="00407B06" w:rsidRPr="009704E4">
        <w:rPr>
          <w:sz w:val="24"/>
          <w:szCs w:val="24"/>
        </w:rPr>
        <w:t>предназначенные для служебного пользования</w:t>
      </w:r>
      <w:r>
        <w:rPr>
          <w:sz w:val="24"/>
          <w:szCs w:val="24"/>
        </w:rPr>
        <w:t>.</w:t>
      </w:r>
    </w:p>
    <w:p w14:paraId="23D133A8" w14:textId="086E9FE9"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500CDD" w:rsidRPr="009704E4">
        <w:rPr>
          <w:sz w:val="24"/>
          <w:szCs w:val="24"/>
        </w:rPr>
        <w:t>аключается договор аренды (субаренды) либо купли-продажи недвижимого имущества.</w:t>
      </w:r>
    </w:p>
    <w:p w14:paraId="2BB78508" w14:textId="5F297B7E"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500CDD" w:rsidRPr="009704E4">
        <w:rPr>
          <w:sz w:val="24"/>
          <w:szCs w:val="24"/>
        </w:rPr>
        <w:t>аключ</w:t>
      </w:r>
      <w:r w:rsidR="00D10B93" w:rsidRPr="009704E4">
        <w:rPr>
          <w:sz w:val="24"/>
          <w:szCs w:val="24"/>
        </w:rPr>
        <w:t>ается</w:t>
      </w:r>
      <w:r w:rsidR="00500CDD" w:rsidRPr="009704E4">
        <w:rPr>
          <w:sz w:val="24"/>
          <w:szCs w:val="24"/>
        </w:rPr>
        <w:t xml:space="preserve"> договор о предоставлении финансовых (банковских) услуг, в том числе, но не исключительно, кредитны</w:t>
      </w:r>
      <w:r w:rsidR="00193349" w:rsidRPr="009704E4">
        <w:rPr>
          <w:sz w:val="24"/>
          <w:szCs w:val="24"/>
        </w:rPr>
        <w:t>й</w:t>
      </w:r>
      <w:r w:rsidR="00500CDD" w:rsidRPr="009704E4">
        <w:rPr>
          <w:sz w:val="24"/>
          <w:szCs w:val="24"/>
        </w:rPr>
        <w:t xml:space="preserve"> договор, договор о предоставлении банком банковской гарантии, договор на осуществление расчетно-кассового обслуживания, зарплатных проектов, размещение денежных средств в депозиты, совершение</w:t>
      </w:r>
      <w:r>
        <w:rPr>
          <w:sz w:val="24"/>
          <w:szCs w:val="24"/>
        </w:rPr>
        <w:t xml:space="preserve"> операций с иностранной валютой.</w:t>
      </w:r>
    </w:p>
    <w:p w14:paraId="3A7744F2" w14:textId="4EAE430A"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500CDD" w:rsidRPr="009704E4">
        <w:rPr>
          <w:sz w:val="24"/>
          <w:szCs w:val="24"/>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w:t>
      </w:r>
      <w:r w:rsidR="00500CDD" w:rsidRPr="009704E4">
        <w:rPr>
          <w:sz w:val="24"/>
          <w:szCs w:val="24"/>
        </w:rPr>
        <w:lastRenderedPageBreak/>
        <w:t>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w:t>
      </w:r>
      <w:r>
        <w:rPr>
          <w:sz w:val="24"/>
          <w:szCs w:val="24"/>
        </w:rPr>
        <w:t>дарственных научных организаций.</w:t>
      </w:r>
    </w:p>
    <w:p w14:paraId="0C9CC4DE" w14:textId="31D75C63" w:rsidR="00500CDD" w:rsidRPr="009704E4" w:rsidRDefault="0079773B" w:rsidP="009A6DE4">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500CDD" w:rsidRPr="009704E4">
        <w:rPr>
          <w:sz w:val="24"/>
          <w:szCs w:val="24"/>
        </w:rPr>
        <w:t>аключ</w:t>
      </w:r>
      <w:r w:rsidR="00011C8D" w:rsidRPr="009704E4">
        <w:rPr>
          <w:sz w:val="24"/>
          <w:szCs w:val="24"/>
        </w:rPr>
        <w:t>ается договор</w:t>
      </w:r>
      <w:r w:rsidR="00500CDD" w:rsidRPr="009704E4">
        <w:rPr>
          <w:sz w:val="24"/>
          <w:szCs w:val="24"/>
        </w:rPr>
        <w:t xml:space="preserve">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Pr>
          <w:sz w:val="24"/>
          <w:szCs w:val="24"/>
        </w:rPr>
        <w:t>.</w:t>
      </w:r>
    </w:p>
    <w:p w14:paraId="75394107" w14:textId="708E3F9D"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500CDD" w:rsidRPr="009704E4">
        <w:rPr>
          <w:sz w:val="24"/>
          <w:szCs w:val="24"/>
        </w:rPr>
        <w:t>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Pr>
          <w:sz w:val="24"/>
          <w:szCs w:val="24"/>
        </w:rPr>
        <w:t>.</w:t>
      </w:r>
    </w:p>
    <w:p w14:paraId="30809537" w14:textId="4FCAAFFF"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500CDD" w:rsidRPr="009704E4">
        <w:rPr>
          <w:sz w:val="24"/>
          <w:szCs w:val="24"/>
        </w:rPr>
        <w:t>аключается договор с оператором электронной торговой площадки</w:t>
      </w:r>
      <w:r>
        <w:rPr>
          <w:sz w:val="24"/>
          <w:szCs w:val="24"/>
        </w:rPr>
        <w:t>.</w:t>
      </w:r>
    </w:p>
    <w:p w14:paraId="4FE93991" w14:textId="3D35E3B3"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500CDD" w:rsidRPr="009704E4">
        <w:rPr>
          <w:sz w:val="24"/>
          <w:szCs w:val="24"/>
        </w:rPr>
        <w:t>роводится закупка товаров, работ, услуг на неконкурентном или низко</w:t>
      </w:r>
      <w:r w:rsidR="00196C6D" w:rsidRPr="009704E4">
        <w:rPr>
          <w:sz w:val="24"/>
          <w:szCs w:val="24"/>
        </w:rPr>
        <w:t xml:space="preserve"> </w:t>
      </w:r>
      <w:r w:rsidR="00500CDD" w:rsidRPr="009704E4">
        <w:rPr>
          <w:sz w:val="24"/>
          <w:szCs w:val="24"/>
        </w:rPr>
        <w:t>конкурентном рынке, а равно в условиях ограниченной конкуренции. Такая закупка может быть проведена по согласованию с ЦЗО Общества при представлении Заказчиком обоснования, что товары</w:t>
      </w:r>
      <w:r w:rsidR="009806CF" w:rsidRPr="009704E4">
        <w:rPr>
          <w:sz w:val="24"/>
          <w:szCs w:val="24"/>
        </w:rPr>
        <w:t xml:space="preserve">, </w:t>
      </w:r>
      <w:r w:rsidR="00500CDD" w:rsidRPr="009704E4">
        <w:rPr>
          <w:sz w:val="24"/>
          <w:szCs w:val="24"/>
        </w:rPr>
        <w:t>работы, услуги в требуем</w:t>
      </w:r>
      <w:r w:rsidR="009806CF" w:rsidRPr="009704E4">
        <w:rPr>
          <w:sz w:val="24"/>
          <w:szCs w:val="24"/>
        </w:rPr>
        <w:t>ом</w:t>
      </w:r>
      <w:r w:rsidR="00500CDD" w:rsidRPr="009704E4">
        <w:rPr>
          <w:sz w:val="24"/>
          <w:szCs w:val="24"/>
        </w:rPr>
        <w:t xml:space="preserve"> количестве и в заданные сроки могут быть поставлены</w:t>
      </w:r>
      <w:r w:rsidR="009806CF" w:rsidRPr="009704E4">
        <w:rPr>
          <w:sz w:val="24"/>
          <w:szCs w:val="24"/>
        </w:rPr>
        <w:t>, выполнены, оказаны</w:t>
      </w:r>
      <w:r w:rsidR="00500CDD" w:rsidRPr="009704E4">
        <w:rPr>
          <w:sz w:val="24"/>
          <w:szCs w:val="24"/>
        </w:rPr>
        <w:t xml:space="preserve"> только одним поставщиком</w:t>
      </w:r>
      <w:r w:rsidR="009806CF" w:rsidRPr="009704E4">
        <w:rPr>
          <w:sz w:val="24"/>
          <w:szCs w:val="24"/>
        </w:rPr>
        <w:t>, подрядчиком, исполнителем</w:t>
      </w:r>
      <w:r w:rsidR="00500CDD" w:rsidRPr="009704E4">
        <w:rPr>
          <w:sz w:val="24"/>
          <w:szCs w:val="24"/>
        </w:rPr>
        <w:t xml:space="preserve"> и проведение конкурентной закупки нецелесообразно</w:t>
      </w:r>
      <w:r>
        <w:rPr>
          <w:sz w:val="24"/>
          <w:szCs w:val="24"/>
        </w:rPr>
        <w:t>.</w:t>
      </w:r>
    </w:p>
    <w:p w14:paraId="415260AB" w14:textId="22F460E5" w:rsidR="00500CDD" w:rsidRPr="009704E4" w:rsidRDefault="00500CDD" w:rsidP="0079773B">
      <w:pPr>
        <w:pStyle w:val="5ABCD"/>
        <w:numPr>
          <w:ilvl w:val="4"/>
          <w:numId w:val="12"/>
        </w:numPr>
        <w:tabs>
          <w:tab w:val="clear" w:pos="567"/>
          <w:tab w:val="left" w:pos="993"/>
          <w:tab w:val="num" w:pos="1276"/>
        </w:tabs>
        <w:spacing w:before="120" w:after="120" w:line="240" w:lineRule="auto"/>
        <w:ind w:hanging="283"/>
        <w:rPr>
          <w:sz w:val="24"/>
          <w:szCs w:val="24"/>
        </w:rPr>
      </w:pPr>
      <w:r w:rsidRPr="009704E4">
        <w:rPr>
          <w:sz w:val="24"/>
          <w:szCs w:val="24"/>
        </w:rPr>
        <w:t>Компанией, с которой подписан договор по итогам конкурентной закупки, заключается договор с субпоставщиком (субподрядчиком, соисполнителем), указанным такой Компанией в заявке на участие в конкурентной закупке</w:t>
      </w:r>
      <w:r w:rsidR="0079773B">
        <w:rPr>
          <w:sz w:val="24"/>
          <w:szCs w:val="24"/>
        </w:rPr>
        <w:t>.</w:t>
      </w:r>
    </w:p>
    <w:p w14:paraId="105356AB" w14:textId="5B6E8124" w:rsidR="00500CDD" w:rsidRPr="009704E4" w:rsidRDefault="0079773B" w:rsidP="0079773B">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500CDD" w:rsidRPr="009704E4">
        <w:rPr>
          <w:sz w:val="24"/>
          <w:szCs w:val="24"/>
        </w:rPr>
        <w:t>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r>
        <w:rPr>
          <w:sz w:val="24"/>
          <w:szCs w:val="24"/>
        </w:rPr>
        <w:t>.</w:t>
      </w:r>
    </w:p>
    <w:p w14:paraId="683089BA" w14:textId="42C6C734" w:rsidR="00500CDD" w:rsidRPr="009704E4" w:rsidRDefault="0079773B" w:rsidP="0079773B">
      <w:pPr>
        <w:pStyle w:val="5ABCD"/>
        <w:numPr>
          <w:ilvl w:val="4"/>
          <w:numId w:val="12"/>
        </w:numPr>
        <w:spacing w:before="120" w:after="120" w:line="240" w:lineRule="auto"/>
        <w:ind w:hanging="283"/>
        <w:rPr>
          <w:sz w:val="24"/>
          <w:szCs w:val="24"/>
        </w:rPr>
      </w:pPr>
      <w:r>
        <w:rPr>
          <w:sz w:val="24"/>
          <w:szCs w:val="24"/>
        </w:rPr>
        <w:t>З</w:t>
      </w:r>
      <w:r w:rsidR="00500CDD" w:rsidRPr="009704E4">
        <w:rPr>
          <w:sz w:val="24"/>
          <w:szCs w:val="24"/>
        </w:rPr>
        <w:t>аключ</w:t>
      </w:r>
      <w:r w:rsidR="007A27D9" w:rsidRPr="009704E4">
        <w:rPr>
          <w:sz w:val="24"/>
          <w:szCs w:val="24"/>
        </w:rPr>
        <w:t>ается договор</w:t>
      </w:r>
      <w:r w:rsidR="00500CDD" w:rsidRPr="009704E4">
        <w:rPr>
          <w:sz w:val="24"/>
          <w:szCs w:val="24"/>
        </w:rPr>
        <w:t xml:space="preserve"> на поставку товаров и/или сервисное облуживание, ремонт товара с производителем товара или иным уполномоченным им лицом во исполнение заключенного ранее рамочного договора (соглашения), определяющего общие условия поставки, порядок согласования цены, порядок определения уполномоченных лиц</w:t>
      </w:r>
      <w:r>
        <w:rPr>
          <w:sz w:val="24"/>
          <w:szCs w:val="24"/>
        </w:rPr>
        <w:t>.</w:t>
      </w:r>
    </w:p>
    <w:p w14:paraId="292099D6" w14:textId="1A17F878" w:rsidR="00500CDD" w:rsidRPr="00826DDC" w:rsidRDefault="0079773B" w:rsidP="0079773B">
      <w:pPr>
        <w:pStyle w:val="5ABCD"/>
        <w:numPr>
          <w:ilvl w:val="4"/>
          <w:numId w:val="12"/>
        </w:numPr>
        <w:tabs>
          <w:tab w:val="clear" w:pos="567"/>
          <w:tab w:val="left" w:pos="709"/>
          <w:tab w:val="num" w:pos="1276"/>
        </w:tabs>
        <w:spacing w:before="120" w:after="120" w:line="240" w:lineRule="auto"/>
        <w:ind w:hanging="283"/>
        <w:rPr>
          <w:sz w:val="24"/>
          <w:szCs w:val="24"/>
        </w:rPr>
      </w:pPr>
      <w:r>
        <w:rPr>
          <w:sz w:val="24"/>
          <w:szCs w:val="24"/>
        </w:rPr>
        <w:t>Ц</w:t>
      </w:r>
      <w:r w:rsidR="00500CDD" w:rsidRPr="009704E4">
        <w:rPr>
          <w:sz w:val="24"/>
          <w:szCs w:val="24"/>
        </w:rPr>
        <w:t xml:space="preserve">ена договора (стоимость товаров, работ, услуг по договору) не превышает предельной суммы, установленной </w:t>
      </w:r>
      <w:r w:rsidR="008D1007" w:rsidRPr="009704E4">
        <w:rPr>
          <w:sz w:val="24"/>
          <w:szCs w:val="24"/>
        </w:rPr>
        <w:t xml:space="preserve">внутренним </w:t>
      </w:r>
      <w:r w:rsidR="00500CDD" w:rsidRPr="009704E4">
        <w:rPr>
          <w:sz w:val="24"/>
          <w:szCs w:val="24"/>
        </w:rPr>
        <w:t xml:space="preserve">распорядительным документом Общества, </w:t>
      </w:r>
      <w:r w:rsidR="0003600D" w:rsidRPr="009704E4">
        <w:rPr>
          <w:sz w:val="24"/>
          <w:szCs w:val="24"/>
        </w:rPr>
        <w:t xml:space="preserve">для договоров, </w:t>
      </w:r>
      <w:r w:rsidR="00500CDD" w:rsidRPr="009704E4">
        <w:rPr>
          <w:sz w:val="24"/>
          <w:szCs w:val="24"/>
        </w:rPr>
        <w:t xml:space="preserve">заключенных Обществом без проведения конкурентных </w:t>
      </w:r>
      <w:r w:rsidR="00500CDD" w:rsidRPr="00826DDC">
        <w:rPr>
          <w:sz w:val="24"/>
          <w:szCs w:val="24"/>
        </w:rPr>
        <w:t>закупок</w:t>
      </w:r>
      <w:r>
        <w:rPr>
          <w:sz w:val="24"/>
          <w:szCs w:val="24"/>
        </w:rPr>
        <w:t>.</w:t>
      </w:r>
    </w:p>
    <w:p w14:paraId="2727A6C3" w14:textId="060AA582" w:rsidR="00281DF1" w:rsidRPr="00826DDC" w:rsidRDefault="0079773B" w:rsidP="0079773B">
      <w:pPr>
        <w:pStyle w:val="5ABCD"/>
        <w:numPr>
          <w:ilvl w:val="4"/>
          <w:numId w:val="12"/>
        </w:numPr>
        <w:tabs>
          <w:tab w:val="left" w:pos="709"/>
        </w:tabs>
        <w:spacing w:before="120" w:after="120" w:line="240" w:lineRule="auto"/>
        <w:ind w:hanging="283"/>
        <w:rPr>
          <w:sz w:val="24"/>
          <w:szCs w:val="24"/>
        </w:rPr>
      </w:pPr>
      <w:r>
        <w:rPr>
          <w:sz w:val="24"/>
          <w:szCs w:val="24"/>
        </w:rPr>
        <w:t>В</w:t>
      </w:r>
      <w:r w:rsidR="00F9719E" w:rsidRPr="00826DDC">
        <w:rPr>
          <w:sz w:val="24"/>
          <w:szCs w:val="24"/>
        </w:rPr>
        <w:t xml:space="preserve">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r w:rsidR="00281DF1" w:rsidRPr="00826DDC">
        <w:rPr>
          <w:sz w:val="24"/>
          <w:szCs w:val="24"/>
        </w:rPr>
        <w:t>.</w:t>
      </w:r>
    </w:p>
    <w:p w14:paraId="62BA647B" w14:textId="77777777" w:rsidR="00500CDD" w:rsidRPr="00826DDC" w:rsidRDefault="00500CDD" w:rsidP="00572E4F">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Пролонгация договора также считается новой закупкой у единственного источника. Сведения о данной закупке включаются в План закупок.</w:t>
      </w:r>
    </w:p>
    <w:p w14:paraId="23ADB64D" w14:textId="77777777" w:rsidR="00500CDD" w:rsidRPr="009704E4" w:rsidRDefault="00500CDD" w:rsidP="00572E4F">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Заказчик вправе в любое время до подписания договора отказаться</w:t>
      </w:r>
      <w:r w:rsidRPr="009704E4">
        <w:rPr>
          <w:sz w:val="24"/>
          <w:szCs w:val="24"/>
        </w:rPr>
        <w:t xml:space="preserve"> от проведения закупки у единственного поставщика, не неся при этом никакой ответственности перед поставщиком или третьими лицами, которым такое действие может принести убытки. Решение об отказе </w:t>
      </w:r>
      <w:r w:rsidRPr="009704E4">
        <w:rPr>
          <w:sz w:val="24"/>
          <w:szCs w:val="24"/>
        </w:rPr>
        <w:lastRenderedPageBreak/>
        <w:t xml:space="preserve">проведения закупки принимает руководитель </w:t>
      </w:r>
      <w:r w:rsidR="009A5CCA" w:rsidRPr="009704E4">
        <w:rPr>
          <w:sz w:val="24"/>
          <w:szCs w:val="24"/>
        </w:rPr>
        <w:t xml:space="preserve">Общества </w:t>
      </w:r>
      <w:r w:rsidRPr="009704E4">
        <w:rPr>
          <w:sz w:val="24"/>
          <w:szCs w:val="24"/>
        </w:rPr>
        <w:t>или уполномоченное должностное лицо.</w:t>
      </w:r>
    </w:p>
    <w:p w14:paraId="5A3765DD" w14:textId="77777777" w:rsidR="00FA1B9B" w:rsidRPr="00DD3CBC" w:rsidRDefault="00FA1B9B" w:rsidP="00572E4F">
      <w:pPr>
        <w:pStyle w:val="21"/>
        <w:numPr>
          <w:ilvl w:val="1"/>
          <w:numId w:val="9"/>
        </w:numPr>
        <w:tabs>
          <w:tab w:val="num" w:pos="0"/>
          <w:tab w:val="left" w:pos="567"/>
        </w:tabs>
        <w:spacing w:before="120" w:after="120" w:line="240" w:lineRule="auto"/>
        <w:ind w:left="0" w:firstLine="0"/>
        <w:rPr>
          <w:sz w:val="24"/>
          <w:szCs w:val="24"/>
        </w:rPr>
      </w:pPr>
      <w:r w:rsidRPr="009704E4">
        <w:rPr>
          <w:sz w:val="24"/>
          <w:szCs w:val="24"/>
        </w:rPr>
        <w:t xml:space="preserve">Типовые формы документов </w:t>
      </w:r>
      <w:r w:rsidR="00F12AFC" w:rsidRPr="009704E4">
        <w:rPr>
          <w:sz w:val="24"/>
          <w:szCs w:val="24"/>
        </w:rPr>
        <w:t>по каждому способу закупочной процедуры</w:t>
      </w:r>
      <w:r w:rsidR="00F12AFC" w:rsidRPr="00DD3CBC">
        <w:rPr>
          <w:sz w:val="24"/>
          <w:szCs w:val="24"/>
        </w:rPr>
        <w:t xml:space="preserve"> утверждаются внутренним распорядительным документом Общества</w:t>
      </w:r>
      <w:r w:rsidRPr="00DD3CBC">
        <w:rPr>
          <w:sz w:val="24"/>
          <w:szCs w:val="24"/>
        </w:rPr>
        <w:t>.</w:t>
      </w:r>
    </w:p>
    <w:p w14:paraId="1A4BAA7A" w14:textId="77777777" w:rsidR="00500CDD" w:rsidRPr="00A033C3" w:rsidRDefault="00500CDD" w:rsidP="00A04660">
      <w:pPr>
        <w:spacing w:before="120" w:after="120" w:line="240" w:lineRule="auto"/>
        <w:ind w:firstLine="0"/>
        <w:outlineLvl w:val="1"/>
        <w:rPr>
          <w:b/>
          <w:snapToGrid/>
          <w:szCs w:val="28"/>
        </w:rPr>
      </w:pPr>
      <w:bookmarkStart w:id="279" w:name="пункт_5_7_2"/>
      <w:bookmarkStart w:id="280" w:name="_Toc10461831"/>
      <w:bookmarkStart w:id="281" w:name="_Toc10462130"/>
      <w:bookmarkStart w:id="282" w:name="_Toc10462636"/>
      <w:bookmarkStart w:id="283" w:name="_Toc10469051"/>
      <w:bookmarkStart w:id="284" w:name="_Toc10469565"/>
      <w:bookmarkStart w:id="285" w:name="_Toc24620980"/>
      <w:bookmarkStart w:id="286" w:name="_Toc24621043"/>
      <w:bookmarkStart w:id="287" w:name="_Toc35938790"/>
      <w:bookmarkStart w:id="288" w:name="_Toc35939648"/>
      <w:bookmarkStart w:id="289" w:name="_Toc42507752"/>
      <w:bookmarkStart w:id="290" w:name="_Toc42508054"/>
      <w:bookmarkStart w:id="291" w:name="_Toc54942938"/>
      <w:bookmarkStart w:id="292" w:name="_Toc113355922"/>
      <w:bookmarkEnd w:id="279"/>
      <w:r w:rsidRPr="00A033C3">
        <w:rPr>
          <w:b/>
          <w:snapToGrid/>
          <w:szCs w:val="28"/>
        </w:rPr>
        <w:t>Закупки в электронной форме</w:t>
      </w:r>
      <w:bookmarkEnd w:id="280"/>
      <w:bookmarkEnd w:id="281"/>
      <w:bookmarkEnd w:id="282"/>
      <w:bookmarkEnd w:id="283"/>
      <w:bookmarkEnd w:id="284"/>
      <w:bookmarkEnd w:id="285"/>
      <w:bookmarkEnd w:id="286"/>
      <w:bookmarkEnd w:id="287"/>
      <w:bookmarkEnd w:id="288"/>
      <w:bookmarkEnd w:id="289"/>
      <w:bookmarkEnd w:id="290"/>
      <w:bookmarkEnd w:id="291"/>
      <w:bookmarkEnd w:id="292"/>
    </w:p>
    <w:p w14:paraId="63D7BFF8" w14:textId="27E5377F" w:rsidR="00500CDD" w:rsidRPr="00A033C3" w:rsidRDefault="00500CDD" w:rsidP="00572E4F">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При осуществлении закупки в электронной форме направление </w:t>
      </w:r>
      <w:r w:rsidR="005C233E">
        <w:rPr>
          <w:sz w:val="24"/>
          <w:szCs w:val="24"/>
        </w:rPr>
        <w:t>у</w:t>
      </w:r>
      <w:r w:rsidRPr="00A033C3">
        <w:rPr>
          <w:sz w:val="24"/>
          <w:szCs w:val="24"/>
        </w:rPr>
        <w:t>частниками такой закупки запросов о даче разъяснений положений извещения о</w:t>
      </w:r>
      <w:r w:rsidR="003665B7" w:rsidRPr="00A033C3">
        <w:rPr>
          <w:sz w:val="24"/>
          <w:szCs w:val="24"/>
        </w:rPr>
        <w:t xml:space="preserve"> проведении </w:t>
      </w:r>
      <w:r w:rsidRPr="00A033C3">
        <w:rPr>
          <w:sz w:val="24"/>
          <w:szCs w:val="24"/>
        </w:rPr>
        <w:t xml:space="preserve">закупки и (или) документации о закупке, размещение в единой информационной системе таких разъяснений, подача </w:t>
      </w:r>
      <w:r w:rsidR="005C233E">
        <w:rPr>
          <w:sz w:val="24"/>
          <w:szCs w:val="24"/>
        </w:rPr>
        <w:t>у</w:t>
      </w:r>
      <w:r w:rsidRPr="00A033C3">
        <w:rPr>
          <w:sz w:val="24"/>
          <w:szCs w:val="24"/>
        </w:rPr>
        <w:t xml:space="preserve">частниками закупки в электронной форме заявок на участие в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w:t>
      </w:r>
      <w:r w:rsidR="009A5CCA" w:rsidRPr="00A033C3">
        <w:rPr>
          <w:sz w:val="24"/>
          <w:szCs w:val="24"/>
        </w:rPr>
        <w:t xml:space="preserve">ценовых предложений </w:t>
      </w:r>
      <w:r w:rsidR="005C233E">
        <w:rPr>
          <w:sz w:val="24"/>
          <w:szCs w:val="24"/>
        </w:rPr>
        <w:t>у</w:t>
      </w:r>
      <w:r w:rsidR="009A5CCA" w:rsidRPr="00A033C3">
        <w:rPr>
          <w:sz w:val="24"/>
          <w:szCs w:val="24"/>
        </w:rPr>
        <w:t xml:space="preserve">частников </w:t>
      </w:r>
      <w:r w:rsidRPr="00A033C3">
        <w:rPr>
          <w:sz w:val="24"/>
          <w:szCs w:val="24"/>
        </w:rPr>
        <w:t>закупки в электронной форме, фо</w:t>
      </w:r>
      <w:r w:rsidR="00010178">
        <w:rPr>
          <w:sz w:val="24"/>
          <w:szCs w:val="24"/>
        </w:rPr>
        <w:t>рмирование проектов протоколов</w:t>
      </w:r>
      <w:r w:rsidRPr="00A033C3">
        <w:rPr>
          <w:sz w:val="24"/>
          <w:szCs w:val="24"/>
        </w:rPr>
        <w:t xml:space="preserve">, обеспечиваются оператором электронной площадки на электронной </w:t>
      </w:r>
      <w:r w:rsidR="00F2214A" w:rsidRPr="00A033C3">
        <w:rPr>
          <w:sz w:val="24"/>
          <w:szCs w:val="24"/>
        </w:rPr>
        <w:t xml:space="preserve">торговой </w:t>
      </w:r>
      <w:r w:rsidRPr="00A033C3">
        <w:rPr>
          <w:sz w:val="24"/>
          <w:szCs w:val="24"/>
        </w:rPr>
        <w:t>площадке.</w:t>
      </w:r>
    </w:p>
    <w:p w14:paraId="66EC6907" w14:textId="77777777" w:rsidR="00812D2E" w:rsidRPr="00A033C3" w:rsidRDefault="00812D2E" w:rsidP="00572E4F">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Электронная торговая площадка предусматривает развитые возможности для проведения процедур закупок, обмена документами, и архивного хранения документов, поиска информации и подписки.  </w:t>
      </w:r>
    </w:p>
    <w:p w14:paraId="16862CE1" w14:textId="77777777" w:rsidR="00500CDD" w:rsidRPr="00A033C3" w:rsidRDefault="00500CDD" w:rsidP="00572E4F">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Участнику закупки в электронной фор</w:t>
      </w:r>
      <w:r w:rsidR="00EF5062" w:rsidRPr="00A033C3">
        <w:rPr>
          <w:sz w:val="24"/>
          <w:szCs w:val="24"/>
        </w:rPr>
        <w:t xml:space="preserve">ме для участия в </w:t>
      </w:r>
      <w:r w:rsidRPr="00A033C3">
        <w:rPr>
          <w:sz w:val="24"/>
          <w:szCs w:val="24"/>
        </w:rPr>
        <w:t>закупке в электронной форме необходимо получить аккредитацию на электронной торговой площадке в порядке, установленном оператором электронной торговой площадки.</w:t>
      </w:r>
    </w:p>
    <w:p w14:paraId="34746677" w14:textId="5D40C943" w:rsidR="00500CDD" w:rsidRPr="00A033C3" w:rsidRDefault="00500CDD" w:rsidP="00572E4F">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Обмен между </w:t>
      </w:r>
      <w:r w:rsidR="005C233E">
        <w:rPr>
          <w:sz w:val="24"/>
          <w:szCs w:val="24"/>
        </w:rPr>
        <w:t>у</w:t>
      </w:r>
      <w:r w:rsidRPr="00A033C3">
        <w:rPr>
          <w:sz w:val="24"/>
          <w:szCs w:val="24"/>
        </w:rPr>
        <w:t xml:space="preserve">частником закупки в электронной форме, </w:t>
      </w:r>
      <w:r w:rsidR="00EF5062" w:rsidRPr="00A033C3">
        <w:rPr>
          <w:sz w:val="24"/>
          <w:szCs w:val="24"/>
        </w:rPr>
        <w:t>З</w:t>
      </w:r>
      <w:r w:rsidRPr="00A033C3">
        <w:rPr>
          <w:sz w:val="24"/>
          <w:szCs w:val="24"/>
        </w:rPr>
        <w:t>аказчиком и оператором электронной торговой площадки информацией, связанной с получением аккредитации на электронной тор</w:t>
      </w:r>
      <w:r w:rsidR="00EF5062" w:rsidRPr="00A033C3">
        <w:rPr>
          <w:sz w:val="24"/>
          <w:szCs w:val="24"/>
        </w:rPr>
        <w:t xml:space="preserve">говой площадке, осуществлением </w:t>
      </w:r>
      <w:r w:rsidRPr="00A033C3">
        <w:rPr>
          <w:sz w:val="24"/>
          <w:szCs w:val="24"/>
        </w:rPr>
        <w:t xml:space="preserve">закупки в электронной форме, осуществляется на электронной торговой площадке в форме электронных документов. </w:t>
      </w:r>
    </w:p>
    <w:p w14:paraId="708BBBF1" w14:textId="6FA7311E" w:rsidR="00500CDD" w:rsidRPr="00826DDC" w:rsidRDefault="00500CDD" w:rsidP="00572E4F">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Электронные документы </w:t>
      </w:r>
      <w:r w:rsidR="005C233E">
        <w:rPr>
          <w:sz w:val="24"/>
          <w:szCs w:val="24"/>
        </w:rPr>
        <w:t>у</w:t>
      </w:r>
      <w:r w:rsidRPr="00A033C3">
        <w:rPr>
          <w:sz w:val="24"/>
          <w:szCs w:val="24"/>
        </w:rPr>
        <w:t xml:space="preserve">частника </w:t>
      </w:r>
      <w:r w:rsidRPr="00826DDC">
        <w:rPr>
          <w:sz w:val="24"/>
          <w:szCs w:val="24"/>
        </w:rPr>
        <w:t xml:space="preserve">закупки в электронной форме, </w:t>
      </w:r>
      <w:r w:rsidR="00EF5062" w:rsidRPr="00826DDC">
        <w:rPr>
          <w:sz w:val="24"/>
          <w:szCs w:val="24"/>
        </w:rPr>
        <w:t>З</w:t>
      </w:r>
      <w:r w:rsidRPr="00826DDC">
        <w:rPr>
          <w:sz w:val="24"/>
          <w:szCs w:val="24"/>
        </w:rPr>
        <w:t xml:space="preserve">аказчика, оператора электронной торговой площадки должны быть подписаны </w:t>
      </w:r>
      <w:r w:rsidR="009D7281" w:rsidRPr="00826DDC">
        <w:rPr>
          <w:sz w:val="24"/>
          <w:szCs w:val="24"/>
        </w:rPr>
        <w:t xml:space="preserve">усиленной квалифицированной электронной подписью лица, имеющего право действовать от имени соответственно </w:t>
      </w:r>
      <w:r w:rsidR="005C233E" w:rsidRPr="00826DDC">
        <w:rPr>
          <w:sz w:val="24"/>
          <w:szCs w:val="24"/>
        </w:rPr>
        <w:t>у</w:t>
      </w:r>
      <w:r w:rsidR="00E36504" w:rsidRPr="00826DDC">
        <w:rPr>
          <w:sz w:val="24"/>
          <w:szCs w:val="24"/>
        </w:rPr>
        <w:t>частника закупки в электронной форме, Заказчика, оператора электронной площадки.</w:t>
      </w:r>
      <w:r w:rsidRPr="00826DDC">
        <w:rPr>
          <w:sz w:val="24"/>
          <w:szCs w:val="24"/>
        </w:rPr>
        <w:t xml:space="preserve"> </w:t>
      </w:r>
    </w:p>
    <w:p w14:paraId="3BB60F27" w14:textId="428AC69E" w:rsidR="00500CDD" w:rsidRPr="00A033C3" w:rsidRDefault="00500CDD" w:rsidP="00572E4F">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Конкурентные закупки, участниками которых могут быть только субъекты малого и среднего предпринимательства (</w:t>
      </w:r>
      <w:r w:rsidR="00A60E8B">
        <w:rPr>
          <w:sz w:val="24"/>
          <w:szCs w:val="24"/>
        </w:rPr>
        <w:t xml:space="preserve">б) </w:t>
      </w:r>
      <w:r w:rsidRPr="00A033C3">
        <w:rPr>
          <w:sz w:val="24"/>
          <w:szCs w:val="24"/>
        </w:rPr>
        <w:t xml:space="preserve">п. </w:t>
      </w:r>
      <w:r w:rsidR="000011E3">
        <w:rPr>
          <w:sz w:val="24"/>
          <w:szCs w:val="24"/>
        </w:rPr>
        <w:fldChar w:fldCharType="begin"/>
      </w:r>
      <w:r w:rsidR="000011E3">
        <w:rPr>
          <w:sz w:val="24"/>
          <w:szCs w:val="24"/>
        </w:rPr>
        <w:instrText xml:space="preserve"> REF _Ref42779344 \r \h </w:instrText>
      </w:r>
      <w:r w:rsidR="00FA5F51">
        <w:rPr>
          <w:sz w:val="24"/>
          <w:szCs w:val="24"/>
        </w:rPr>
        <w:instrText xml:space="preserve"> \* MERGEFORMAT </w:instrText>
      </w:r>
      <w:r w:rsidR="000011E3">
        <w:rPr>
          <w:sz w:val="24"/>
          <w:szCs w:val="24"/>
        </w:rPr>
      </w:r>
      <w:r w:rsidR="000011E3">
        <w:rPr>
          <w:sz w:val="24"/>
          <w:szCs w:val="24"/>
        </w:rPr>
        <w:fldChar w:fldCharType="separate"/>
      </w:r>
      <w:r w:rsidR="002A0E1B">
        <w:rPr>
          <w:sz w:val="24"/>
          <w:szCs w:val="24"/>
        </w:rPr>
        <w:t>139</w:t>
      </w:r>
      <w:r w:rsidR="000011E3">
        <w:rPr>
          <w:sz w:val="24"/>
          <w:szCs w:val="24"/>
        </w:rPr>
        <w:fldChar w:fldCharType="end"/>
      </w:r>
      <w:r w:rsidRPr="00A033C3">
        <w:rPr>
          <w:sz w:val="24"/>
          <w:szCs w:val="24"/>
        </w:rPr>
        <w:t>), осуществляются только в электронной форме.</w:t>
      </w:r>
    </w:p>
    <w:p w14:paraId="527015B9" w14:textId="77777777" w:rsidR="00500CDD" w:rsidRPr="00A033C3" w:rsidRDefault="00500CDD" w:rsidP="00572E4F">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Осуществление закупки в электронной форме является обязательным, если закупается продукция, включенная в Перечень товаров, работ, услуг, закупка которых осуществляется в электронной форме, утвержденный Постановлением Правительства Российской Федерации № 616 от 21 июня 2012г. «Об утверждении перечня товаров, работ и услуг, закупка которых осуществляется в электронной форме» (далее - Перечень).</w:t>
      </w:r>
    </w:p>
    <w:p w14:paraId="30FE29C8" w14:textId="77777777" w:rsidR="00500CDD" w:rsidRPr="00A033C3" w:rsidRDefault="00500CDD" w:rsidP="00572E4F">
      <w:pPr>
        <w:pStyle w:val="21"/>
        <w:numPr>
          <w:ilvl w:val="1"/>
          <w:numId w:val="9"/>
        </w:numPr>
        <w:tabs>
          <w:tab w:val="num" w:pos="0"/>
          <w:tab w:val="left" w:pos="567"/>
        </w:tabs>
        <w:spacing w:before="120" w:after="120" w:line="240" w:lineRule="auto"/>
        <w:ind w:left="0" w:firstLine="0"/>
        <w:rPr>
          <w:sz w:val="24"/>
          <w:szCs w:val="24"/>
        </w:rPr>
      </w:pPr>
      <w:bookmarkStart w:id="293" w:name="_Toc378009724"/>
      <w:bookmarkStart w:id="294" w:name="_Toc378759421"/>
      <w:bookmarkStart w:id="295" w:name="_Toc378009725"/>
      <w:bookmarkStart w:id="296" w:name="_Toc378759422"/>
      <w:bookmarkStart w:id="297" w:name="_Toc378759425"/>
      <w:bookmarkStart w:id="298" w:name="_Toc335832437"/>
      <w:bookmarkStart w:id="299" w:name="_Toc335854397"/>
      <w:bookmarkStart w:id="300" w:name="_Toc335858011"/>
      <w:bookmarkStart w:id="301" w:name="_Toc336281980"/>
      <w:bookmarkStart w:id="302" w:name="_Toc336437113"/>
      <w:bookmarkStart w:id="303" w:name="_Toc335832438"/>
      <w:bookmarkStart w:id="304" w:name="_Toc335854398"/>
      <w:bookmarkStart w:id="305" w:name="_Toc335858012"/>
      <w:bookmarkStart w:id="306" w:name="_Toc336281981"/>
      <w:bookmarkStart w:id="307" w:name="_Toc336437114"/>
      <w:bookmarkStart w:id="308" w:name="_Toc335832440"/>
      <w:bookmarkStart w:id="309" w:name="_Toc335854400"/>
      <w:bookmarkStart w:id="310" w:name="_Toc335858014"/>
      <w:bookmarkStart w:id="311" w:name="_Toc336281983"/>
      <w:bookmarkStart w:id="312" w:name="_Toc336437116"/>
      <w:bookmarkStart w:id="313" w:name="_Toc335832441"/>
      <w:bookmarkStart w:id="314" w:name="_Toc335854401"/>
      <w:bookmarkStart w:id="315" w:name="_Toc335858015"/>
      <w:bookmarkStart w:id="316" w:name="_Toc336281984"/>
      <w:bookmarkStart w:id="317" w:name="_Toc336437117"/>
      <w:bookmarkStart w:id="318" w:name="_Toc240171502"/>
      <w:bookmarkStart w:id="319" w:name="_Toc277606987"/>
      <w:bookmarkStart w:id="320" w:name="_Toc277769180"/>
      <w:bookmarkStart w:id="321" w:name="_Toc278884371"/>
      <w:bookmarkStart w:id="322" w:name="_Toc278884618"/>
      <w:bookmarkStart w:id="323" w:name="_Toc278980596"/>
      <w:bookmarkStart w:id="324" w:name="_Toc279403044"/>
      <w:bookmarkStart w:id="325" w:name="_Toc279487485"/>
      <w:bookmarkStart w:id="326" w:name="_Toc277606989"/>
      <w:bookmarkStart w:id="327" w:name="_Toc277769182"/>
      <w:bookmarkStart w:id="328" w:name="_Toc278884373"/>
      <w:bookmarkStart w:id="329" w:name="_Toc278884620"/>
      <w:bookmarkStart w:id="330" w:name="_Toc278980598"/>
      <w:bookmarkStart w:id="331" w:name="_Toc279403046"/>
      <w:bookmarkStart w:id="332" w:name="_Toc279487487"/>
      <w:bookmarkStart w:id="333" w:name="_Toc277606990"/>
      <w:bookmarkStart w:id="334" w:name="_Toc277769183"/>
      <w:bookmarkStart w:id="335" w:name="_Toc278884374"/>
      <w:bookmarkStart w:id="336" w:name="_Toc278884621"/>
      <w:bookmarkStart w:id="337" w:name="_Toc278980599"/>
      <w:bookmarkStart w:id="338" w:name="_Toc279403047"/>
      <w:bookmarkStart w:id="339" w:name="_Toc279487488"/>
      <w:bookmarkStart w:id="340" w:name="_Toc281234668"/>
      <w:bookmarkStart w:id="341" w:name="_Toc281235281"/>
      <w:bookmarkStart w:id="342" w:name="_Toc281302303"/>
      <w:bookmarkStart w:id="343" w:name="_Toc281487824"/>
      <w:bookmarkStart w:id="344" w:name="_Toc282604223"/>
      <w:bookmarkStart w:id="345" w:name="_Toc282698444"/>
      <w:bookmarkStart w:id="346" w:name="_Toc282704132"/>
      <w:bookmarkStart w:id="347" w:name="_Toc335832454"/>
      <w:bookmarkStart w:id="348" w:name="_Toc335854414"/>
      <w:bookmarkStart w:id="349" w:name="_Toc335858028"/>
      <w:bookmarkStart w:id="350" w:name="_Toc336281997"/>
      <w:bookmarkStart w:id="351" w:name="_Toc336437130"/>
      <w:bookmarkStart w:id="352" w:name="_Toc244585310"/>
      <w:bookmarkStart w:id="353" w:name="_Toc244591327"/>
      <w:bookmarkStart w:id="354" w:name="_Toc244613078"/>
      <w:bookmarkStart w:id="355" w:name="_Toc244616882"/>
      <w:bookmarkStart w:id="356" w:name="_Toc378009778"/>
      <w:bookmarkStart w:id="357" w:name="_Toc378759476"/>
      <w:bookmarkStart w:id="358" w:name="_Toc378009779"/>
      <w:bookmarkStart w:id="359" w:name="_Toc378759477"/>
      <w:bookmarkStart w:id="360" w:name="_Toc244585346"/>
      <w:bookmarkStart w:id="361" w:name="_Toc244591363"/>
      <w:bookmarkStart w:id="362" w:name="_Toc244613114"/>
      <w:bookmarkStart w:id="363" w:name="_Toc244616918"/>
      <w:bookmarkStart w:id="364" w:name="_Toc262744211"/>
      <w:bookmarkStart w:id="365" w:name="_Toc266117162"/>
      <w:bookmarkStart w:id="366" w:name="_Toc266455543"/>
      <w:bookmarkStart w:id="367" w:name="_Toc266701792"/>
      <w:bookmarkStart w:id="368" w:name="_Toc262744215"/>
      <w:bookmarkStart w:id="369" w:name="_Toc266117166"/>
      <w:bookmarkStart w:id="370" w:name="_Toc266455547"/>
      <w:bookmarkStart w:id="371" w:name="_Toc266701796"/>
      <w:bookmarkStart w:id="372" w:name="_Toc244585356"/>
      <w:bookmarkStart w:id="373" w:name="_Toc244591373"/>
      <w:bookmarkStart w:id="374" w:name="_Toc244613124"/>
      <w:bookmarkStart w:id="375" w:name="_Toc244616928"/>
      <w:bookmarkStart w:id="376" w:name="_Toc244585360"/>
      <w:bookmarkStart w:id="377" w:name="_Toc244591377"/>
      <w:bookmarkStart w:id="378" w:name="_Toc244613128"/>
      <w:bookmarkStart w:id="379" w:name="_Toc244616932"/>
      <w:bookmarkStart w:id="380" w:name="_Toc244585361"/>
      <w:bookmarkStart w:id="381" w:name="_Toc244591378"/>
      <w:bookmarkStart w:id="382" w:name="_Toc244613129"/>
      <w:bookmarkStart w:id="383" w:name="_Toc244616933"/>
      <w:bookmarkStart w:id="384" w:name="_Toc244585363"/>
      <w:bookmarkStart w:id="385" w:name="_Toc244591380"/>
      <w:bookmarkStart w:id="386" w:name="_Toc244613131"/>
      <w:bookmarkStart w:id="387" w:name="_Toc244616935"/>
      <w:bookmarkStart w:id="388" w:name="_Toc278884421"/>
      <w:bookmarkStart w:id="389" w:name="_Toc278884668"/>
      <w:bookmarkStart w:id="390" w:name="_Toc278980646"/>
      <w:bookmarkStart w:id="391" w:name="_Toc279403094"/>
      <w:bookmarkStart w:id="392" w:name="_Toc279487535"/>
      <w:bookmarkStart w:id="393" w:name="_Toc378759648"/>
      <w:bookmarkStart w:id="394" w:name="_Toc378759649"/>
      <w:bookmarkStart w:id="395" w:name="_Toc335066745"/>
      <w:bookmarkStart w:id="396" w:name="_Toc335066978"/>
      <w:bookmarkStart w:id="397" w:name="_Toc335232100"/>
      <w:bookmarkStart w:id="398" w:name="_Toc335326034"/>
      <w:bookmarkStart w:id="399" w:name="_Toc335326281"/>
      <w:bookmarkStart w:id="400" w:name="_Toc335832549"/>
      <w:bookmarkStart w:id="401" w:name="_Toc335854509"/>
      <w:bookmarkStart w:id="402" w:name="_Toc335858117"/>
      <w:bookmarkStart w:id="403" w:name="_Toc336282088"/>
      <w:bookmarkStart w:id="404" w:name="_Toc336437221"/>
      <w:bookmarkStart w:id="405" w:name="_Toc277607061"/>
      <w:bookmarkStart w:id="406" w:name="_Toc277769260"/>
      <w:bookmarkStart w:id="407" w:name="_Toc278884455"/>
      <w:bookmarkStart w:id="408" w:name="_Toc278884702"/>
      <w:bookmarkStart w:id="409" w:name="_Toc278980680"/>
      <w:bookmarkStart w:id="410" w:name="_Toc279403129"/>
      <w:bookmarkStart w:id="411" w:name="_Toc279487570"/>
      <w:bookmarkStart w:id="412" w:name="_Toc277607062"/>
      <w:bookmarkStart w:id="413" w:name="_Toc277769261"/>
      <w:bookmarkStart w:id="414" w:name="_Toc278884456"/>
      <w:bookmarkStart w:id="415" w:name="_Toc278884703"/>
      <w:bookmarkStart w:id="416" w:name="_Toc278980681"/>
      <w:bookmarkStart w:id="417" w:name="_Toc279403130"/>
      <w:bookmarkStart w:id="418" w:name="_Toc279487571"/>
      <w:bookmarkStart w:id="419" w:name="_Toc361048585"/>
      <w:bookmarkStart w:id="420" w:name="_Toc361048586"/>
      <w:bookmarkStart w:id="421" w:name="_Toc361048587"/>
      <w:bookmarkStart w:id="422" w:name="_Toc361048589"/>
      <w:bookmarkStart w:id="423" w:name="_Toc361048596"/>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A033C3">
        <w:rPr>
          <w:sz w:val="24"/>
          <w:szCs w:val="24"/>
        </w:rPr>
        <w:t xml:space="preserve">Закупка товаров, работ и услуг, включенных в </w:t>
      </w:r>
      <w:hyperlink r:id="rId16" w:history="1">
        <w:r w:rsidRPr="00A033C3">
          <w:rPr>
            <w:sz w:val="24"/>
            <w:szCs w:val="24"/>
          </w:rPr>
          <w:t>Перечень</w:t>
        </w:r>
      </w:hyperlink>
      <w:r w:rsidRPr="00A033C3">
        <w:rPr>
          <w:sz w:val="24"/>
          <w:szCs w:val="24"/>
        </w:rPr>
        <w:t>, не осуществляется в электронной форме:</w:t>
      </w:r>
    </w:p>
    <w:p w14:paraId="2195B3C0" w14:textId="3EFC0160" w:rsidR="00500CDD" w:rsidRPr="00A033C3" w:rsidRDefault="009A6DE4" w:rsidP="009A6DE4">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Е</w:t>
      </w:r>
      <w:r w:rsidR="00500CDD" w:rsidRPr="00A033C3">
        <w:rPr>
          <w:sz w:val="24"/>
          <w:szCs w:val="24"/>
        </w:rPr>
        <w:t>сли информация о закупке в соответствии с ч. 15 ст. 4 Федерального закона не подлежит размещению в единой информационной системе в информационно-телекоммуникационной сети «Интернет» для размещения информации о размещении заказов на поставки товаров, вы</w:t>
      </w:r>
      <w:r>
        <w:rPr>
          <w:sz w:val="24"/>
          <w:szCs w:val="24"/>
        </w:rPr>
        <w:t>полнение работ и оказание услуг.</w:t>
      </w:r>
    </w:p>
    <w:p w14:paraId="071D9B47" w14:textId="7926F410" w:rsidR="00500CDD" w:rsidRPr="00A033C3" w:rsidRDefault="009A6DE4" w:rsidP="009A6DE4">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Е</w:t>
      </w:r>
      <w:r w:rsidR="00500CDD" w:rsidRPr="00A033C3">
        <w:rPr>
          <w:sz w:val="24"/>
          <w:szCs w:val="24"/>
        </w:rPr>
        <w:t>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w:t>
      </w:r>
      <w:r>
        <w:rPr>
          <w:sz w:val="24"/>
          <w:szCs w:val="24"/>
        </w:rPr>
        <w:t>ращения угрозы их возникновения.</w:t>
      </w:r>
    </w:p>
    <w:p w14:paraId="15DAB40F" w14:textId="13C75B3F" w:rsidR="00500CDD" w:rsidRPr="00A033C3" w:rsidRDefault="009A6DE4" w:rsidP="009A6DE4">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Е</w:t>
      </w:r>
      <w:r w:rsidR="00500CDD" w:rsidRPr="00A033C3">
        <w:rPr>
          <w:sz w:val="24"/>
          <w:szCs w:val="24"/>
        </w:rPr>
        <w:t>сли закупка осуществляется у единственного источника в соответствии с настоящим Положением.</w:t>
      </w:r>
    </w:p>
    <w:p w14:paraId="023A5EF2" w14:textId="1D0F682F" w:rsidR="00500CDD" w:rsidRPr="00A033C3" w:rsidRDefault="00500CDD" w:rsidP="00572E4F">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lastRenderedPageBreak/>
        <w:t>В случае проведения процедуры закупки в электронной форме, данная информация отражается в документации</w:t>
      </w:r>
      <w:r w:rsidR="00F11300">
        <w:rPr>
          <w:sz w:val="24"/>
          <w:szCs w:val="24"/>
        </w:rPr>
        <w:t xml:space="preserve"> о закупке</w:t>
      </w:r>
      <w:r w:rsidRPr="00A033C3">
        <w:rPr>
          <w:sz w:val="24"/>
          <w:szCs w:val="24"/>
        </w:rPr>
        <w:t>.</w:t>
      </w:r>
    </w:p>
    <w:p w14:paraId="145925EF" w14:textId="77777777" w:rsidR="00A7084E" w:rsidRPr="00A033C3" w:rsidRDefault="00812D2E" w:rsidP="00572E4F">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При закупках на </w:t>
      </w:r>
      <w:r w:rsidR="009A5CCA" w:rsidRPr="00A033C3">
        <w:rPr>
          <w:sz w:val="24"/>
          <w:szCs w:val="24"/>
        </w:rPr>
        <w:t xml:space="preserve">электронной торговой площадке </w:t>
      </w:r>
      <w:r w:rsidR="00666126" w:rsidRPr="00A033C3">
        <w:rPr>
          <w:sz w:val="24"/>
          <w:szCs w:val="24"/>
        </w:rPr>
        <w:t xml:space="preserve">(далее – ЭТП) </w:t>
      </w:r>
      <w:r w:rsidRPr="00A033C3">
        <w:rPr>
          <w:sz w:val="24"/>
          <w:szCs w:val="24"/>
        </w:rPr>
        <w:t>допускаются отклонения от хода проведения процедур, предусмотренных настоящим Положением, обусловленные техническими особенностями данных площадок.</w:t>
      </w:r>
    </w:p>
    <w:p w14:paraId="3B110843" w14:textId="77777777" w:rsidR="00500CDD" w:rsidRPr="00A033C3" w:rsidRDefault="00500CDD" w:rsidP="00A04660">
      <w:pPr>
        <w:spacing w:before="120" w:after="120" w:line="240" w:lineRule="auto"/>
        <w:ind w:firstLine="0"/>
        <w:outlineLvl w:val="1"/>
        <w:rPr>
          <w:b/>
          <w:snapToGrid/>
          <w:szCs w:val="28"/>
        </w:rPr>
      </w:pPr>
      <w:bookmarkStart w:id="424" w:name="_Toc10461832"/>
      <w:bookmarkStart w:id="425" w:name="_Toc10462131"/>
      <w:bookmarkStart w:id="426" w:name="_Toc10462637"/>
      <w:bookmarkStart w:id="427" w:name="_Toc10469052"/>
      <w:bookmarkStart w:id="428" w:name="_Toc10469566"/>
      <w:bookmarkStart w:id="429" w:name="_Toc24620981"/>
      <w:bookmarkStart w:id="430" w:name="_Toc24621044"/>
      <w:bookmarkStart w:id="431" w:name="_Toc35938791"/>
      <w:bookmarkStart w:id="432" w:name="_Toc35939649"/>
      <w:bookmarkStart w:id="433" w:name="_Toc42507753"/>
      <w:bookmarkStart w:id="434" w:name="_Toc42508055"/>
      <w:bookmarkStart w:id="435" w:name="_Toc54942939"/>
      <w:bookmarkStart w:id="436" w:name="_Toc113355923"/>
      <w:bookmarkStart w:id="437" w:name="_Toc280195244"/>
      <w:bookmarkStart w:id="438" w:name="_Toc288462456"/>
      <w:bookmarkStart w:id="439" w:name="_Toc298832239"/>
      <w:bookmarkStart w:id="440" w:name="_Ref300842875"/>
      <w:bookmarkStart w:id="441" w:name="_Toc311826025"/>
      <w:bookmarkStart w:id="442" w:name="_Ref219567216"/>
      <w:bookmarkStart w:id="443" w:name="с2"/>
      <w:r w:rsidRPr="00A033C3">
        <w:rPr>
          <w:b/>
          <w:snapToGrid/>
          <w:szCs w:val="28"/>
        </w:rPr>
        <w:t>Закупки, участниками которых могут быть только субъекты малого и среднего предпринимательства</w:t>
      </w:r>
      <w:bookmarkEnd w:id="424"/>
      <w:bookmarkEnd w:id="425"/>
      <w:bookmarkEnd w:id="426"/>
      <w:bookmarkEnd w:id="427"/>
      <w:bookmarkEnd w:id="428"/>
      <w:bookmarkEnd w:id="429"/>
      <w:bookmarkEnd w:id="430"/>
      <w:bookmarkEnd w:id="431"/>
      <w:bookmarkEnd w:id="432"/>
      <w:bookmarkEnd w:id="433"/>
      <w:bookmarkEnd w:id="434"/>
      <w:bookmarkEnd w:id="435"/>
      <w:bookmarkEnd w:id="436"/>
    </w:p>
    <w:p w14:paraId="1776B2EE" w14:textId="77777777" w:rsidR="00500CDD" w:rsidRPr="004A6629" w:rsidRDefault="00500CDD" w:rsidP="001027D7">
      <w:pPr>
        <w:pStyle w:val="21"/>
        <w:numPr>
          <w:ilvl w:val="1"/>
          <w:numId w:val="9"/>
        </w:numPr>
        <w:tabs>
          <w:tab w:val="num" w:pos="0"/>
          <w:tab w:val="left" w:pos="567"/>
        </w:tabs>
        <w:spacing w:before="120" w:after="120" w:line="240" w:lineRule="auto"/>
        <w:ind w:left="0" w:firstLine="0"/>
        <w:rPr>
          <w:sz w:val="24"/>
          <w:szCs w:val="24"/>
        </w:rPr>
      </w:pPr>
      <w:bookmarkStart w:id="444" w:name="_Ref42779344"/>
      <w:r w:rsidRPr="004A6629">
        <w:rPr>
          <w:sz w:val="24"/>
          <w:szCs w:val="24"/>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w:t>
      </w:r>
      <w:bookmarkEnd w:id="444"/>
    </w:p>
    <w:p w14:paraId="3FBB1DF7" w14:textId="0D246CE8" w:rsidR="00500CDD" w:rsidRPr="004A6629" w:rsidRDefault="009A6DE4" w:rsidP="009A6DE4">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У</w:t>
      </w:r>
      <w:r w:rsidR="00500CDD" w:rsidRPr="004A6629">
        <w:rPr>
          <w:sz w:val="24"/>
          <w:szCs w:val="24"/>
        </w:rPr>
        <w:t xml:space="preserve">частниками которых являются любые юридические лица или несколько юридических </w:t>
      </w:r>
      <w:r w:rsidR="00500CDD" w:rsidRPr="002B67B9">
        <w:rPr>
          <w:sz w:val="24"/>
          <w:szCs w:val="24"/>
        </w:rPr>
        <w:t xml:space="preserve">лиц, выступающих на стороне одного </w:t>
      </w:r>
      <w:r w:rsidR="005C233E">
        <w:rPr>
          <w:sz w:val="24"/>
          <w:szCs w:val="24"/>
        </w:rPr>
        <w:t>у</w:t>
      </w:r>
      <w:r w:rsidR="00500CDD" w:rsidRPr="002B67B9">
        <w:rPr>
          <w:sz w:val="24"/>
          <w:szCs w:val="24"/>
        </w:rPr>
        <w:t xml:space="preserve">частника закупки </w:t>
      </w:r>
      <w:r w:rsidR="00500CDD" w:rsidRPr="004A6629">
        <w:rPr>
          <w:sz w:val="24"/>
          <w:szCs w:val="24"/>
        </w:rPr>
        <w:t xml:space="preserve">либо любое физическое лицо или несколько физических лиц, выступающих на стороне одного </w:t>
      </w:r>
      <w:r w:rsidR="005C233E">
        <w:rPr>
          <w:sz w:val="24"/>
          <w:szCs w:val="24"/>
        </w:rPr>
        <w:t>у</w:t>
      </w:r>
      <w:r w:rsidR="00500CDD" w:rsidRPr="004A6629">
        <w:rPr>
          <w:sz w:val="24"/>
          <w:szCs w:val="24"/>
        </w:rPr>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rsidR="005C233E">
        <w:rPr>
          <w:sz w:val="24"/>
          <w:szCs w:val="24"/>
        </w:rPr>
        <w:t>у</w:t>
      </w:r>
      <w:r w:rsidR="00500CDD" w:rsidRPr="004A6629">
        <w:rPr>
          <w:sz w:val="24"/>
          <w:szCs w:val="24"/>
        </w:rPr>
        <w:t xml:space="preserve">частника закупки, которые соответствуют установленным </w:t>
      </w:r>
      <w:r w:rsidR="000D0FEC">
        <w:rPr>
          <w:sz w:val="24"/>
          <w:szCs w:val="24"/>
        </w:rPr>
        <w:t xml:space="preserve">Заказчиком </w:t>
      </w:r>
      <w:r w:rsidR="00500CDD" w:rsidRPr="004A6629">
        <w:rPr>
          <w:sz w:val="24"/>
          <w:szCs w:val="24"/>
        </w:rPr>
        <w:t>требованиям</w:t>
      </w:r>
      <w:r>
        <w:rPr>
          <w:sz w:val="24"/>
          <w:szCs w:val="24"/>
        </w:rPr>
        <w:t>.</w:t>
      </w:r>
    </w:p>
    <w:p w14:paraId="08796DD7" w14:textId="1DF35788" w:rsidR="00500CDD" w:rsidRPr="00A033C3" w:rsidRDefault="009A6DE4" w:rsidP="009A6DE4">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У</w:t>
      </w:r>
      <w:r w:rsidR="00500CDD" w:rsidRPr="00A033C3">
        <w:rPr>
          <w:sz w:val="24"/>
          <w:szCs w:val="24"/>
        </w:rPr>
        <w:t>частниками которых являются только субъекты малого</w:t>
      </w:r>
      <w:r>
        <w:rPr>
          <w:sz w:val="24"/>
          <w:szCs w:val="24"/>
        </w:rPr>
        <w:t xml:space="preserve"> и среднего предпринимательства.</w:t>
      </w:r>
    </w:p>
    <w:p w14:paraId="3577942B" w14:textId="04283131" w:rsidR="00500CDD" w:rsidRPr="00A033C3" w:rsidRDefault="009A6DE4" w:rsidP="009A6DE4">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В</w:t>
      </w:r>
      <w:r w:rsidR="00500CDD" w:rsidRPr="00A033C3">
        <w:rPr>
          <w:sz w:val="24"/>
          <w:szCs w:val="24"/>
        </w:rPr>
        <w:t xml:space="preserve"> отношении </w:t>
      </w:r>
      <w:r w:rsidR="00BE0983">
        <w:rPr>
          <w:sz w:val="24"/>
          <w:szCs w:val="24"/>
        </w:rPr>
        <w:t>у</w:t>
      </w:r>
      <w:r w:rsidR="00500CDD" w:rsidRPr="00A033C3">
        <w:rPr>
          <w:sz w:val="24"/>
          <w:szCs w:val="24"/>
        </w:rPr>
        <w:t xml:space="preserve">частников которых </w:t>
      </w:r>
      <w:r w:rsidR="000D0FEC">
        <w:rPr>
          <w:sz w:val="24"/>
          <w:szCs w:val="24"/>
        </w:rPr>
        <w:t>Заказчиком</w:t>
      </w:r>
      <w:r w:rsidR="00500CDD" w:rsidRPr="00A033C3">
        <w:rPr>
          <w:sz w:val="24"/>
          <w:szCs w:val="24"/>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470A3B8B" w14:textId="4DEC0C3A" w:rsidR="00451B2B" w:rsidRPr="00826DDC" w:rsidRDefault="00451B2B" w:rsidP="0010669F">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Подтверждением принадлежности участника закупки, субподрядчика (соисполнителя</w:t>
      </w:r>
      <w:r w:rsidR="00733E00" w:rsidRPr="00826DDC">
        <w:rPr>
          <w:sz w:val="24"/>
          <w:szCs w:val="24"/>
        </w:rPr>
        <w:t xml:space="preserve">) </w:t>
      </w:r>
      <w:r w:rsidRPr="00826DDC">
        <w:rPr>
          <w:sz w:val="24"/>
          <w:szCs w:val="24"/>
        </w:rPr>
        <w:t>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w:t>
      </w:r>
      <w:r w:rsidR="00733E00" w:rsidRPr="00826DDC">
        <w:rPr>
          <w:sz w:val="24"/>
          <w:szCs w:val="24"/>
        </w:rPr>
        <w:t xml:space="preserve"> </w:t>
      </w:r>
      <w:r w:rsidRPr="00826DDC">
        <w:rPr>
          <w:sz w:val="24"/>
          <w:szCs w:val="24"/>
        </w:rPr>
        <w:t>предоставления информации и документов, подтверждающих их принадлежность к субъектам малого и среднего предпринимательства.</w:t>
      </w:r>
    </w:p>
    <w:p w14:paraId="500BFA8D" w14:textId="6C2BD996" w:rsidR="00451B2B" w:rsidRPr="00826DDC" w:rsidRDefault="00451B2B" w:rsidP="0010669F">
      <w:pPr>
        <w:pStyle w:val="21"/>
        <w:numPr>
          <w:ilvl w:val="1"/>
          <w:numId w:val="9"/>
        </w:numPr>
        <w:tabs>
          <w:tab w:val="left" w:pos="0"/>
          <w:tab w:val="num" w:pos="567"/>
        </w:tabs>
        <w:spacing w:before="120" w:after="120" w:line="240" w:lineRule="auto"/>
        <w:ind w:left="0" w:firstLine="0"/>
        <w:rPr>
          <w:sz w:val="24"/>
          <w:szCs w:val="24"/>
        </w:rPr>
      </w:pPr>
      <w:r w:rsidRPr="00826DDC">
        <w:rPr>
          <w:sz w:val="24"/>
          <w:szCs w:val="24"/>
        </w:rPr>
        <w:t xml:space="preserve">При осуществлении закупок в соответствии с </w:t>
      </w:r>
      <w:hyperlink r:id="rId17" w:history="1">
        <w:r w:rsidRPr="00826DDC">
          <w:rPr>
            <w:sz w:val="24"/>
            <w:szCs w:val="24"/>
          </w:rPr>
          <w:t xml:space="preserve">подпунктами </w:t>
        </w:r>
        <w:r w:rsidR="0010669F" w:rsidRPr="00826DDC">
          <w:rPr>
            <w:sz w:val="24"/>
            <w:szCs w:val="24"/>
          </w:rPr>
          <w:t xml:space="preserve">б), в) п. </w:t>
        </w:r>
        <w:r w:rsidR="0010669F" w:rsidRPr="00826DDC">
          <w:rPr>
            <w:sz w:val="24"/>
            <w:szCs w:val="24"/>
          </w:rPr>
          <w:fldChar w:fldCharType="begin"/>
        </w:r>
        <w:r w:rsidR="0010669F" w:rsidRPr="00826DDC">
          <w:rPr>
            <w:sz w:val="24"/>
            <w:szCs w:val="24"/>
          </w:rPr>
          <w:instrText xml:space="preserve"> REF _Ref42779344 \r \h </w:instrText>
        </w:r>
        <w:r w:rsidR="00826DDC">
          <w:rPr>
            <w:sz w:val="24"/>
            <w:szCs w:val="24"/>
          </w:rPr>
          <w:instrText xml:space="preserve"> \* MERGEFORMAT </w:instrText>
        </w:r>
        <w:r w:rsidR="0010669F" w:rsidRPr="00826DDC">
          <w:rPr>
            <w:sz w:val="24"/>
            <w:szCs w:val="24"/>
          </w:rPr>
        </w:r>
        <w:r w:rsidR="0010669F" w:rsidRPr="00826DDC">
          <w:rPr>
            <w:sz w:val="24"/>
            <w:szCs w:val="24"/>
          </w:rPr>
          <w:fldChar w:fldCharType="separate"/>
        </w:r>
        <w:r w:rsidR="002A0E1B">
          <w:rPr>
            <w:sz w:val="24"/>
            <w:szCs w:val="24"/>
          </w:rPr>
          <w:t>139</w:t>
        </w:r>
        <w:r w:rsidR="0010669F" w:rsidRPr="00826DDC">
          <w:rPr>
            <w:sz w:val="24"/>
            <w:szCs w:val="24"/>
          </w:rPr>
          <w:fldChar w:fldCharType="end"/>
        </w:r>
        <w:r w:rsidR="0010669F" w:rsidRPr="00826DDC">
          <w:rPr>
            <w:sz w:val="24"/>
            <w:szCs w:val="24"/>
          </w:rPr>
          <w:t xml:space="preserve"> </w:t>
        </w:r>
      </w:hyperlink>
      <w:r w:rsidRPr="00826DDC">
        <w:rPr>
          <w:sz w:val="24"/>
          <w:szCs w:val="24"/>
        </w:rPr>
        <w:t xml:space="preserve">настоящего Положения </w:t>
      </w:r>
      <w:r w:rsidR="0010669F" w:rsidRPr="00826DDC">
        <w:rPr>
          <w:sz w:val="24"/>
          <w:szCs w:val="24"/>
        </w:rPr>
        <w:t>З</w:t>
      </w:r>
      <w:r w:rsidRPr="00826DDC">
        <w:rPr>
          <w:sz w:val="24"/>
          <w:szCs w:val="24"/>
        </w:rPr>
        <w:t xml:space="preserve">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18" w:history="1">
        <w:r w:rsidRPr="00826DDC">
          <w:rPr>
            <w:sz w:val="24"/>
            <w:szCs w:val="24"/>
          </w:rPr>
          <w:t xml:space="preserve">подпунктами </w:t>
        </w:r>
        <w:r w:rsidR="0010669F" w:rsidRPr="00826DDC">
          <w:rPr>
            <w:sz w:val="24"/>
            <w:szCs w:val="24"/>
          </w:rPr>
          <w:t xml:space="preserve">б), в) </w:t>
        </w:r>
      </w:hyperlink>
      <w:r w:rsidR="0010669F" w:rsidRPr="00826DDC">
        <w:rPr>
          <w:sz w:val="24"/>
          <w:szCs w:val="24"/>
        </w:rPr>
        <w:t xml:space="preserve">п. </w:t>
      </w:r>
      <w:r w:rsidR="0010669F" w:rsidRPr="00826DDC">
        <w:rPr>
          <w:sz w:val="24"/>
          <w:szCs w:val="24"/>
        </w:rPr>
        <w:fldChar w:fldCharType="begin"/>
      </w:r>
      <w:r w:rsidR="0010669F" w:rsidRPr="00826DDC">
        <w:rPr>
          <w:sz w:val="24"/>
          <w:szCs w:val="24"/>
        </w:rPr>
        <w:instrText xml:space="preserve"> REF _Ref42779344 \r \h </w:instrText>
      </w:r>
      <w:r w:rsidR="00826DDC">
        <w:rPr>
          <w:sz w:val="24"/>
          <w:szCs w:val="24"/>
        </w:rPr>
        <w:instrText xml:space="preserve"> \* MERGEFORMAT </w:instrText>
      </w:r>
      <w:r w:rsidR="0010669F" w:rsidRPr="00826DDC">
        <w:rPr>
          <w:sz w:val="24"/>
          <w:szCs w:val="24"/>
        </w:rPr>
      </w:r>
      <w:r w:rsidR="0010669F" w:rsidRPr="00826DDC">
        <w:rPr>
          <w:sz w:val="24"/>
          <w:szCs w:val="24"/>
        </w:rPr>
        <w:fldChar w:fldCharType="separate"/>
      </w:r>
      <w:r w:rsidR="002A0E1B">
        <w:rPr>
          <w:sz w:val="24"/>
          <w:szCs w:val="24"/>
        </w:rPr>
        <w:t>139</w:t>
      </w:r>
      <w:r w:rsidR="0010669F" w:rsidRPr="00826DDC">
        <w:rPr>
          <w:sz w:val="24"/>
          <w:szCs w:val="24"/>
        </w:rPr>
        <w:fldChar w:fldCharType="end"/>
      </w:r>
      <w:r w:rsidR="0010669F" w:rsidRPr="00826DDC">
        <w:rPr>
          <w:sz w:val="24"/>
          <w:szCs w:val="24"/>
        </w:rPr>
        <w:t xml:space="preserve"> </w:t>
      </w:r>
      <w:r w:rsidRPr="00826DDC">
        <w:rPr>
          <w:sz w:val="24"/>
          <w:szCs w:val="24"/>
        </w:rPr>
        <w:t>настоящего Положения, в едином реестре субъектов малого и среднего предпринимательства.</w:t>
      </w:r>
    </w:p>
    <w:p w14:paraId="31E764B0" w14:textId="46BD6613" w:rsidR="00500CDD" w:rsidRPr="00A033C3" w:rsidRDefault="00500CDD"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В случае если начальная (максимальная) цена договора (цена лота) на поставку товаров, выполнение работ, оказание услуг не превышает 200</w:t>
      </w:r>
      <w:r w:rsidR="00402F0A" w:rsidRPr="00A033C3">
        <w:rPr>
          <w:sz w:val="24"/>
          <w:szCs w:val="24"/>
        </w:rPr>
        <w:t xml:space="preserve"> (двести) </w:t>
      </w:r>
      <w:r w:rsidRPr="00A033C3">
        <w:rPr>
          <w:sz w:val="24"/>
          <w:szCs w:val="24"/>
        </w:rPr>
        <w:t xml:space="preserve">миллионов рублей и указанные товары, работы, услуги включены в перечень, </w:t>
      </w:r>
      <w:r w:rsidR="000D0FEC">
        <w:rPr>
          <w:sz w:val="24"/>
          <w:szCs w:val="24"/>
        </w:rPr>
        <w:t>Заказчик</w:t>
      </w:r>
      <w:r w:rsidRPr="00A033C3">
        <w:rPr>
          <w:sz w:val="24"/>
          <w:szCs w:val="24"/>
        </w:rPr>
        <w:t xml:space="preserve"> обязан осуществить закупки таких товаров, работ, услуг у субъектов малого и среднего предпринимательства.</w:t>
      </w:r>
    </w:p>
    <w:p w14:paraId="150E7C19" w14:textId="70522D2D" w:rsidR="00500CDD" w:rsidRPr="00826DDC" w:rsidRDefault="00500CDD"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 случае если начальная (максимальная) цена договора (цена лота) на поставку товаров, </w:t>
      </w:r>
      <w:r w:rsidRPr="00826DDC">
        <w:rPr>
          <w:sz w:val="24"/>
          <w:szCs w:val="24"/>
        </w:rPr>
        <w:t>выполнение работ, оказание услуг превышает 200</w:t>
      </w:r>
      <w:r w:rsidR="00402F0A" w:rsidRPr="00826DDC">
        <w:rPr>
          <w:sz w:val="24"/>
          <w:szCs w:val="24"/>
        </w:rPr>
        <w:t xml:space="preserve"> (двести) </w:t>
      </w:r>
      <w:r w:rsidRPr="00826DDC">
        <w:rPr>
          <w:sz w:val="24"/>
          <w:szCs w:val="24"/>
        </w:rPr>
        <w:t xml:space="preserve">миллионов рублей, но не превышает </w:t>
      </w:r>
      <w:r w:rsidR="00943DB2" w:rsidRPr="00826DDC">
        <w:rPr>
          <w:sz w:val="24"/>
          <w:szCs w:val="24"/>
        </w:rPr>
        <w:t xml:space="preserve">800 (восемьсот) </w:t>
      </w:r>
      <w:r w:rsidRPr="00826DDC">
        <w:rPr>
          <w:sz w:val="24"/>
          <w:szCs w:val="24"/>
        </w:rPr>
        <w:t xml:space="preserve">миллионов рублей и указанные товары, работы, услуги включены в перечень, </w:t>
      </w:r>
      <w:r w:rsidR="000D0FEC" w:rsidRPr="00826DDC">
        <w:rPr>
          <w:sz w:val="24"/>
          <w:szCs w:val="24"/>
        </w:rPr>
        <w:t>Заказчик</w:t>
      </w:r>
      <w:r w:rsidRPr="00826DDC">
        <w:rPr>
          <w:sz w:val="24"/>
          <w:szCs w:val="24"/>
        </w:rPr>
        <w:t xml:space="preserve"> вправе осуществить закупки таких товаров, работ, услуг у субъектов малого и среднего предпринимательства.</w:t>
      </w:r>
    </w:p>
    <w:p w14:paraId="67BB7B7C" w14:textId="6EA9BE57" w:rsidR="00500CDD" w:rsidRPr="00826DDC" w:rsidRDefault="00500CDD" w:rsidP="001027D7">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 xml:space="preserve">При осуществлении закупки в соответствии с подпунктом </w:t>
      </w:r>
      <w:r w:rsidR="00676486">
        <w:rPr>
          <w:sz w:val="24"/>
          <w:szCs w:val="24"/>
        </w:rPr>
        <w:t xml:space="preserve">б) </w:t>
      </w:r>
      <w:r w:rsidR="00DB6158" w:rsidRPr="00826DDC">
        <w:rPr>
          <w:sz w:val="24"/>
          <w:szCs w:val="24"/>
        </w:rPr>
        <w:t xml:space="preserve">п. </w:t>
      </w:r>
      <w:r w:rsidR="00DB6158" w:rsidRPr="00826DDC">
        <w:rPr>
          <w:sz w:val="24"/>
          <w:szCs w:val="24"/>
        </w:rPr>
        <w:fldChar w:fldCharType="begin"/>
      </w:r>
      <w:r w:rsidR="00DB6158" w:rsidRPr="00826DDC">
        <w:rPr>
          <w:sz w:val="24"/>
          <w:szCs w:val="24"/>
        </w:rPr>
        <w:instrText xml:space="preserve"> REF _Ref42779344 \r \h </w:instrText>
      </w:r>
      <w:r w:rsidR="003B44A1" w:rsidRPr="00826DDC">
        <w:rPr>
          <w:sz w:val="24"/>
          <w:szCs w:val="24"/>
        </w:rPr>
        <w:instrText xml:space="preserve"> \* MERGEFORMAT </w:instrText>
      </w:r>
      <w:r w:rsidR="00DB6158" w:rsidRPr="00826DDC">
        <w:rPr>
          <w:sz w:val="24"/>
          <w:szCs w:val="24"/>
        </w:rPr>
      </w:r>
      <w:r w:rsidR="00DB6158" w:rsidRPr="00826DDC">
        <w:rPr>
          <w:sz w:val="24"/>
          <w:szCs w:val="24"/>
        </w:rPr>
        <w:fldChar w:fldCharType="separate"/>
      </w:r>
      <w:r w:rsidR="002A0E1B">
        <w:rPr>
          <w:sz w:val="24"/>
          <w:szCs w:val="24"/>
        </w:rPr>
        <w:t>139</w:t>
      </w:r>
      <w:r w:rsidR="00DB6158" w:rsidRPr="00826DDC">
        <w:rPr>
          <w:sz w:val="24"/>
          <w:szCs w:val="24"/>
        </w:rPr>
        <w:fldChar w:fldCharType="end"/>
      </w:r>
      <w:r w:rsidR="00DB6158" w:rsidRPr="00826DDC">
        <w:rPr>
          <w:sz w:val="24"/>
          <w:szCs w:val="24"/>
        </w:rPr>
        <w:t xml:space="preserve"> </w:t>
      </w:r>
      <w:r w:rsidRPr="00826DDC">
        <w:rPr>
          <w:sz w:val="24"/>
          <w:szCs w:val="24"/>
        </w:rPr>
        <w:t>настоящего Положения в извещении о</w:t>
      </w:r>
      <w:r w:rsidR="003665B7" w:rsidRPr="00826DDC">
        <w:rPr>
          <w:sz w:val="24"/>
          <w:szCs w:val="24"/>
        </w:rPr>
        <w:t xml:space="preserve"> проведении </w:t>
      </w:r>
      <w:r w:rsidRPr="00826DDC">
        <w:rPr>
          <w:sz w:val="24"/>
          <w:szCs w:val="24"/>
        </w:rPr>
        <w:t>закупк</w:t>
      </w:r>
      <w:r w:rsidR="003665B7" w:rsidRPr="00826DDC">
        <w:rPr>
          <w:sz w:val="24"/>
          <w:szCs w:val="24"/>
        </w:rPr>
        <w:t>и</w:t>
      </w:r>
      <w:r w:rsidRPr="00826DDC">
        <w:rPr>
          <w:sz w:val="24"/>
          <w:szCs w:val="24"/>
        </w:rPr>
        <w:t xml:space="preserve"> и документации о закупке указывается, что участниками такой закупки могут быть только субъекты малого и среднего предпринимательства.</w:t>
      </w:r>
    </w:p>
    <w:p w14:paraId="28707850" w14:textId="4701EFD7" w:rsidR="009969A7" w:rsidRPr="00826DDC" w:rsidRDefault="009969A7" w:rsidP="009969A7">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lastRenderedPageBreak/>
        <w:t xml:space="preserve">Закупки, предусмотренных подпунктом </w:t>
      </w:r>
      <w:r w:rsidR="00676486">
        <w:rPr>
          <w:sz w:val="24"/>
          <w:szCs w:val="24"/>
        </w:rPr>
        <w:t>б)</w:t>
      </w:r>
      <w:r w:rsidRPr="00826DDC">
        <w:rPr>
          <w:sz w:val="24"/>
          <w:szCs w:val="24"/>
        </w:rPr>
        <w:t xml:space="preserve"> п. </w:t>
      </w:r>
      <w:r w:rsidRPr="00826DDC">
        <w:rPr>
          <w:sz w:val="24"/>
          <w:szCs w:val="24"/>
        </w:rPr>
        <w:fldChar w:fldCharType="begin"/>
      </w:r>
      <w:r w:rsidRPr="00826DDC">
        <w:rPr>
          <w:sz w:val="24"/>
          <w:szCs w:val="24"/>
        </w:rPr>
        <w:instrText xml:space="preserve"> REF _Ref42779344 \r \h  \* MERGEFORMAT </w:instrText>
      </w:r>
      <w:r w:rsidRPr="00826DDC">
        <w:rPr>
          <w:sz w:val="24"/>
          <w:szCs w:val="24"/>
        </w:rPr>
      </w:r>
      <w:r w:rsidRPr="00826DDC">
        <w:rPr>
          <w:sz w:val="24"/>
          <w:szCs w:val="24"/>
        </w:rPr>
        <w:fldChar w:fldCharType="separate"/>
      </w:r>
      <w:r w:rsidR="002A0E1B">
        <w:rPr>
          <w:sz w:val="24"/>
          <w:szCs w:val="24"/>
        </w:rPr>
        <w:t>139</w:t>
      </w:r>
      <w:r w:rsidRPr="00826DDC">
        <w:rPr>
          <w:sz w:val="24"/>
          <w:szCs w:val="24"/>
        </w:rPr>
        <w:fldChar w:fldCharType="end"/>
      </w:r>
      <w:r w:rsidRPr="00826DDC">
        <w:rPr>
          <w:sz w:val="24"/>
          <w:szCs w:val="24"/>
        </w:rPr>
        <w:t xml:space="preserve"> настоящего Положения, могут быть осуществлены неконкурентным способом закупки, порядок проведения которого предусматривает следующее:</w:t>
      </w:r>
    </w:p>
    <w:p w14:paraId="7DC46409" w14:textId="0A53173A" w:rsidR="009969A7" w:rsidRPr="00826DDC" w:rsidRDefault="009A6DE4" w:rsidP="009A6DE4">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9969A7" w:rsidRPr="00826DDC">
        <w:rPr>
          <w:sz w:val="24"/>
          <w:szCs w:val="24"/>
        </w:rPr>
        <w:t>существление закупки в электронной форме на электронной площадке, предусмотренной частью 10</w:t>
      </w:r>
      <w:r>
        <w:rPr>
          <w:sz w:val="24"/>
          <w:szCs w:val="24"/>
        </w:rPr>
        <w:t xml:space="preserve"> статьи 3.4 Федерального закона.</w:t>
      </w:r>
    </w:p>
    <w:p w14:paraId="723E9857" w14:textId="463E30B5" w:rsidR="009969A7" w:rsidRPr="00826DDC" w:rsidRDefault="009A6DE4" w:rsidP="009A6DE4">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Ц</w:t>
      </w:r>
      <w:r w:rsidR="009969A7" w:rsidRPr="00826DDC">
        <w:rPr>
          <w:sz w:val="24"/>
          <w:szCs w:val="24"/>
        </w:rPr>
        <w:t>ена договора, заключенного с применением такого способа закупки, не должна превышат</w:t>
      </w:r>
      <w:r w:rsidR="00C079BC" w:rsidRPr="00826DDC">
        <w:rPr>
          <w:sz w:val="24"/>
          <w:szCs w:val="24"/>
        </w:rPr>
        <w:t>ь 20 (двадцать) миллио</w:t>
      </w:r>
      <w:r w:rsidR="009969A7" w:rsidRPr="00826DDC">
        <w:rPr>
          <w:sz w:val="24"/>
          <w:szCs w:val="24"/>
        </w:rPr>
        <w:t>н</w:t>
      </w:r>
      <w:r w:rsidR="00C079BC" w:rsidRPr="00826DDC">
        <w:rPr>
          <w:sz w:val="24"/>
          <w:szCs w:val="24"/>
        </w:rPr>
        <w:t>ов</w:t>
      </w:r>
      <w:r>
        <w:rPr>
          <w:sz w:val="24"/>
          <w:szCs w:val="24"/>
        </w:rPr>
        <w:t xml:space="preserve"> рублей.</w:t>
      </w:r>
    </w:p>
    <w:p w14:paraId="6667312C" w14:textId="650EF1A1" w:rsidR="009969A7" w:rsidRPr="00826DDC" w:rsidRDefault="009A6DE4" w:rsidP="009A6DE4">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Р</w:t>
      </w:r>
      <w:r w:rsidR="009969A7" w:rsidRPr="00826DDC">
        <w:rPr>
          <w:sz w:val="24"/>
          <w:szCs w:val="24"/>
        </w:rPr>
        <w:t>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w:t>
      </w:r>
      <w:r>
        <w:rPr>
          <w:sz w:val="24"/>
          <w:szCs w:val="24"/>
        </w:rPr>
        <w:t>олнении работы, оказании услуги.</w:t>
      </w:r>
    </w:p>
    <w:p w14:paraId="1FD650A9" w14:textId="0865FD4D" w:rsidR="009969A7" w:rsidRPr="00826DDC" w:rsidRDefault="009A6DE4" w:rsidP="009A6DE4">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Р</w:t>
      </w:r>
      <w:r w:rsidR="002D5982" w:rsidRPr="00826DDC">
        <w:rPr>
          <w:sz w:val="24"/>
          <w:szCs w:val="24"/>
        </w:rPr>
        <w:t>азмещение З</w:t>
      </w:r>
      <w:r w:rsidR="009969A7" w:rsidRPr="00826DDC">
        <w:rPr>
          <w:sz w:val="24"/>
          <w:szCs w:val="24"/>
        </w:rPr>
        <w:t>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w:t>
      </w:r>
      <w:r>
        <w:rPr>
          <w:sz w:val="24"/>
          <w:szCs w:val="24"/>
        </w:rPr>
        <w:t xml:space="preserve"> и среднего предпринимательства.</w:t>
      </w:r>
    </w:p>
    <w:p w14:paraId="7BE1178B" w14:textId="101BF8FF" w:rsidR="009969A7" w:rsidRPr="00826DDC" w:rsidRDefault="009A6DE4" w:rsidP="009A6DE4">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9969A7" w:rsidRPr="00826DDC">
        <w:rPr>
          <w:sz w:val="24"/>
          <w:szCs w:val="24"/>
        </w:rPr>
        <w:t xml:space="preserve">пределение оператором электронной площадки из состава предварительных предложений, предусмотренных подпунктом </w:t>
      </w:r>
      <w:r w:rsidR="00C079BC" w:rsidRPr="00826DDC">
        <w:rPr>
          <w:sz w:val="24"/>
          <w:szCs w:val="24"/>
        </w:rPr>
        <w:t>«</w:t>
      </w:r>
      <w:r w:rsidR="009969A7" w:rsidRPr="00826DDC">
        <w:rPr>
          <w:sz w:val="24"/>
          <w:szCs w:val="24"/>
        </w:rPr>
        <w:t>в</w:t>
      </w:r>
      <w:r w:rsidR="00C079BC" w:rsidRPr="00826DDC">
        <w:rPr>
          <w:sz w:val="24"/>
          <w:szCs w:val="24"/>
        </w:rPr>
        <w:t>»</w:t>
      </w:r>
      <w:r w:rsidR="009969A7" w:rsidRPr="00826DDC">
        <w:rPr>
          <w:sz w:val="24"/>
          <w:szCs w:val="24"/>
        </w:rPr>
        <w:t xml:space="preserve"> настоящего пункта, соответствующих требованиям </w:t>
      </w:r>
      <w:r w:rsidR="00C079BC" w:rsidRPr="00826DDC">
        <w:rPr>
          <w:sz w:val="24"/>
          <w:szCs w:val="24"/>
        </w:rPr>
        <w:t>З</w:t>
      </w:r>
      <w:r w:rsidR="009969A7" w:rsidRPr="00826DDC">
        <w:rPr>
          <w:sz w:val="24"/>
          <w:szCs w:val="24"/>
        </w:rPr>
        <w:t xml:space="preserve">аказчика, предусмотренным подпунктом </w:t>
      </w:r>
      <w:r w:rsidR="00C079BC" w:rsidRPr="00826DDC">
        <w:rPr>
          <w:sz w:val="24"/>
          <w:szCs w:val="24"/>
        </w:rPr>
        <w:t>«</w:t>
      </w:r>
      <w:r w:rsidR="009969A7" w:rsidRPr="00826DDC">
        <w:rPr>
          <w:sz w:val="24"/>
          <w:szCs w:val="24"/>
        </w:rPr>
        <w:t>г</w:t>
      </w:r>
      <w:r w:rsidR="00C079BC" w:rsidRPr="00826DDC">
        <w:rPr>
          <w:sz w:val="24"/>
          <w:szCs w:val="24"/>
        </w:rPr>
        <w:t>»</w:t>
      </w:r>
      <w:r w:rsidR="009969A7" w:rsidRPr="00826DDC">
        <w:rPr>
          <w:sz w:val="24"/>
          <w:szCs w:val="24"/>
        </w:rPr>
        <w:t xml:space="preserve"> настоящего пункта, предложений о поставке товара, выполнении работы, оказании услуги участников закупки из числа субъектов малого</w:t>
      </w:r>
      <w:r>
        <w:rPr>
          <w:sz w:val="24"/>
          <w:szCs w:val="24"/>
        </w:rPr>
        <w:t xml:space="preserve"> и среднего предпринимательства.</w:t>
      </w:r>
    </w:p>
    <w:p w14:paraId="05511986" w14:textId="76066AB3" w:rsidR="009969A7" w:rsidRPr="00826DDC" w:rsidRDefault="009A6DE4" w:rsidP="009A6DE4">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9969A7" w:rsidRPr="00826DDC">
        <w:rPr>
          <w:sz w:val="24"/>
          <w:szCs w:val="24"/>
        </w:rPr>
        <w:t>пределение согласно критериям оценки</w:t>
      </w:r>
      <w:r w:rsidR="00B03A84" w:rsidRPr="00826DDC">
        <w:rPr>
          <w:sz w:val="24"/>
          <w:szCs w:val="24"/>
        </w:rPr>
        <w:t xml:space="preserve"> З</w:t>
      </w:r>
      <w:r w:rsidR="009969A7" w:rsidRPr="00826DDC">
        <w:rPr>
          <w:sz w:val="24"/>
          <w:szCs w:val="24"/>
        </w:rPr>
        <w:t xml:space="preserve">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w:t>
      </w:r>
      <w:r w:rsidR="00B03A84" w:rsidRPr="00826DDC">
        <w:rPr>
          <w:sz w:val="24"/>
          <w:szCs w:val="24"/>
        </w:rPr>
        <w:t>«</w:t>
      </w:r>
      <w:r w:rsidR="009969A7" w:rsidRPr="00826DDC">
        <w:rPr>
          <w:sz w:val="24"/>
          <w:szCs w:val="24"/>
        </w:rPr>
        <w:t>д</w:t>
      </w:r>
      <w:r w:rsidR="00B03A84" w:rsidRPr="00826DDC">
        <w:rPr>
          <w:sz w:val="24"/>
          <w:szCs w:val="24"/>
        </w:rPr>
        <w:t>»</w:t>
      </w:r>
      <w:r>
        <w:rPr>
          <w:sz w:val="24"/>
          <w:szCs w:val="24"/>
        </w:rPr>
        <w:t xml:space="preserve"> настоящего пункта.</w:t>
      </w:r>
    </w:p>
    <w:p w14:paraId="0C3D33C3" w14:textId="546420C3" w:rsidR="009969A7" w:rsidRPr="00826DDC" w:rsidRDefault="003D1A05" w:rsidP="00364852">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 xml:space="preserve"> </w:t>
      </w:r>
      <w:r w:rsidR="00364852">
        <w:rPr>
          <w:sz w:val="24"/>
          <w:szCs w:val="24"/>
        </w:rPr>
        <w:t>З</w:t>
      </w:r>
      <w:r w:rsidR="009969A7" w:rsidRPr="00826DDC">
        <w:rPr>
          <w:sz w:val="24"/>
          <w:szCs w:val="24"/>
        </w:rPr>
        <w:t xml:space="preserve">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w:t>
      </w:r>
      <w:r w:rsidR="00B03A84" w:rsidRPr="00826DDC">
        <w:rPr>
          <w:sz w:val="24"/>
          <w:szCs w:val="24"/>
        </w:rPr>
        <w:t>«</w:t>
      </w:r>
      <w:r w:rsidR="009969A7" w:rsidRPr="00826DDC">
        <w:rPr>
          <w:sz w:val="24"/>
          <w:szCs w:val="24"/>
        </w:rPr>
        <w:t>е</w:t>
      </w:r>
      <w:r w:rsidR="00B03A84" w:rsidRPr="00826DDC">
        <w:rPr>
          <w:sz w:val="24"/>
          <w:szCs w:val="24"/>
        </w:rPr>
        <w:t>»</w:t>
      </w:r>
      <w:r w:rsidR="009969A7" w:rsidRPr="00826DDC">
        <w:rPr>
          <w:sz w:val="24"/>
          <w:szCs w:val="24"/>
        </w:rPr>
        <w:t xml:space="preserve"> настоящего пункта, на условиях, определенных в соответствии с требованиями, предусмотренными подпунктом </w:t>
      </w:r>
      <w:r w:rsidR="00B03A84" w:rsidRPr="00826DDC">
        <w:rPr>
          <w:sz w:val="24"/>
          <w:szCs w:val="24"/>
        </w:rPr>
        <w:t>«</w:t>
      </w:r>
      <w:r w:rsidR="009969A7" w:rsidRPr="00826DDC">
        <w:rPr>
          <w:sz w:val="24"/>
          <w:szCs w:val="24"/>
        </w:rPr>
        <w:t>г</w:t>
      </w:r>
      <w:r w:rsidR="00B03A84" w:rsidRPr="00826DDC">
        <w:rPr>
          <w:sz w:val="24"/>
          <w:szCs w:val="24"/>
        </w:rPr>
        <w:t>»</w:t>
      </w:r>
      <w:r w:rsidR="009969A7" w:rsidRPr="00826DDC">
        <w:rPr>
          <w:sz w:val="24"/>
          <w:szCs w:val="24"/>
        </w:rPr>
        <w:t xml:space="preserve"> настоящего пункта, а также предложением соответствующего участника закупки о поставке товара, выполнении работы, оказании услуги.</w:t>
      </w:r>
    </w:p>
    <w:p w14:paraId="1E7D2AED" w14:textId="2B1F08C4" w:rsidR="00500CDD" w:rsidRPr="00A033C3" w:rsidRDefault="00500CDD"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При осуществлении закупки в соответствии с подпунктом </w:t>
      </w:r>
      <w:r w:rsidR="004C488E" w:rsidRPr="00A033C3">
        <w:rPr>
          <w:sz w:val="24"/>
          <w:szCs w:val="24"/>
        </w:rPr>
        <w:t>б</w:t>
      </w:r>
      <w:r w:rsidR="004C488E">
        <w:rPr>
          <w:sz w:val="24"/>
          <w:szCs w:val="24"/>
        </w:rPr>
        <w:t>)</w:t>
      </w:r>
      <w:r w:rsidRPr="00A033C3">
        <w:rPr>
          <w:sz w:val="24"/>
          <w:szCs w:val="24"/>
        </w:rPr>
        <w:t xml:space="preserve"> </w:t>
      </w:r>
      <w:r w:rsidR="00DB6158" w:rsidRPr="00A033C3">
        <w:rPr>
          <w:sz w:val="24"/>
          <w:szCs w:val="24"/>
        </w:rPr>
        <w:t xml:space="preserve">п. </w:t>
      </w:r>
      <w:r w:rsidR="00DB6158">
        <w:rPr>
          <w:sz w:val="24"/>
          <w:szCs w:val="24"/>
        </w:rPr>
        <w:fldChar w:fldCharType="begin"/>
      </w:r>
      <w:r w:rsidR="00DB6158">
        <w:rPr>
          <w:sz w:val="24"/>
          <w:szCs w:val="24"/>
        </w:rPr>
        <w:instrText xml:space="preserve"> REF _Ref42779344 \r \h </w:instrText>
      </w:r>
      <w:r w:rsidR="003B44A1">
        <w:rPr>
          <w:sz w:val="24"/>
          <w:szCs w:val="24"/>
        </w:rPr>
        <w:instrText xml:space="preserve"> \* MERGEFORMAT </w:instrText>
      </w:r>
      <w:r w:rsidR="00DB6158">
        <w:rPr>
          <w:sz w:val="24"/>
          <w:szCs w:val="24"/>
        </w:rPr>
      </w:r>
      <w:r w:rsidR="00DB6158">
        <w:rPr>
          <w:sz w:val="24"/>
          <w:szCs w:val="24"/>
        </w:rPr>
        <w:fldChar w:fldCharType="separate"/>
      </w:r>
      <w:r w:rsidR="002A0E1B">
        <w:rPr>
          <w:sz w:val="24"/>
          <w:szCs w:val="24"/>
        </w:rPr>
        <w:t>139</w:t>
      </w:r>
      <w:r w:rsidR="00DB6158">
        <w:rPr>
          <w:sz w:val="24"/>
          <w:szCs w:val="24"/>
        </w:rPr>
        <w:fldChar w:fldCharType="end"/>
      </w:r>
      <w:r w:rsidR="00DB6158" w:rsidRPr="00A033C3">
        <w:rPr>
          <w:sz w:val="24"/>
          <w:szCs w:val="24"/>
        </w:rPr>
        <w:t xml:space="preserve"> </w:t>
      </w:r>
      <w:r w:rsidRPr="00A033C3">
        <w:rPr>
          <w:sz w:val="24"/>
          <w:szCs w:val="24"/>
        </w:rPr>
        <w:t xml:space="preserve">настоящего Положения </w:t>
      </w:r>
      <w:r w:rsidR="000D0FEC">
        <w:rPr>
          <w:sz w:val="24"/>
          <w:szCs w:val="24"/>
        </w:rPr>
        <w:t>Заказчик</w:t>
      </w:r>
      <w:r w:rsidR="000D0FEC" w:rsidRPr="00A033C3">
        <w:rPr>
          <w:sz w:val="24"/>
          <w:szCs w:val="24"/>
        </w:rPr>
        <w:t xml:space="preserve"> </w:t>
      </w:r>
      <w:r w:rsidRPr="00A033C3">
        <w:rPr>
          <w:sz w:val="24"/>
          <w:szCs w:val="24"/>
        </w:rPr>
        <w:t>вправе по истечении срока приема заявок осуществить закупку в порядке, установленном Положением о закупке, в случаях, если:</w:t>
      </w:r>
    </w:p>
    <w:p w14:paraId="42E488A2" w14:textId="00801EDF" w:rsidR="00500CDD" w:rsidRPr="00A033C3" w:rsidRDefault="00364852" w:rsidP="00364852">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500CDD" w:rsidRPr="00A033C3">
        <w:rPr>
          <w:sz w:val="24"/>
          <w:szCs w:val="24"/>
        </w:rPr>
        <w:t>убъекты малого и среднего предпринимательства не подали за</w:t>
      </w:r>
      <w:r>
        <w:rPr>
          <w:sz w:val="24"/>
          <w:szCs w:val="24"/>
        </w:rPr>
        <w:t>явок на участие в такой закупке.</w:t>
      </w:r>
    </w:p>
    <w:p w14:paraId="545A9414" w14:textId="129FDE7C" w:rsidR="00500CDD" w:rsidRPr="00A033C3" w:rsidRDefault="00364852" w:rsidP="00364852">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500CDD" w:rsidRPr="00A033C3">
        <w:rPr>
          <w:sz w:val="24"/>
          <w:szCs w:val="24"/>
        </w:rPr>
        <w:t xml:space="preserve">аявки всех </w:t>
      </w:r>
      <w:r w:rsidR="005C233E">
        <w:rPr>
          <w:sz w:val="24"/>
          <w:szCs w:val="24"/>
        </w:rPr>
        <w:t>у</w:t>
      </w:r>
      <w:r w:rsidR="00500CDD" w:rsidRPr="00A033C3">
        <w:rPr>
          <w:sz w:val="24"/>
          <w:szCs w:val="24"/>
        </w:rPr>
        <w:t xml:space="preserve">частников закупки, являющихся субъектами малого и среднего предпринимательства, отозваны или не соответствуют требованиям, предусмотренным </w:t>
      </w:r>
      <w:r>
        <w:rPr>
          <w:sz w:val="24"/>
          <w:szCs w:val="24"/>
        </w:rPr>
        <w:t>документацией о закупке.</w:t>
      </w:r>
    </w:p>
    <w:p w14:paraId="31EFAC51" w14:textId="711BB8FA" w:rsidR="00500CDD" w:rsidRPr="00E36EBA" w:rsidRDefault="00364852" w:rsidP="00364852">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500CDD" w:rsidRPr="00A033C3">
        <w:rPr>
          <w:sz w:val="24"/>
          <w:szCs w:val="24"/>
        </w:rPr>
        <w:t xml:space="preserve">аявка, поданная единственным </w:t>
      </w:r>
      <w:r w:rsidR="005C233E">
        <w:rPr>
          <w:sz w:val="24"/>
          <w:szCs w:val="24"/>
        </w:rPr>
        <w:t>у</w:t>
      </w:r>
      <w:r w:rsidR="00500CDD" w:rsidRPr="00A033C3">
        <w:rPr>
          <w:sz w:val="24"/>
          <w:szCs w:val="24"/>
        </w:rPr>
        <w:t xml:space="preserve">частником закупки, являющимся субъектом малого и среднего предпринимательства, не </w:t>
      </w:r>
      <w:r w:rsidR="00500CDD" w:rsidRPr="00E36EBA">
        <w:rPr>
          <w:sz w:val="24"/>
          <w:szCs w:val="24"/>
        </w:rPr>
        <w:t>соответствует требованиям, предусмо</w:t>
      </w:r>
      <w:r>
        <w:rPr>
          <w:sz w:val="24"/>
          <w:szCs w:val="24"/>
        </w:rPr>
        <w:t>тренным документацией о закупке.</w:t>
      </w:r>
    </w:p>
    <w:p w14:paraId="52B26C3A" w14:textId="465B7438" w:rsidR="00500CDD" w:rsidRPr="00E36EBA" w:rsidRDefault="000D0FEC" w:rsidP="00364852">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Заказчиком</w:t>
      </w:r>
      <w:r w:rsidR="00500CDD" w:rsidRPr="00E36EBA">
        <w:rPr>
          <w:sz w:val="24"/>
          <w:szCs w:val="24"/>
        </w:rPr>
        <w:t xml:space="preserve"> в порядке, установленном Положением о закупке, принято решение </w:t>
      </w:r>
      <w:r w:rsidR="00771564" w:rsidRPr="00E36EBA">
        <w:rPr>
          <w:sz w:val="24"/>
          <w:szCs w:val="24"/>
        </w:rPr>
        <w:t xml:space="preserve">(за исключением случая осуществления конкурентной закупки) </w:t>
      </w:r>
      <w:r w:rsidR="00500CDD" w:rsidRPr="00E36EBA">
        <w:rPr>
          <w:sz w:val="24"/>
          <w:szCs w:val="24"/>
        </w:rPr>
        <w:t>о том, что договор по результатам закупки не заключается.</w:t>
      </w:r>
    </w:p>
    <w:p w14:paraId="21EECDE1" w14:textId="77ADD0DC" w:rsidR="00500CDD" w:rsidRPr="00A033C3" w:rsidRDefault="00500CDD" w:rsidP="001027D7">
      <w:pPr>
        <w:pStyle w:val="21"/>
        <w:numPr>
          <w:ilvl w:val="1"/>
          <w:numId w:val="9"/>
        </w:numPr>
        <w:tabs>
          <w:tab w:val="num" w:pos="0"/>
          <w:tab w:val="left" w:pos="567"/>
        </w:tabs>
        <w:spacing w:before="120" w:after="120" w:line="240" w:lineRule="auto"/>
        <w:ind w:left="0" w:firstLine="0"/>
        <w:rPr>
          <w:sz w:val="24"/>
          <w:szCs w:val="24"/>
        </w:rPr>
      </w:pPr>
      <w:r w:rsidRPr="00E36EBA">
        <w:rPr>
          <w:sz w:val="24"/>
          <w:szCs w:val="24"/>
        </w:rPr>
        <w:t>Если договор по результатам закупки, осуществляемой в соответствии с подпунктом</w:t>
      </w:r>
      <w:r w:rsidRPr="00A033C3">
        <w:rPr>
          <w:sz w:val="24"/>
          <w:szCs w:val="24"/>
        </w:rPr>
        <w:t xml:space="preserve"> </w:t>
      </w:r>
      <w:r w:rsidR="004C488E" w:rsidRPr="00A033C3">
        <w:rPr>
          <w:sz w:val="24"/>
          <w:szCs w:val="24"/>
        </w:rPr>
        <w:t>б</w:t>
      </w:r>
      <w:r w:rsidR="004C488E">
        <w:rPr>
          <w:sz w:val="24"/>
          <w:szCs w:val="24"/>
        </w:rPr>
        <w:t xml:space="preserve">) </w:t>
      </w:r>
      <w:r w:rsidR="00DB6158" w:rsidRPr="00A033C3">
        <w:rPr>
          <w:sz w:val="24"/>
          <w:szCs w:val="24"/>
        </w:rPr>
        <w:t xml:space="preserve">п. </w:t>
      </w:r>
      <w:r w:rsidR="00DB6158">
        <w:rPr>
          <w:sz w:val="24"/>
          <w:szCs w:val="24"/>
        </w:rPr>
        <w:fldChar w:fldCharType="begin"/>
      </w:r>
      <w:r w:rsidR="00DB6158">
        <w:rPr>
          <w:sz w:val="24"/>
          <w:szCs w:val="24"/>
        </w:rPr>
        <w:instrText xml:space="preserve"> REF _Ref42779344 \r \h </w:instrText>
      </w:r>
      <w:r w:rsidR="00DB6158">
        <w:rPr>
          <w:sz w:val="24"/>
          <w:szCs w:val="24"/>
        </w:rPr>
      </w:r>
      <w:r w:rsidR="00DB6158">
        <w:rPr>
          <w:sz w:val="24"/>
          <w:szCs w:val="24"/>
        </w:rPr>
        <w:fldChar w:fldCharType="separate"/>
      </w:r>
      <w:r w:rsidR="002A0E1B">
        <w:rPr>
          <w:sz w:val="24"/>
          <w:szCs w:val="24"/>
        </w:rPr>
        <w:t>139</w:t>
      </w:r>
      <w:r w:rsidR="00DB6158">
        <w:rPr>
          <w:sz w:val="24"/>
          <w:szCs w:val="24"/>
        </w:rPr>
        <w:fldChar w:fldCharType="end"/>
      </w:r>
      <w:r w:rsidR="00DB6158" w:rsidRPr="00A033C3">
        <w:rPr>
          <w:sz w:val="24"/>
          <w:szCs w:val="24"/>
        </w:rPr>
        <w:t xml:space="preserve"> </w:t>
      </w:r>
      <w:r w:rsidRPr="00A033C3">
        <w:rPr>
          <w:sz w:val="24"/>
          <w:szCs w:val="24"/>
        </w:rPr>
        <w:t xml:space="preserve">настоящего Положения, не заключен, </w:t>
      </w:r>
      <w:r w:rsidR="000D0FEC">
        <w:rPr>
          <w:sz w:val="24"/>
          <w:szCs w:val="24"/>
        </w:rPr>
        <w:t>Заказчик</w:t>
      </w:r>
      <w:r w:rsidRPr="00A033C3">
        <w:rPr>
          <w:sz w:val="24"/>
          <w:szCs w:val="24"/>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w:t>
      </w:r>
    </w:p>
    <w:p w14:paraId="615CFE4A" w14:textId="44332CB0" w:rsidR="00500CDD" w:rsidRPr="00826DDC" w:rsidRDefault="00500CDD"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lastRenderedPageBreak/>
        <w:t xml:space="preserve">Если в документации о закупке, осуществляемой в </w:t>
      </w:r>
      <w:r w:rsidRPr="00826DDC">
        <w:rPr>
          <w:sz w:val="24"/>
          <w:szCs w:val="24"/>
        </w:rPr>
        <w:t xml:space="preserve">соответствии с подпунктом </w:t>
      </w:r>
      <w:r w:rsidR="004C488E" w:rsidRPr="00A033C3">
        <w:rPr>
          <w:sz w:val="24"/>
          <w:szCs w:val="24"/>
        </w:rPr>
        <w:t>б</w:t>
      </w:r>
      <w:r w:rsidR="004C488E">
        <w:rPr>
          <w:sz w:val="24"/>
          <w:szCs w:val="24"/>
        </w:rPr>
        <w:t xml:space="preserve">) </w:t>
      </w:r>
      <w:r w:rsidR="00DB6158" w:rsidRPr="00826DDC">
        <w:rPr>
          <w:sz w:val="24"/>
          <w:szCs w:val="24"/>
        </w:rPr>
        <w:t xml:space="preserve">п. </w:t>
      </w:r>
      <w:r w:rsidR="00DB6158" w:rsidRPr="00826DDC">
        <w:rPr>
          <w:sz w:val="24"/>
          <w:szCs w:val="24"/>
        </w:rPr>
        <w:fldChar w:fldCharType="begin"/>
      </w:r>
      <w:r w:rsidR="00DB6158" w:rsidRPr="00826DDC">
        <w:rPr>
          <w:sz w:val="24"/>
          <w:szCs w:val="24"/>
        </w:rPr>
        <w:instrText xml:space="preserve"> REF _Ref42779344 \r \h </w:instrText>
      </w:r>
      <w:r w:rsidR="003B44A1" w:rsidRPr="00826DDC">
        <w:rPr>
          <w:sz w:val="24"/>
          <w:szCs w:val="24"/>
        </w:rPr>
        <w:instrText xml:space="preserve"> \* MERGEFORMAT </w:instrText>
      </w:r>
      <w:r w:rsidR="00DB6158" w:rsidRPr="00826DDC">
        <w:rPr>
          <w:sz w:val="24"/>
          <w:szCs w:val="24"/>
        </w:rPr>
      </w:r>
      <w:r w:rsidR="00DB6158" w:rsidRPr="00826DDC">
        <w:rPr>
          <w:sz w:val="24"/>
          <w:szCs w:val="24"/>
        </w:rPr>
        <w:fldChar w:fldCharType="separate"/>
      </w:r>
      <w:r w:rsidR="002A0E1B">
        <w:rPr>
          <w:sz w:val="24"/>
          <w:szCs w:val="24"/>
        </w:rPr>
        <w:t>139</w:t>
      </w:r>
      <w:r w:rsidR="00DB6158" w:rsidRPr="00826DDC">
        <w:rPr>
          <w:sz w:val="24"/>
          <w:szCs w:val="24"/>
        </w:rPr>
        <w:fldChar w:fldCharType="end"/>
      </w:r>
      <w:r w:rsidR="00DB6158" w:rsidRPr="00826DDC">
        <w:rPr>
          <w:sz w:val="24"/>
          <w:szCs w:val="24"/>
        </w:rPr>
        <w:t xml:space="preserve"> </w:t>
      </w:r>
      <w:r w:rsidRPr="00826DDC">
        <w:rPr>
          <w:sz w:val="24"/>
          <w:szCs w:val="24"/>
        </w:rPr>
        <w:t xml:space="preserve">настоящего Положения, установлено требование к обеспечению заявки на участие в закупке, размер такого обеспечения не может превышать 2 </w:t>
      </w:r>
      <w:r w:rsidR="007C3F4A" w:rsidRPr="00826DDC">
        <w:rPr>
          <w:sz w:val="24"/>
          <w:szCs w:val="24"/>
        </w:rPr>
        <w:t xml:space="preserve">(два) </w:t>
      </w:r>
      <w:r w:rsidRPr="00826DDC">
        <w:rPr>
          <w:sz w:val="24"/>
          <w:szCs w:val="24"/>
        </w:rPr>
        <w:t xml:space="preserve">процента начальной (максимальной) цены договора. При этом такое обеспечение может предоставляться </w:t>
      </w:r>
      <w:r w:rsidR="005C233E" w:rsidRPr="00826DDC">
        <w:rPr>
          <w:sz w:val="24"/>
          <w:szCs w:val="24"/>
        </w:rPr>
        <w:t>у</w:t>
      </w:r>
      <w:r w:rsidRPr="00826DDC">
        <w:rPr>
          <w:sz w:val="24"/>
          <w:szCs w:val="24"/>
        </w:rPr>
        <w:t xml:space="preserve">частником закупки по его выбору путем внесения денежных средств </w:t>
      </w:r>
      <w:r w:rsidR="00011B49" w:rsidRPr="00826DDC">
        <w:rPr>
          <w:sz w:val="24"/>
          <w:szCs w:val="24"/>
        </w:rPr>
        <w:t xml:space="preserve">или </w:t>
      </w:r>
      <w:r w:rsidRPr="00826DDC">
        <w:rPr>
          <w:sz w:val="24"/>
          <w:szCs w:val="24"/>
        </w:rPr>
        <w:t xml:space="preserve">путем предоставления </w:t>
      </w:r>
      <w:r w:rsidR="00A85031" w:rsidRPr="00826DDC">
        <w:rPr>
          <w:sz w:val="24"/>
          <w:szCs w:val="24"/>
        </w:rPr>
        <w:t xml:space="preserve">независимой </w:t>
      </w:r>
      <w:r w:rsidRPr="00826DDC">
        <w:rPr>
          <w:sz w:val="24"/>
          <w:szCs w:val="24"/>
        </w:rPr>
        <w:t>гарантии.</w:t>
      </w:r>
    </w:p>
    <w:p w14:paraId="4A018503" w14:textId="718A1079" w:rsidR="00500CDD" w:rsidRPr="00E36EBA" w:rsidRDefault="00500CDD" w:rsidP="001027D7">
      <w:pPr>
        <w:pStyle w:val="21"/>
        <w:numPr>
          <w:ilvl w:val="1"/>
          <w:numId w:val="9"/>
        </w:numPr>
        <w:tabs>
          <w:tab w:val="num" w:pos="0"/>
          <w:tab w:val="left" w:pos="567"/>
        </w:tabs>
        <w:spacing w:before="120" w:after="120" w:line="240" w:lineRule="auto"/>
        <w:ind w:left="0" w:firstLine="0"/>
        <w:rPr>
          <w:sz w:val="24"/>
          <w:szCs w:val="24"/>
        </w:rPr>
      </w:pPr>
      <w:r w:rsidRPr="00E36EBA">
        <w:rPr>
          <w:sz w:val="24"/>
          <w:szCs w:val="24"/>
        </w:rPr>
        <w:t xml:space="preserve">Если в документации о закупке, осуществляемой в соответствии с подпунктом </w:t>
      </w:r>
      <w:r w:rsidR="004C488E" w:rsidRPr="00A033C3">
        <w:rPr>
          <w:sz w:val="24"/>
          <w:szCs w:val="24"/>
        </w:rPr>
        <w:t>б</w:t>
      </w:r>
      <w:r w:rsidR="004C488E">
        <w:rPr>
          <w:sz w:val="24"/>
          <w:szCs w:val="24"/>
        </w:rPr>
        <w:t xml:space="preserve">) </w:t>
      </w:r>
      <w:r w:rsidR="00DB6158" w:rsidRPr="00E36EBA">
        <w:rPr>
          <w:sz w:val="24"/>
          <w:szCs w:val="24"/>
        </w:rPr>
        <w:t xml:space="preserve">п. </w:t>
      </w:r>
      <w:r w:rsidR="00DB6158" w:rsidRPr="00E36EBA">
        <w:rPr>
          <w:sz w:val="24"/>
          <w:szCs w:val="24"/>
        </w:rPr>
        <w:fldChar w:fldCharType="begin"/>
      </w:r>
      <w:r w:rsidR="00DB6158" w:rsidRPr="00E36EBA">
        <w:rPr>
          <w:sz w:val="24"/>
          <w:szCs w:val="24"/>
        </w:rPr>
        <w:instrText xml:space="preserve"> REF _Ref42779344 \r \h </w:instrText>
      </w:r>
      <w:r w:rsidR="00E36EBA">
        <w:rPr>
          <w:sz w:val="24"/>
          <w:szCs w:val="24"/>
        </w:rPr>
        <w:instrText xml:space="preserve"> \* MERGEFORMAT </w:instrText>
      </w:r>
      <w:r w:rsidR="00DB6158" w:rsidRPr="00E36EBA">
        <w:rPr>
          <w:sz w:val="24"/>
          <w:szCs w:val="24"/>
        </w:rPr>
      </w:r>
      <w:r w:rsidR="00DB6158" w:rsidRPr="00E36EBA">
        <w:rPr>
          <w:sz w:val="24"/>
          <w:szCs w:val="24"/>
        </w:rPr>
        <w:fldChar w:fldCharType="separate"/>
      </w:r>
      <w:r w:rsidR="002A0E1B">
        <w:rPr>
          <w:sz w:val="24"/>
          <w:szCs w:val="24"/>
        </w:rPr>
        <w:t>139</w:t>
      </w:r>
      <w:r w:rsidR="00DB6158" w:rsidRPr="00E36EBA">
        <w:rPr>
          <w:sz w:val="24"/>
          <w:szCs w:val="24"/>
        </w:rPr>
        <w:fldChar w:fldCharType="end"/>
      </w:r>
      <w:r w:rsidR="00DB6158" w:rsidRPr="00E36EBA">
        <w:rPr>
          <w:sz w:val="24"/>
          <w:szCs w:val="24"/>
        </w:rPr>
        <w:t xml:space="preserve"> </w:t>
      </w:r>
      <w:r w:rsidRPr="00E36EBA">
        <w:rPr>
          <w:sz w:val="24"/>
          <w:szCs w:val="24"/>
        </w:rPr>
        <w:t>настоящего Положения, установлено требование к обеспечению исполнения договора, размер такого обеспечения:</w:t>
      </w:r>
    </w:p>
    <w:p w14:paraId="37589371" w14:textId="0C55739A" w:rsidR="00500CDD" w:rsidRPr="00A033C3" w:rsidRDefault="003D1A05" w:rsidP="003D1A05">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Н</w:t>
      </w:r>
      <w:r w:rsidR="00500CDD" w:rsidRPr="00E36EBA">
        <w:rPr>
          <w:sz w:val="24"/>
          <w:szCs w:val="24"/>
        </w:rPr>
        <w:t xml:space="preserve">е может превышать 5 </w:t>
      </w:r>
      <w:r w:rsidR="007C3F4A" w:rsidRPr="00E36EBA">
        <w:rPr>
          <w:sz w:val="24"/>
          <w:szCs w:val="24"/>
        </w:rPr>
        <w:t xml:space="preserve">(пять) </w:t>
      </w:r>
      <w:r w:rsidR="00500CDD" w:rsidRPr="00E36EBA">
        <w:rPr>
          <w:sz w:val="24"/>
          <w:szCs w:val="24"/>
        </w:rPr>
        <w:t>процентов начальной</w:t>
      </w:r>
      <w:r w:rsidR="00500CDD" w:rsidRPr="00A033C3">
        <w:rPr>
          <w:sz w:val="24"/>
          <w:szCs w:val="24"/>
        </w:rPr>
        <w:t xml:space="preserve"> (максимальной) цены договора (цены лота), если договором </w:t>
      </w:r>
      <w:r>
        <w:rPr>
          <w:sz w:val="24"/>
          <w:szCs w:val="24"/>
        </w:rPr>
        <w:t>не предусмотрена выплата аванса.</w:t>
      </w:r>
    </w:p>
    <w:p w14:paraId="5C1D173D" w14:textId="153AEDFD" w:rsidR="00500CDD" w:rsidRPr="00A033C3" w:rsidRDefault="003D1A05" w:rsidP="003D1A05">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У</w:t>
      </w:r>
      <w:r w:rsidR="00500CDD" w:rsidRPr="00A033C3">
        <w:rPr>
          <w:sz w:val="24"/>
          <w:szCs w:val="24"/>
        </w:rPr>
        <w:t>станавливается в размере аванса, если договором предусмотрена выплата аванса.</w:t>
      </w:r>
    </w:p>
    <w:p w14:paraId="2BB864DD" w14:textId="150FBE64" w:rsidR="00500CDD" w:rsidRPr="00A033C3" w:rsidRDefault="00500CDD"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Срок заключения договора при </w:t>
      </w:r>
      <w:r w:rsidRPr="00E36EBA">
        <w:rPr>
          <w:sz w:val="24"/>
          <w:szCs w:val="24"/>
        </w:rPr>
        <w:t xml:space="preserve">осуществлении </w:t>
      </w:r>
      <w:r w:rsidR="00771564" w:rsidRPr="00E36EBA">
        <w:rPr>
          <w:sz w:val="24"/>
          <w:szCs w:val="24"/>
        </w:rPr>
        <w:t xml:space="preserve">неконкурентной </w:t>
      </w:r>
      <w:r w:rsidRPr="00E36EBA">
        <w:rPr>
          <w:sz w:val="24"/>
          <w:szCs w:val="24"/>
        </w:rPr>
        <w:t>закупки в</w:t>
      </w:r>
      <w:r w:rsidRPr="00A033C3">
        <w:rPr>
          <w:sz w:val="24"/>
          <w:szCs w:val="24"/>
        </w:rPr>
        <w:t xml:space="preserve"> соответствии с подпунктом б</w:t>
      </w:r>
      <w:r w:rsidR="004C488E">
        <w:rPr>
          <w:sz w:val="24"/>
          <w:szCs w:val="24"/>
        </w:rPr>
        <w:t>)</w:t>
      </w:r>
      <w:r w:rsidRPr="00A033C3">
        <w:rPr>
          <w:sz w:val="24"/>
          <w:szCs w:val="24"/>
        </w:rPr>
        <w:t xml:space="preserve"> </w:t>
      </w:r>
      <w:r w:rsidR="00DB6158" w:rsidRPr="00A033C3">
        <w:rPr>
          <w:sz w:val="24"/>
          <w:szCs w:val="24"/>
        </w:rPr>
        <w:t xml:space="preserve">п. </w:t>
      </w:r>
      <w:r w:rsidR="00DB6158">
        <w:rPr>
          <w:sz w:val="24"/>
          <w:szCs w:val="24"/>
        </w:rPr>
        <w:fldChar w:fldCharType="begin"/>
      </w:r>
      <w:r w:rsidR="00DB6158">
        <w:rPr>
          <w:sz w:val="24"/>
          <w:szCs w:val="24"/>
        </w:rPr>
        <w:instrText xml:space="preserve"> REF _Ref42779344 \r \h </w:instrText>
      </w:r>
      <w:r w:rsidR="00DB6158">
        <w:rPr>
          <w:sz w:val="24"/>
          <w:szCs w:val="24"/>
        </w:rPr>
      </w:r>
      <w:r w:rsidR="00DB6158">
        <w:rPr>
          <w:sz w:val="24"/>
          <w:szCs w:val="24"/>
        </w:rPr>
        <w:fldChar w:fldCharType="separate"/>
      </w:r>
      <w:r w:rsidR="002A0E1B">
        <w:rPr>
          <w:sz w:val="24"/>
          <w:szCs w:val="24"/>
        </w:rPr>
        <w:t>139</w:t>
      </w:r>
      <w:r w:rsidR="00DB6158">
        <w:rPr>
          <w:sz w:val="24"/>
          <w:szCs w:val="24"/>
        </w:rPr>
        <w:fldChar w:fldCharType="end"/>
      </w:r>
      <w:r w:rsidR="00DB6158" w:rsidRPr="00A033C3">
        <w:rPr>
          <w:sz w:val="24"/>
          <w:szCs w:val="24"/>
        </w:rPr>
        <w:t xml:space="preserve"> </w:t>
      </w:r>
      <w:r w:rsidRPr="00A033C3">
        <w:rPr>
          <w:sz w:val="24"/>
          <w:szCs w:val="24"/>
        </w:rPr>
        <w:t xml:space="preserve">настоящего Положения должен составлять не более 20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Общества, а также случаев, когда действия (бездействие) </w:t>
      </w:r>
      <w:r w:rsidR="006477C8">
        <w:rPr>
          <w:sz w:val="24"/>
          <w:szCs w:val="24"/>
        </w:rPr>
        <w:t xml:space="preserve">Заказчика </w:t>
      </w:r>
      <w:r w:rsidRPr="00A033C3">
        <w:rPr>
          <w:sz w:val="24"/>
          <w:szCs w:val="24"/>
        </w:rPr>
        <w:t>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5C023857" w14:textId="7A2159A7" w:rsidR="00500CDD" w:rsidRPr="00A033C3" w:rsidRDefault="00500CDD"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При осуществлении закуп</w:t>
      </w:r>
      <w:r w:rsidR="004C488E">
        <w:rPr>
          <w:sz w:val="24"/>
          <w:szCs w:val="24"/>
        </w:rPr>
        <w:t>ки в соответствии с подпунктом а)</w:t>
      </w:r>
      <w:r w:rsidRPr="00A033C3">
        <w:rPr>
          <w:sz w:val="24"/>
          <w:szCs w:val="24"/>
        </w:rPr>
        <w:t xml:space="preserve"> </w:t>
      </w:r>
      <w:r w:rsidR="00DB6158" w:rsidRPr="00A033C3">
        <w:rPr>
          <w:sz w:val="24"/>
          <w:szCs w:val="24"/>
        </w:rPr>
        <w:t xml:space="preserve">п. </w:t>
      </w:r>
      <w:r w:rsidR="00DB6158">
        <w:rPr>
          <w:sz w:val="24"/>
          <w:szCs w:val="24"/>
        </w:rPr>
        <w:fldChar w:fldCharType="begin"/>
      </w:r>
      <w:r w:rsidR="00DB6158">
        <w:rPr>
          <w:sz w:val="24"/>
          <w:szCs w:val="24"/>
        </w:rPr>
        <w:instrText xml:space="preserve"> REF _Ref42779344 \r \h </w:instrText>
      </w:r>
      <w:r w:rsidR="00DB6158">
        <w:rPr>
          <w:sz w:val="24"/>
          <w:szCs w:val="24"/>
        </w:rPr>
      </w:r>
      <w:r w:rsidR="00DB6158">
        <w:rPr>
          <w:sz w:val="24"/>
          <w:szCs w:val="24"/>
        </w:rPr>
        <w:fldChar w:fldCharType="separate"/>
      </w:r>
      <w:r w:rsidR="002A0E1B">
        <w:rPr>
          <w:sz w:val="24"/>
          <w:szCs w:val="24"/>
        </w:rPr>
        <w:t>139</w:t>
      </w:r>
      <w:r w:rsidR="00DB6158">
        <w:rPr>
          <w:sz w:val="24"/>
          <w:szCs w:val="24"/>
        </w:rPr>
        <w:fldChar w:fldCharType="end"/>
      </w:r>
      <w:r w:rsidR="00DB6158" w:rsidRPr="00A033C3">
        <w:rPr>
          <w:sz w:val="24"/>
          <w:szCs w:val="24"/>
        </w:rPr>
        <w:t xml:space="preserve"> </w:t>
      </w:r>
      <w:r w:rsidRPr="00A033C3">
        <w:rPr>
          <w:sz w:val="24"/>
          <w:szCs w:val="24"/>
        </w:rPr>
        <w:t>настоящего Положения срок оплаты поставленных товаров</w:t>
      </w:r>
      <w:r w:rsidR="009C4A90">
        <w:rPr>
          <w:sz w:val="24"/>
          <w:szCs w:val="24"/>
        </w:rPr>
        <w:t xml:space="preserve">, </w:t>
      </w:r>
      <w:r w:rsidRPr="00A033C3">
        <w:rPr>
          <w:sz w:val="24"/>
          <w:szCs w:val="24"/>
        </w:rPr>
        <w:t xml:space="preserve">выполненных работ, оказанных услуг по договору (отдельному этапу договора), заключенному по результатам закупки с субъектами малого и среднего предпринимательства, должен составлять не </w:t>
      </w:r>
      <w:r w:rsidRPr="00826DDC">
        <w:rPr>
          <w:sz w:val="24"/>
          <w:szCs w:val="24"/>
        </w:rPr>
        <w:t xml:space="preserve">более </w:t>
      </w:r>
      <w:r w:rsidR="00943DB2" w:rsidRPr="00826DDC">
        <w:rPr>
          <w:sz w:val="24"/>
          <w:szCs w:val="24"/>
        </w:rPr>
        <w:t xml:space="preserve">7 (семи) </w:t>
      </w:r>
      <w:r w:rsidRPr="00826DDC">
        <w:rPr>
          <w:sz w:val="24"/>
          <w:szCs w:val="24"/>
        </w:rPr>
        <w:t xml:space="preserve"> </w:t>
      </w:r>
      <w:r w:rsidR="007813B1" w:rsidRPr="00826DDC">
        <w:rPr>
          <w:sz w:val="24"/>
          <w:szCs w:val="24"/>
        </w:rPr>
        <w:t>рабочих</w:t>
      </w:r>
      <w:r w:rsidR="007813B1" w:rsidRPr="00A033C3">
        <w:rPr>
          <w:sz w:val="24"/>
          <w:szCs w:val="24"/>
        </w:rPr>
        <w:t xml:space="preserve"> </w:t>
      </w:r>
      <w:r w:rsidRPr="00A033C3">
        <w:rPr>
          <w:sz w:val="24"/>
          <w:szCs w:val="24"/>
        </w:rPr>
        <w:t xml:space="preserve">дней со дня подписания Заказчиком документа о приемке </w:t>
      </w:r>
      <w:r w:rsidR="00706AA6">
        <w:rPr>
          <w:sz w:val="24"/>
          <w:szCs w:val="24"/>
        </w:rPr>
        <w:t xml:space="preserve">поставленного </w:t>
      </w:r>
      <w:r w:rsidRPr="00A033C3">
        <w:rPr>
          <w:sz w:val="24"/>
          <w:szCs w:val="24"/>
        </w:rPr>
        <w:t>товара (выполне</w:t>
      </w:r>
      <w:r w:rsidR="00706AA6">
        <w:rPr>
          <w:sz w:val="24"/>
          <w:szCs w:val="24"/>
        </w:rPr>
        <w:t>н</w:t>
      </w:r>
      <w:r w:rsidRPr="00A033C3">
        <w:rPr>
          <w:sz w:val="24"/>
          <w:szCs w:val="24"/>
        </w:rPr>
        <w:t>н</w:t>
      </w:r>
      <w:r w:rsidR="00706AA6">
        <w:rPr>
          <w:sz w:val="24"/>
          <w:szCs w:val="24"/>
        </w:rPr>
        <w:t>ой</w:t>
      </w:r>
      <w:r w:rsidRPr="00A033C3">
        <w:rPr>
          <w:sz w:val="24"/>
          <w:szCs w:val="24"/>
        </w:rPr>
        <w:t xml:space="preserve"> работы, оказан</w:t>
      </w:r>
      <w:r w:rsidR="00706AA6">
        <w:rPr>
          <w:sz w:val="24"/>
          <w:szCs w:val="24"/>
        </w:rPr>
        <w:t>ной</w:t>
      </w:r>
      <w:r w:rsidRPr="00A033C3">
        <w:rPr>
          <w:sz w:val="24"/>
          <w:szCs w:val="24"/>
        </w:rPr>
        <w:t xml:space="preserve"> услуги) по договору (отдельному этапу договора).</w:t>
      </w:r>
    </w:p>
    <w:p w14:paraId="5C385B70" w14:textId="055EFC01" w:rsidR="00500CDD" w:rsidRPr="00943DB2" w:rsidRDefault="00500CDD" w:rsidP="00EB0E0A">
      <w:pPr>
        <w:pStyle w:val="21"/>
        <w:numPr>
          <w:ilvl w:val="1"/>
          <w:numId w:val="9"/>
        </w:numPr>
        <w:tabs>
          <w:tab w:val="num" w:pos="0"/>
          <w:tab w:val="left" w:pos="567"/>
        </w:tabs>
        <w:spacing w:before="120" w:after="120" w:line="240" w:lineRule="auto"/>
        <w:ind w:left="0" w:firstLine="0"/>
        <w:rPr>
          <w:sz w:val="24"/>
          <w:szCs w:val="24"/>
        </w:rPr>
      </w:pPr>
      <w:r w:rsidRPr="00943DB2">
        <w:rPr>
          <w:sz w:val="24"/>
          <w:szCs w:val="24"/>
        </w:rPr>
        <w:t xml:space="preserve">При осуществлении закупки в соответствии с подпунктом </w:t>
      </w:r>
      <w:r w:rsidR="004C488E" w:rsidRPr="00A033C3">
        <w:rPr>
          <w:sz w:val="24"/>
          <w:szCs w:val="24"/>
        </w:rPr>
        <w:t>б</w:t>
      </w:r>
      <w:r w:rsidR="004C488E">
        <w:rPr>
          <w:sz w:val="24"/>
          <w:szCs w:val="24"/>
        </w:rPr>
        <w:t>)</w:t>
      </w:r>
      <w:r w:rsidRPr="00943DB2">
        <w:rPr>
          <w:sz w:val="24"/>
          <w:szCs w:val="24"/>
        </w:rPr>
        <w:t xml:space="preserve"> </w:t>
      </w:r>
      <w:r w:rsidR="00DB6158" w:rsidRPr="00943DB2">
        <w:rPr>
          <w:sz w:val="24"/>
          <w:szCs w:val="24"/>
        </w:rPr>
        <w:t xml:space="preserve">п. </w:t>
      </w:r>
      <w:r w:rsidR="00DB6158" w:rsidRPr="00943DB2">
        <w:rPr>
          <w:sz w:val="24"/>
          <w:szCs w:val="24"/>
        </w:rPr>
        <w:fldChar w:fldCharType="begin"/>
      </w:r>
      <w:r w:rsidR="00DB6158" w:rsidRPr="00943DB2">
        <w:rPr>
          <w:sz w:val="24"/>
          <w:szCs w:val="24"/>
        </w:rPr>
        <w:instrText xml:space="preserve"> REF _Ref42779344 \r \h </w:instrText>
      </w:r>
      <w:r w:rsidR="003B44A1" w:rsidRPr="00943DB2">
        <w:rPr>
          <w:sz w:val="24"/>
          <w:szCs w:val="24"/>
        </w:rPr>
        <w:instrText xml:space="preserve"> \* MERGEFORMAT </w:instrText>
      </w:r>
      <w:r w:rsidR="00DB6158" w:rsidRPr="00943DB2">
        <w:rPr>
          <w:sz w:val="24"/>
          <w:szCs w:val="24"/>
        </w:rPr>
      </w:r>
      <w:r w:rsidR="00DB6158" w:rsidRPr="00943DB2">
        <w:rPr>
          <w:sz w:val="24"/>
          <w:szCs w:val="24"/>
        </w:rPr>
        <w:fldChar w:fldCharType="separate"/>
      </w:r>
      <w:r w:rsidR="002A0E1B">
        <w:rPr>
          <w:sz w:val="24"/>
          <w:szCs w:val="24"/>
        </w:rPr>
        <w:t>139</w:t>
      </w:r>
      <w:r w:rsidR="00DB6158" w:rsidRPr="00943DB2">
        <w:rPr>
          <w:sz w:val="24"/>
          <w:szCs w:val="24"/>
        </w:rPr>
        <w:fldChar w:fldCharType="end"/>
      </w:r>
      <w:r w:rsidR="00DB6158" w:rsidRPr="00943DB2">
        <w:rPr>
          <w:sz w:val="24"/>
          <w:szCs w:val="24"/>
        </w:rPr>
        <w:t xml:space="preserve"> </w:t>
      </w:r>
      <w:r w:rsidRPr="00943DB2">
        <w:rPr>
          <w:sz w:val="24"/>
          <w:szCs w:val="24"/>
        </w:rPr>
        <w:t>настоящего Положения максимальный с</w:t>
      </w:r>
      <w:r w:rsidR="009C4A90">
        <w:rPr>
          <w:sz w:val="24"/>
          <w:szCs w:val="24"/>
        </w:rPr>
        <w:t xml:space="preserve">рок оплаты поставленных товаров, </w:t>
      </w:r>
      <w:r w:rsidRPr="00943DB2">
        <w:rPr>
          <w:sz w:val="24"/>
          <w:szCs w:val="24"/>
        </w:rPr>
        <w:t xml:space="preserve">выполненных работ, оказанных услуг по договору (отдельному этапу договора), заключенному по результатам закупки, должен составлять не </w:t>
      </w:r>
      <w:r w:rsidRPr="00826DDC">
        <w:rPr>
          <w:sz w:val="24"/>
          <w:szCs w:val="24"/>
        </w:rPr>
        <w:t xml:space="preserve">более </w:t>
      </w:r>
      <w:r w:rsidR="00943DB2" w:rsidRPr="00826DDC">
        <w:rPr>
          <w:sz w:val="24"/>
          <w:szCs w:val="24"/>
        </w:rPr>
        <w:t>7 (семи)</w:t>
      </w:r>
      <w:r w:rsidRPr="00826DDC">
        <w:rPr>
          <w:sz w:val="24"/>
          <w:szCs w:val="24"/>
        </w:rPr>
        <w:t xml:space="preserve"> </w:t>
      </w:r>
      <w:r w:rsidR="007813B1" w:rsidRPr="00826DDC">
        <w:rPr>
          <w:sz w:val="24"/>
          <w:szCs w:val="24"/>
        </w:rPr>
        <w:t>рабочих</w:t>
      </w:r>
      <w:r w:rsidRPr="00943DB2">
        <w:rPr>
          <w:sz w:val="24"/>
          <w:szCs w:val="24"/>
        </w:rPr>
        <w:t xml:space="preserve"> дней со дня </w:t>
      </w:r>
      <w:r w:rsidR="00EB0E0A" w:rsidRPr="00943DB2">
        <w:rPr>
          <w:sz w:val="24"/>
          <w:szCs w:val="24"/>
        </w:rPr>
        <w:t xml:space="preserve">подписания </w:t>
      </w:r>
      <w:r w:rsidR="002713DA">
        <w:rPr>
          <w:sz w:val="24"/>
          <w:szCs w:val="24"/>
        </w:rPr>
        <w:t>З</w:t>
      </w:r>
      <w:r w:rsidR="00EB0E0A" w:rsidRPr="00943DB2">
        <w:rPr>
          <w:sz w:val="24"/>
          <w:szCs w:val="24"/>
        </w:rPr>
        <w:t xml:space="preserve">аказчиком документа о приемке поставленного товара (выполненной работы, оказанной услуги) </w:t>
      </w:r>
      <w:r w:rsidRPr="00943DB2">
        <w:rPr>
          <w:sz w:val="24"/>
          <w:szCs w:val="24"/>
        </w:rPr>
        <w:t>по договору (отдельному этапу договора).</w:t>
      </w:r>
    </w:p>
    <w:p w14:paraId="2CEFA06A" w14:textId="4024377C" w:rsidR="004B11FF" w:rsidRPr="00914403" w:rsidRDefault="00500CDD" w:rsidP="00914403">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В целях формирования отчетности об участии субъектов малого и среднего предпринимательства в закупках Общество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 1352, и размещают указанный отчет в соответствии с ч. 21 ст. 4 Федерального закона в единой информационной системе в срок не позднее 1 февраля года, следующего за прошедшим календарным годом.</w:t>
      </w:r>
    </w:p>
    <w:p w14:paraId="455F02B2" w14:textId="41DC15BC" w:rsidR="00500CDD" w:rsidRPr="00A033C3" w:rsidRDefault="00C837FF" w:rsidP="00A04660">
      <w:pPr>
        <w:spacing w:before="120" w:after="120" w:line="240" w:lineRule="auto"/>
        <w:ind w:firstLine="0"/>
        <w:outlineLvl w:val="1"/>
        <w:rPr>
          <w:b/>
          <w:snapToGrid/>
          <w:szCs w:val="28"/>
        </w:rPr>
      </w:pPr>
      <w:bookmarkStart w:id="445" w:name="_Toc10461833"/>
      <w:bookmarkStart w:id="446" w:name="_Toc10462132"/>
      <w:bookmarkStart w:id="447" w:name="_Toc10462638"/>
      <w:bookmarkStart w:id="448" w:name="_Toc10469053"/>
      <w:bookmarkStart w:id="449" w:name="_Toc10469567"/>
      <w:bookmarkStart w:id="450" w:name="_Toc24620982"/>
      <w:bookmarkStart w:id="451" w:name="_Toc24621045"/>
      <w:bookmarkStart w:id="452" w:name="_Toc35938792"/>
      <w:bookmarkStart w:id="453" w:name="_Toc35939650"/>
      <w:bookmarkStart w:id="454" w:name="_Toc42507754"/>
      <w:bookmarkStart w:id="455" w:name="_Toc42508056"/>
      <w:bookmarkStart w:id="456" w:name="_Toc54942940"/>
      <w:bookmarkStart w:id="457" w:name="_Toc113355924"/>
      <w:r w:rsidRPr="00803AF7">
        <w:rPr>
          <w:b/>
          <w:snapToGrid/>
          <w:szCs w:val="28"/>
        </w:rPr>
        <w:t xml:space="preserve">Проведение </w:t>
      </w:r>
      <w:r w:rsidR="00500CDD" w:rsidRPr="00803AF7">
        <w:rPr>
          <w:b/>
          <w:snapToGrid/>
          <w:szCs w:val="28"/>
        </w:rPr>
        <w:t>закрытых</w:t>
      </w:r>
      <w:r w:rsidR="00500CDD" w:rsidRPr="00A033C3">
        <w:rPr>
          <w:b/>
          <w:snapToGrid/>
          <w:szCs w:val="28"/>
        </w:rPr>
        <w:t xml:space="preserve"> процедур закупок</w:t>
      </w:r>
      <w:bookmarkEnd w:id="445"/>
      <w:bookmarkEnd w:id="446"/>
      <w:bookmarkEnd w:id="447"/>
      <w:bookmarkEnd w:id="448"/>
      <w:bookmarkEnd w:id="449"/>
      <w:bookmarkEnd w:id="450"/>
      <w:bookmarkEnd w:id="451"/>
      <w:bookmarkEnd w:id="452"/>
      <w:bookmarkEnd w:id="453"/>
      <w:bookmarkEnd w:id="454"/>
      <w:bookmarkEnd w:id="455"/>
      <w:bookmarkEnd w:id="456"/>
      <w:bookmarkEnd w:id="457"/>
    </w:p>
    <w:p w14:paraId="68F73B68" w14:textId="6460603A" w:rsidR="00500CDD" w:rsidRPr="00826DDC" w:rsidRDefault="00500CDD" w:rsidP="001027D7">
      <w:pPr>
        <w:pStyle w:val="21"/>
        <w:numPr>
          <w:ilvl w:val="1"/>
          <w:numId w:val="9"/>
        </w:numPr>
        <w:tabs>
          <w:tab w:val="num" w:pos="0"/>
          <w:tab w:val="left" w:pos="567"/>
        </w:tabs>
        <w:spacing w:before="120" w:after="120" w:line="240" w:lineRule="auto"/>
        <w:ind w:left="0" w:firstLine="0"/>
        <w:rPr>
          <w:sz w:val="24"/>
          <w:szCs w:val="24"/>
        </w:rPr>
      </w:pPr>
      <w:r w:rsidRPr="00A033C3">
        <w:rPr>
          <w:rFonts w:hint="eastAsia"/>
          <w:sz w:val="24"/>
          <w:szCs w:val="24"/>
        </w:rPr>
        <w:t>Закрытые</w:t>
      </w:r>
      <w:r w:rsidRPr="00A033C3">
        <w:rPr>
          <w:sz w:val="24"/>
          <w:szCs w:val="24"/>
        </w:rPr>
        <w:t xml:space="preserve"> </w:t>
      </w:r>
      <w:r w:rsidRPr="00A033C3">
        <w:rPr>
          <w:rFonts w:hint="eastAsia"/>
          <w:sz w:val="24"/>
          <w:szCs w:val="24"/>
        </w:rPr>
        <w:t>способы</w:t>
      </w:r>
      <w:r w:rsidRPr="00A033C3">
        <w:rPr>
          <w:sz w:val="24"/>
          <w:szCs w:val="24"/>
        </w:rPr>
        <w:t xml:space="preserve"> </w:t>
      </w:r>
      <w:r w:rsidRPr="00A033C3">
        <w:rPr>
          <w:rFonts w:hint="eastAsia"/>
          <w:sz w:val="24"/>
          <w:szCs w:val="24"/>
        </w:rPr>
        <w:t>закупок</w:t>
      </w:r>
      <w:r w:rsidRPr="00A033C3">
        <w:rPr>
          <w:sz w:val="24"/>
          <w:szCs w:val="24"/>
        </w:rPr>
        <w:t xml:space="preserve"> – это те, которые проводятся путём направления приглашений принять </w:t>
      </w:r>
      <w:r w:rsidRPr="00826DDC">
        <w:rPr>
          <w:sz w:val="24"/>
          <w:szCs w:val="24"/>
        </w:rPr>
        <w:t>участие в закупке с приложением документации о закупк</w:t>
      </w:r>
      <w:r w:rsidR="00F11300" w:rsidRPr="00826DDC">
        <w:rPr>
          <w:sz w:val="24"/>
          <w:szCs w:val="24"/>
        </w:rPr>
        <w:t>е</w:t>
      </w:r>
      <w:r w:rsidRPr="00826DDC">
        <w:rPr>
          <w:sz w:val="24"/>
          <w:szCs w:val="24"/>
        </w:rPr>
        <w:t xml:space="preserve"> не менее чем двум лицам, которые способны осуществить поставки товаров, выполнение работ, оказание услуг, являющихся предметом закупки.</w:t>
      </w:r>
      <w:r w:rsidR="008524CA" w:rsidRPr="00826DDC">
        <w:rPr>
          <w:sz w:val="24"/>
          <w:szCs w:val="24"/>
        </w:rPr>
        <w:t xml:space="preserve"> </w:t>
      </w:r>
    </w:p>
    <w:p w14:paraId="6FAEEF54" w14:textId="1BCEF940" w:rsidR="00285B2F" w:rsidRPr="00826DDC" w:rsidRDefault="00285B2F" w:rsidP="00620E16">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Информация о закрытой</w:t>
      </w:r>
      <w:r w:rsidR="005007C1" w:rsidRPr="00826DDC">
        <w:rPr>
          <w:sz w:val="24"/>
          <w:szCs w:val="24"/>
        </w:rPr>
        <w:t xml:space="preserve"> процедуре </w:t>
      </w:r>
      <w:r w:rsidRPr="00826DDC">
        <w:rPr>
          <w:sz w:val="24"/>
          <w:szCs w:val="24"/>
        </w:rPr>
        <w:t>закупк</w:t>
      </w:r>
      <w:r w:rsidR="005007C1" w:rsidRPr="00826DDC">
        <w:rPr>
          <w:sz w:val="24"/>
          <w:szCs w:val="24"/>
        </w:rPr>
        <w:t>и</w:t>
      </w:r>
      <w:r w:rsidR="00620E16" w:rsidRPr="00826DDC">
        <w:rPr>
          <w:sz w:val="24"/>
          <w:szCs w:val="24"/>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w:t>
      </w:r>
      <w:r w:rsidR="00705503" w:rsidRPr="00826DDC">
        <w:rPr>
          <w:sz w:val="24"/>
          <w:szCs w:val="24"/>
        </w:rPr>
        <w:t xml:space="preserve"> </w:t>
      </w:r>
      <w:r w:rsidRPr="00826DDC">
        <w:rPr>
          <w:sz w:val="24"/>
          <w:szCs w:val="24"/>
        </w:rPr>
        <w:t xml:space="preserve">не размещается в единой информационной системе. </w:t>
      </w:r>
      <w:r w:rsidR="00705503" w:rsidRPr="00826DDC">
        <w:rPr>
          <w:sz w:val="24"/>
          <w:szCs w:val="24"/>
        </w:rPr>
        <w:t xml:space="preserve">При этом в </w:t>
      </w:r>
      <w:r w:rsidR="00705503" w:rsidRPr="00826DDC">
        <w:rPr>
          <w:sz w:val="24"/>
          <w:szCs w:val="24"/>
        </w:rPr>
        <w:lastRenderedPageBreak/>
        <w:t>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5204E99" w14:textId="63E80F79" w:rsidR="00500CDD" w:rsidRPr="00826DDC" w:rsidRDefault="00500CDD" w:rsidP="001027D7">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 xml:space="preserve">Перечень </w:t>
      </w:r>
      <w:r w:rsidR="005C233E" w:rsidRPr="00826DDC">
        <w:rPr>
          <w:sz w:val="24"/>
          <w:szCs w:val="24"/>
        </w:rPr>
        <w:t>у</w:t>
      </w:r>
      <w:r w:rsidRPr="00826DDC">
        <w:rPr>
          <w:sz w:val="24"/>
          <w:szCs w:val="24"/>
        </w:rPr>
        <w:t xml:space="preserve">частников закрытой процедуры закупки согласовывается Руководителем Общества. </w:t>
      </w:r>
    </w:p>
    <w:p w14:paraId="6373F868" w14:textId="40B70322" w:rsidR="00500CDD" w:rsidRPr="00826DDC" w:rsidRDefault="00500CDD" w:rsidP="00F11300">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 xml:space="preserve">Заказчик вправе расширить круг его </w:t>
      </w:r>
      <w:r w:rsidR="005C233E" w:rsidRPr="00826DDC">
        <w:rPr>
          <w:sz w:val="24"/>
          <w:szCs w:val="24"/>
        </w:rPr>
        <w:t>у</w:t>
      </w:r>
      <w:r w:rsidRPr="00826DDC">
        <w:rPr>
          <w:sz w:val="24"/>
          <w:szCs w:val="24"/>
        </w:rPr>
        <w:t xml:space="preserve">частников, если какой-либо из поставщиков до истечения срока подачи заявок обратился к нему с просьбой о включении в круг </w:t>
      </w:r>
      <w:r w:rsidR="005C233E" w:rsidRPr="00826DDC">
        <w:rPr>
          <w:sz w:val="24"/>
          <w:szCs w:val="24"/>
        </w:rPr>
        <w:t>у</w:t>
      </w:r>
      <w:r w:rsidRPr="00826DDC">
        <w:rPr>
          <w:sz w:val="24"/>
          <w:szCs w:val="24"/>
        </w:rPr>
        <w:t xml:space="preserve">частников. В этом случае Заказчик обязан разъяснить такому поставщику, что он окажется в неравном положении с другими </w:t>
      </w:r>
      <w:r w:rsidR="005C233E" w:rsidRPr="00826DDC">
        <w:rPr>
          <w:sz w:val="24"/>
          <w:szCs w:val="24"/>
        </w:rPr>
        <w:t>у</w:t>
      </w:r>
      <w:r w:rsidRPr="00826DDC">
        <w:rPr>
          <w:sz w:val="24"/>
          <w:szCs w:val="24"/>
        </w:rPr>
        <w:t xml:space="preserve">частниками из-за более позднего получения документации о закупке. Если поставщик будет настаивать на включении его в круг </w:t>
      </w:r>
      <w:r w:rsidR="005C233E" w:rsidRPr="00826DDC">
        <w:rPr>
          <w:sz w:val="24"/>
          <w:szCs w:val="24"/>
        </w:rPr>
        <w:t>у</w:t>
      </w:r>
      <w:r w:rsidRPr="00826DDC">
        <w:rPr>
          <w:sz w:val="24"/>
          <w:szCs w:val="24"/>
        </w:rPr>
        <w:t xml:space="preserve">частников и Заказчик согласится это сделать, то он обязан затребовать у такого поставщика подписанное руководителем письмо о том, что поставщик по своей инициативе просит включить его в круг </w:t>
      </w:r>
      <w:r w:rsidR="005C233E" w:rsidRPr="00826DDC">
        <w:rPr>
          <w:sz w:val="24"/>
          <w:szCs w:val="24"/>
        </w:rPr>
        <w:t>у</w:t>
      </w:r>
      <w:r w:rsidRPr="00826DDC">
        <w:rPr>
          <w:sz w:val="24"/>
          <w:szCs w:val="24"/>
        </w:rPr>
        <w:t>частников закрыто</w:t>
      </w:r>
      <w:r w:rsidR="00F11300" w:rsidRPr="00826DDC">
        <w:rPr>
          <w:sz w:val="24"/>
          <w:szCs w:val="24"/>
        </w:rPr>
        <w:t>й</w:t>
      </w:r>
      <w:r w:rsidRPr="00826DDC">
        <w:rPr>
          <w:sz w:val="24"/>
          <w:szCs w:val="24"/>
        </w:rPr>
        <w:t xml:space="preserve"> </w:t>
      </w:r>
      <w:r w:rsidR="00F11300" w:rsidRPr="00826DDC">
        <w:rPr>
          <w:sz w:val="24"/>
          <w:szCs w:val="24"/>
        </w:rPr>
        <w:t xml:space="preserve">процедуры закупки </w:t>
      </w:r>
      <w:r w:rsidRPr="00826DDC">
        <w:rPr>
          <w:sz w:val="24"/>
          <w:szCs w:val="24"/>
        </w:rPr>
        <w:t>и не будет предъявлять Заказчику претензий, связанных с более поздним получением документации</w:t>
      </w:r>
      <w:r w:rsidR="00F11300" w:rsidRPr="00826DDC">
        <w:rPr>
          <w:sz w:val="24"/>
          <w:szCs w:val="24"/>
        </w:rPr>
        <w:t xml:space="preserve"> о закупке</w:t>
      </w:r>
      <w:r w:rsidRPr="00826DDC">
        <w:rPr>
          <w:sz w:val="24"/>
          <w:szCs w:val="24"/>
        </w:rPr>
        <w:t>.</w:t>
      </w:r>
    </w:p>
    <w:p w14:paraId="730D89CA" w14:textId="77777777" w:rsidR="00500CDD" w:rsidRPr="00826DDC" w:rsidRDefault="00F2214A" w:rsidP="001027D7">
      <w:pPr>
        <w:pStyle w:val="21"/>
        <w:numPr>
          <w:ilvl w:val="1"/>
          <w:numId w:val="9"/>
        </w:numPr>
        <w:tabs>
          <w:tab w:val="num" w:pos="0"/>
          <w:tab w:val="left" w:pos="567"/>
        </w:tabs>
        <w:spacing w:before="120" w:after="120" w:line="240" w:lineRule="auto"/>
        <w:ind w:left="0" w:firstLine="0"/>
        <w:rPr>
          <w:sz w:val="24"/>
          <w:szCs w:val="24"/>
        </w:rPr>
      </w:pPr>
      <w:bookmarkStart w:id="458" w:name="_Ref42779027"/>
      <w:r w:rsidRPr="00826DDC">
        <w:rPr>
          <w:sz w:val="24"/>
          <w:szCs w:val="24"/>
        </w:rPr>
        <w:t>З</w:t>
      </w:r>
      <w:r w:rsidR="00500CDD" w:rsidRPr="00826DDC">
        <w:rPr>
          <w:sz w:val="24"/>
          <w:szCs w:val="24"/>
        </w:rPr>
        <w:t xml:space="preserve">акрытые </w:t>
      </w:r>
      <w:r w:rsidRPr="00826DDC">
        <w:rPr>
          <w:sz w:val="24"/>
          <w:szCs w:val="24"/>
        </w:rPr>
        <w:t xml:space="preserve">конкурентные </w:t>
      </w:r>
      <w:r w:rsidR="00500CDD" w:rsidRPr="00826DDC">
        <w:rPr>
          <w:sz w:val="24"/>
          <w:szCs w:val="24"/>
        </w:rPr>
        <w:t>закуп</w:t>
      </w:r>
      <w:r w:rsidRPr="00826DDC">
        <w:rPr>
          <w:sz w:val="24"/>
          <w:szCs w:val="24"/>
        </w:rPr>
        <w:t>ки</w:t>
      </w:r>
      <w:r w:rsidR="00500CDD" w:rsidRPr="00826DDC">
        <w:rPr>
          <w:sz w:val="24"/>
          <w:szCs w:val="24"/>
        </w:rPr>
        <w:t xml:space="preserve"> могут осуществляться в связи с наличием любого из следующих обстоятельств:</w:t>
      </w:r>
      <w:bookmarkEnd w:id="458"/>
    </w:p>
    <w:p w14:paraId="696C0CAE" w14:textId="7E0F0585" w:rsidR="00500CDD" w:rsidRPr="00826DDC" w:rsidRDefault="003D1A05" w:rsidP="003D1A05">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С</w:t>
      </w:r>
      <w:r w:rsidR="00500CDD" w:rsidRPr="00826DDC">
        <w:rPr>
          <w:sz w:val="24"/>
          <w:szCs w:val="24"/>
        </w:rPr>
        <w:t>ведения о закупке составляют государственную тайну</w:t>
      </w:r>
      <w:r w:rsidR="00973808" w:rsidRPr="00826DDC">
        <w:rPr>
          <w:sz w:val="24"/>
          <w:szCs w:val="24"/>
        </w:rPr>
        <w:t>, или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403B48">
        <w:rPr>
          <w:sz w:val="24"/>
          <w:szCs w:val="24"/>
        </w:rPr>
        <w:t>.</w:t>
      </w:r>
    </w:p>
    <w:p w14:paraId="712F6A9D" w14:textId="78966662" w:rsidR="00500CDD" w:rsidRPr="00826DDC"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К</w:t>
      </w:r>
      <w:r w:rsidR="00500CDD" w:rsidRPr="00826DDC">
        <w:rPr>
          <w:sz w:val="24"/>
          <w:szCs w:val="24"/>
        </w:rPr>
        <w:t>оординационным органом Правительства РФ в отношении</w:t>
      </w:r>
      <w:r w:rsidR="00500CDD" w:rsidRPr="00A033C3">
        <w:rPr>
          <w:sz w:val="24"/>
          <w:szCs w:val="24"/>
        </w:rPr>
        <w:t xml:space="preserve"> такой закупки принято </w:t>
      </w:r>
      <w:r w:rsidR="00500CDD" w:rsidRPr="00826DDC">
        <w:rPr>
          <w:sz w:val="24"/>
          <w:szCs w:val="24"/>
        </w:rPr>
        <w:t>решение в соответствии с п</w:t>
      </w:r>
      <w:r w:rsidR="00B24302" w:rsidRPr="00826DDC">
        <w:rPr>
          <w:sz w:val="24"/>
          <w:szCs w:val="24"/>
        </w:rPr>
        <w:t>.</w:t>
      </w:r>
      <w:r w:rsidR="00500CDD" w:rsidRPr="00826DDC">
        <w:rPr>
          <w:sz w:val="24"/>
          <w:szCs w:val="24"/>
        </w:rPr>
        <w:t xml:space="preserve"> 2, 3 части 8 ст</w:t>
      </w:r>
      <w:r w:rsidR="00B24302" w:rsidRPr="00826DDC">
        <w:rPr>
          <w:sz w:val="24"/>
          <w:szCs w:val="24"/>
        </w:rPr>
        <w:t>.</w:t>
      </w:r>
      <w:r>
        <w:rPr>
          <w:sz w:val="24"/>
          <w:szCs w:val="24"/>
        </w:rPr>
        <w:t xml:space="preserve"> 3.1 Федерального закона.</w:t>
      </w:r>
    </w:p>
    <w:p w14:paraId="1A259933" w14:textId="5973A5F6" w:rsidR="000D209B" w:rsidRPr="00826DDC"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З</w:t>
      </w:r>
      <w:r w:rsidR="000D209B" w:rsidRPr="00826DDC">
        <w:rPr>
          <w:sz w:val="24"/>
          <w:szCs w:val="24"/>
        </w:rPr>
        <w:t xml:space="preserve">акупка проводится в случаях, определенных Правительством Российской Федерации в соответствии с </w:t>
      </w:r>
      <w:hyperlink r:id="rId19" w:history="1">
        <w:r w:rsidR="000D209B" w:rsidRPr="00826DDC">
          <w:rPr>
            <w:sz w:val="24"/>
            <w:szCs w:val="24"/>
          </w:rPr>
          <w:t>частью 16 статьи 4</w:t>
        </w:r>
      </w:hyperlink>
      <w:r w:rsidR="000D209B" w:rsidRPr="00826DDC">
        <w:rPr>
          <w:sz w:val="24"/>
          <w:szCs w:val="24"/>
        </w:rPr>
        <w:t xml:space="preserve"> Федерального закона.</w:t>
      </w:r>
    </w:p>
    <w:p w14:paraId="59CFD03F" w14:textId="464639C1" w:rsidR="0045770B" w:rsidRPr="00A033C3" w:rsidRDefault="0045770B"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Порядок проведения закрытой конкурентной закупки регулируется </w:t>
      </w:r>
      <w:r w:rsidRPr="00C61A04">
        <w:rPr>
          <w:sz w:val="24"/>
          <w:szCs w:val="24"/>
        </w:rPr>
        <w:t>3.5</w:t>
      </w:r>
      <w:r w:rsidRPr="00A033C3">
        <w:rPr>
          <w:sz w:val="24"/>
          <w:szCs w:val="24"/>
        </w:rPr>
        <w:t xml:space="preserve"> Федерального закона и настоящим Положением.</w:t>
      </w:r>
    </w:p>
    <w:p w14:paraId="1474EB70" w14:textId="043CC310" w:rsidR="00500CDD" w:rsidRPr="00A033C3" w:rsidRDefault="00666126"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Закрытые неконкурентные закупки могут осуществляться в связи с</w:t>
      </w:r>
      <w:r w:rsidR="0045770B" w:rsidRPr="00A033C3">
        <w:rPr>
          <w:sz w:val="24"/>
          <w:szCs w:val="24"/>
        </w:rPr>
        <w:t xml:space="preserve"> тем, что </w:t>
      </w:r>
      <w:r w:rsidR="00500CDD" w:rsidRPr="00A033C3">
        <w:rPr>
          <w:sz w:val="24"/>
          <w:szCs w:val="24"/>
        </w:rPr>
        <w:t xml:space="preserve">прямое адресное привлечение </w:t>
      </w:r>
      <w:r w:rsidR="005C233E">
        <w:rPr>
          <w:sz w:val="24"/>
          <w:szCs w:val="24"/>
        </w:rPr>
        <w:t>у</w:t>
      </w:r>
      <w:r w:rsidR="00500CDD" w:rsidRPr="00A033C3">
        <w:rPr>
          <w:sz w:val="24"/>
          <w:szCs w:val="24"/>
        </w:rPr>
        <w:t xml:space="preserve">частников является средством обеспечения конфиденциальности, необходимой в интересах </w:t>
      </w:r>
      <w:r w:rsidR="006477C8">
        <w:rPr>
          <w:sz w:val="24"/>
          <w:szCs w:val="24"/>
        </w:rPr>
        <w:t>Заказчика</w:t>
      </w:r>
      <w:r w:rsidR="00500CDD" w:rsidRPr="00A033C3">
        <w:rPr>
          <w:sz w:val="24"/>
          <w:szCs w:val="24"/>
        </w:rPr>
        <w:t xml:space="preserve">. </w:t>
      </w:r>
    </w:p>
    <w:p w14:paraId="6478E667" w14:textId="77777777" w:rsidR="005E4376" w:rsidRPr="00A033C3" w:rsidRDefault="005E4376" w:rsidP="00A04660">
      <w:pPr>
        <w:spacing w:before="120" w:after="120" w:line="240" w:lineRule="auto"/>
        <w:ind w:firstLine="0"/>
        <w:outlineLvl w:val="1"/>
        <w:rPr>
          <w:b/>
          <w:snapToGrid/>
          <w:szCs w:val="28"/>
        </w:rPr>
      </w:pPr>
      <w:bookmarkStart w:id="459" w:name="_Toc10461840"/>
      <w:bookmarkStart w:id="460" w:name="_Toc10462140"/>
      <w:bookmarkStart w:id="461" w:name="_Toc10462646"/>
      <w:bookmarkStart w:id="462" w:name="_Toc10469062"/>
      <w:bookmarkStart w:id="463" w:name="_Toc10469576"/>
      <w:bookmarkStart w:id="464" w:name="_Toc24620983"/>
      <w:bookmarkStart w:id="465" w:name="_Toc24621046"/>
      <w:bookmarkStart w:id="466" w:name="_Toc35938793"/>
      <w:bookmarkStart w:id="467" w:name="_Toc35939651"/>
      <w:bookmarkStart w:id="468" w:name="_Toc42507755"/>
      <w:bookmarkStart w:id="469" w:name="_Toc42508057"/>
      <w:bookmarkStart w:id="470" w:name="_Toc54942941"/>
      <w:bookmarkStart w:id="471" w:name="_Toc113355925"/>
      <w:r w:rsidRPr="00A033C3">
        <w:rPr>
          <w:b/>
          <w:snapToGrid/>
          <w:szCs w:val="28"/>
        </w:rPr>
        <w:t>Признание закупки несостоявшейся</w:t>
      </w:r>
      <w:bookmarkEnd w:id="459"/>
      <w:bookmarkEnd w:id="460"/>
      <w:bookmarkEnd w:id="461"/>
      <w:bookmarkEnd w:id="462"/>
      <w:bookmarkEnd w:id="463"/>
      <w:bookmarkEnd w:id="464"/>
      <w:bookmarkEnd w:id="465"/>
      <w:bookmarkEnd w:id="466"/>
      <w:bookmarkEnd w:id="467"/>
      <w:bookmarkEnd w:id="468"/>
      <w:bookmarkEnd w:id="469"/>
      <w:bookmarkEnd w:id="470"/>
      <w:bookmarkEnd w:id="471"/>
    </w:p>
    <w:p w14:paraId="0D2BD889" w14:textId="77777777" w:rsidR="005E4376" w:rsidRPr="00826DDC" w:rsidRDefault="005E4376" w:rsidP="001027D7">
      <w:pPr>
        <w:pStyle w:val="21"/>
        <w:numPr>
          <w:ilvl w:val="1"/>
          <w:numId w:val="9"/>
        </w:numPr>
        <w:tabs>
          <w:tab w:val="num" w:pos="0"/>
          <w:tab w:val="left" w:pos="567"/>
        </w:tabs>
        <w:spacing w:before="120" w:after="120" w:line="240" w:lineRule="auto"/>
        <w:ind w:left="0" w:firstLine="0"/>
        <w:rPr>
          <w:sz w:val="24"/>
          <w:szCs w:val="24"/>
        </w:rPr>
      </w:pPr>
      <w:bookmarkStart w:id="472" w:name="_Ref107842587"/>
      <w:r w:rsidRPr="00826DDC">
        <w:rPr>
          <w:sz w:val="24"/>
          <w:szCs w:val="24"/>
        </w:rPr>
        <w:t>Случаи признания закупки несостоявшейся:</w:t>
      </w:r>
      <w:bookmarkEnd w:id="472"/>
    </w:p>
    <w:p w14:paraId="517A9641" w14:textId="16D70E9F" w:rsidR="00EE34F5" w:rsidRPr="00826DDC"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Е</w:t>
      </w:r>
      <w:r w:rsidR="005E4376" w:rsidRPr="00826DDC">
        <w:rPr>
          <w:sz w:val="24"/>
          <w:szCs w:val="24"/>
        </w:rPr>
        <w:t>сли по окончании срока подачи заявок подана только одна заявка на участие</w:t>
      </w:r>
      <w:r>
        <w:rPr>
          <w:sz w:val="24"/>
          <w:szCs w:val="24"/>
        </w:rPr>
        <w:t>.</w:t>
      </w:r>
    </w:p>
    <w:p w14:paraId="661EAE73" w14:textId="2DBABAB7" w:rsidR="005E4376" w:rsidRPr="00826DDC"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Е</w:t>
      </w:r>
      <w:r w:rsidR="00EE34F5" w:rsidRPr="00826DDC">
        <w:rPr>
          <w:sz w:val="24"/>
          <w:szCs w:val="24"/>
        </w:rPr>
        <w:t xml:space="preserve">сли по окончании срока подачи заявок </w:t>
      </w:r>
      <w:r w:rsidR="005E4376" w:rsidRPr="00826DDC">
        <w:rPr>
          <w:sz w:val="24"/>
          <w:szCs w:val="24"/>
        </w:rPr>
        <w:t>не подано ни одной заявки на участие</w:t>
      </w:r>
      <w:r>
        <w:rPr>
          <w:sz w:val="24"/>
          <w:szCs w:val="24"/>
        </w:rPr>
        <w:t>.</w:t>
      </w:r>
    </w:p>
    <w:p w14:paraId="421751D6" w14:textId="7B81A734" w:rsidR="005E4376" w:rsidRPr="00826DDC"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Е</w:t>
      </w:r>
      <w:r w:rsidR="005E4376" w:rsidRPr="00826DDC">
        <w:rPr>
          <w:sz w:val="24"/>
          <w:szCs w:val="24"/>
        </w:rPr>
        <w:t>сли по результатам рассмотрения заявок на участие не отклонена только одна заявка на участие</w:t>
      </w:r>
      <w:r>
        <w:rPr>
          <w:sz w:val="24"/>
          <w:szCs w:val="24"/>
        </w:rPr>
        <w:t>.</w:t>
      </w:r>
    </w:p>
    <w:p w14:paraId="13AB5357" w14:textId="63A91C31" w:rsidR="005E4376" w:rsidRPr="00826DDC"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lastRenderedPageBreak/>
        <w:t>Е</w:t>
      </w:r>
      <w:r w:rsidR="005E4376" w:rsidRPr="00826DDC">
        <w:rPr>
          <w:sz w:val="24"/>
          <w:szCs w:val="24"/>
        </w:rPr>
        <w:t>сли по результатам рассмотрения заявок на участие отклонены</w:t>
      </w:r>
      <w:r w:rsidR="003B401D">
        <w:rPr>
          <w:sz w:val="24"/>
          <w:szCs w:val="24"/>
        </w:rPr>
        <w:t xml:space="preserve"> все поданные заявки на участие</w:t>
      </w:r>
      <w:r>
        <w:rPr>
          <w:sz w:val="24"/>
          <w:szCs w:val="24"/>
        </w:rPr>
        <w:t>.</w:t>
      </w:r>
    </w:p>
    <w:p w14:paraId="2EA8E6DB" w14:textId="13555AD3" w:rsidR="004249BC" w:rsidRPr="00826DDC"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 xml:space="preserve"> Е</w:t>
      </w:r>
      <w:r w:rsidR="002C7151" w:rsidRPr="00826DDC">
        <w:rPr>
          <w:sz w:val="24"/>
          <w:szCs w:val="24"/>
        </w:rPr>
        <w:t>сли по результатам рассмотрения заявок на участие выявлено, что стоимость заявок на участие превышает начальную (максимальную) цену договора (цену лота) либо заявки не соответствуют требованиям, указанным в документации о закупке.</w:t>
      </w:r>
    </w:p>
    <w:p w14:paraId="20AD2685" w14:textId="77777777" w:rsidR="005E4376" w:rsidRPr="00826DDC" w:rsidRDefault="005E4376" w:rsidP="001027D7">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 xml:space="preserve">По результатам несостоявшейся </w:t>
      </w:r>
      <w:r w:rsidR="00A83041" w:rsidRPr="00826DDC">
        <w:rPr>
          <w:sz w:val="24"/>
          <w:szCs w:val="24"/>
        </w:rPr>
        <w:t>з</w:t>
      </w:r>
      <w:r w:rsidRPr="00826DDC">
        <w:rPr>
          <w:sz w:val="24"/>
          <w:szCs w:val="24"/>
        </w:rPr>
        <w:t>акупки Заказчиком могут быть приняты следующие решения:</w:t>
      </w:r>
    </w:p>
    <w:p w14:paraId="2DAB7051" w14:textId="316BC943" w:rsidR="005E4376" w:rsidRPr="00826DDC"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5E4376" w:rsidRPr="00826DDC">
        <w:rPr>
          <w:sz w:val="24"/>
          <w:szCs w:val="24"/>
        </w:rPr>
        <w:t xml:space="preserve"> закупке у единственного источника</w:t>
      </w:r>
      <w:r w:rsidR="00EE34F5" w:rsidRPr="00826DDC">
        <w:rPr>
          <w:sz w:val="24"/>
          <w:szCs w:val="24"/>
        </w:rPr>
        <w:t xml:space="preserve"> (подпункты а), в) п. </w:t>
      </w:r>
      <w:r w:rsidR="00D73651" w:rsidRPr="00826DDC">
        <w:rPr>
          <w:sz w:val="24"/>
          <w:szCs w:val="24"/>
        </w:rPr>
        <w:fldChar w:fldCharType="begin"/>
      </w:r>
      <w:r w:rsidR="00D73651" w:rsidRPr="00826DDC">
        <w:rPr>
          <w:sz w:val="24"/>
          <w:szCs w:val="24"/>
        </w:rPr>
        <w:instrText xml:space="preserve"> REF _Ref107842587 \r \h </w:instrText>
      </w:r>
      <w:r w:rsidR="00826DDC">
        <w:rPr>
          <w:sz w:val="24"/>
          <w:szCs w:val="24"/>
        </w:rPr>
        <w:instrText xml:space="preserve"> \* MERGEFORMAT </w:instrText>
      </w:r>
      <w:r w:rsidR="00D73651" w:rsidRPr="00826DDC">
        <w:rPr>
          <w:sz w:val="24"/>
          <w:szCs w:val="24"/>
        </w:rPr>
      </w:r>
      <w:r w:rsidR="00D73651" w:rsidRPr="00826DDC">
        <w:rPr>
          <w:sz w:val="24"/>
          <w:szCs w:val="24"/>
        </w:rPr>
        <w:fldChar w:fldCharType="separate"/>
      </w:r>
      <w:r w:rsidR="002A0E1B">
        <w:rPr>
          <w:sz w:val="24"/>
          <w:szCs w:val="24"/>
        </w:rPr>
        <w:t>161</w:t>
      </w:r>
      <w:r w:rsidR="00D73651" w:rsidRPr="00826DDC">
        <w:rPr>
          <w:sz w:val="24"/>
          <w:szCs w:val="24"/>
        </w:rPr>
        <w:fldChar w:fldCharType="end"/>
      </w:r>
      <w:r w:rsidR="00D73651" w:rsidRPr="00826DDC">
        <w:rPr>
          <w:sz w:val="24"/>
          <w:szCs w:val="24"/>
        </w:rPr>
        <w:t xml:space="preserve"> настоящего Положения</w:t>
      </w:r>
      <w:r w:rsidR="00EE34F5" w:rsidRPr="00826DDC">
        <w:rPr>
          <w:sz w:val="24"/>
          <w:szCs w:val="24"/>
        </w:rPr>
        <w:t>)</w:t>
      </w:r>
      <w:r>
        <w:rPr>
          <w:sz w:val="24"/>
          <w:szCs w:val="24"/>
        </w:rPr>
        <w:t>.</w:t>
      </w:r>
    </w:p>
    <w:p w14:paraId="4A248CD2" w14:textId="305F1A17" w:rsidR="00EE34F5" w:rsidRPr="00826DDC"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 xml:space="preserve">О </w:t>
      </w:r>
      <w:r w:rsidR="00EE34F5" w:rsidRPr="00826DDC">
        <w:rPr>
          <w:sz w:val="24"/>
          <w:szCs w:val="24"/>
        </w:rPr>
        <w:t xml:space="preserve">закупке у единственного источника по результатам анализа рынка (подпункты б), г), д) п. </w:t>
      </w:r>
      <w:r w:rsidR="004324A7" w:rsidRPr="00826DDC">
        <w:rPr>
          <w:sz w:val="24"/>
          <w:szCs w:val="24"/>
        </w:rPr>
        <w:fldChar w:fldCharType="begin"/>
      </w:r>
      <w:r w:rsidR="004324A7" w:rsidRPr="00826DDC">
        <w:rPr>
          <w:sz w:val="24"/>
          <w:szCs w:val="24"/>
        </w:rPr>
        <w:instrText xml:space="preserve"> REF _Ref107842587 \r \h </w:instrText>
      </w:r>
      <w:r w:rsidR="00826DDC">
        <w:rPr>
          <w:sz w:val="24"/>
          <w:szCs w:val="24"/>
        </w:rPr>
        <w:instrText xml:space="preserve"> \* MERGEFORMAT </w:instrText>
      </w:r>
      <w:r w:rsidR="004324A7" w:rsidRPr="00826DDC">
        <w:rPr>
          <w:sz w:val="24"/>
          <w:szCs w:val="24"/>
        </w:rPr>
      </w:r>
      <w:r w:rsidR="004324A7" w:rsidRPr="00826DDC">
        <w:rPr>
          <w:sz w:val="24"/>
          <w:szCs w:val="24"/>
        </w:rPr>
        <w:fldChar w:fldCharType="separate"/>
      </w:r>
      <w:r w:rsidR="002A0E1B">
        <w:rPr>
          <w:sz w:val="24"/>
          <w:szCs w:val="24"/>
        </w:rPr>
        <w:t>161</w:t>
      </w:r>
      <w:r w:rsidR="004324A7" w:rsidRPr="00826DDC">
        <w:rPr>
          <w:sz w:val="24"/>
          <w:szCs w:val="24"/>
        </w:rPr>
        <w:fldChar w:fldCharType="end"/>
      </w:r>
      <w:r w:rsidR="00D73651" w:rsidRPr="00826DDC">
        <w:rPr>
          <w:sz w:val="24"/>
          <w:szCs w:val="24"/>
        </w:rPr>
        <w:t xml:space="preserve"> настоящего Положения</w:t>
      </w:r>
      <w:r>
        <w:rPr>
          <w:sz w:val="24"/>
          <w:szCs w:val="24"/>
        </w:rPr>
        <w:t>).</w:t>
      </w:r>
    </w:p>
    <w:p w14:paraId="2500AF84" w14:textId="0255DBCC" w:rsidR="005E4376" w:rsidRPr="00826DDC"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5E4376" w:rsidRPr="00826DDC">
        <w:rPr>
          <w:sz w:val="24"/>
          <w:szCs w:val="24"/>
        </w:rPr>
        <w:t xml:space="preserve"> провед</w:t>
      </w:r>
      <w:r>
        <w:rPr>
          <w:sz w:val="24"/>
          <w:szCs w:val="24"/>
        </w:rPr>
        <w:t>ении повторной закупки.</w:t>
      </w:r>
    </w:p>
    <w:p w14:paraId="265A177F" w14:textId="5E6EB1DE" w:rsidR="005E4376" w:rsidRPr="00A033C3"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5E4376" w:rsidRPr="00A033C3">
        <w:rPr>
          <w:sz w:val="24"/>
          <w:szCs w:val="24"/>
        </w:rPr>
        <w:t xml:space="preserve">б отмене закупки. </w:t>
      </w:r>
    </w:p>
    <w:p w14:paraId="694433FB" w14:textId="77777777" w:rsidR="005E4376" w:rsidRPr="00A033C3" w:rsidRDefault="005E4376" w:rsidP="001027D7">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В случае признания конкурентной закупки несостоявшейся изменение в План закупок не вносится.</w:t>
      </w:r>
    </w:p>
    <w:p w14:paraId="788B2402" w14:textId="767096C6" w:rsidR="00500CDD" w:rsidRPr="00A033C3" w:rsidRDefault="005939C9" w:rsidP="009328A3">
      <w:pPr>
        <w:pStyle w:val="17"/>
        <w:numPr>
          <w:ilvl w:val="0"/>
          <w:numId w:val="17"/>
        </w:numPr>
        <w:tabs>
          <w:tab w:val="clear" w:pos="4680"/>
          <w:tab w:val="num" w:pos="426"/>
        </w:tabs>
        <w:spacing w:before="240"/>
        <w:ind w:left="0" w:firstLine="0"/>
        <w:jc w:val="both"/>
        <w:rPr>
          <w:rFonts w:ascii="Times New Roman" w:hAnsi="Times New Roman"/>
        </w:rPr>
      </w:pPr>
      <w:bookmarkStart w:id="473" w:name="_Toc10461581"/>
      <w:bookmarkStart w:id="474" w:name="_Toc10461834"/>
      <w:bookmarkStart w:id="475" w:name="_Toc10462133"/>
      <w:bookmarkStart w:id="476" w:name="_Toc10462639"/>
      <w:bookmarkStart w:id="477" w:name="_Toc10469054"/>
      <w:bookmarkStart w:id="478" w:name="_Toc10469568"/>
      <w:bookmarkStart w:id="479" w:name="_Ref19712494"/>
      <w:bookmarkStart w:id="480" w:name="_Ref19712582"/>
      <w:bookmarkStart w:id="481" w:name="_Toc24620984"/>
      <w:bookmarkStart w:id="482" w:name="_Toc24621047"/>
      <w:bookmarkStart w:id="483" w:name="_Toc35938794"/>
      <w:bookmarkStart w:id="484" w:name="_Toc35939652"/>
      <w:bookmarkStart w:id="485" w:name="_Toc42507756"/>
      <w:bookmarkStart w:id="486" w:name="_Toc42508058"/>
      <w:bookmarkStart w:id="487" w:name="_Ref43110654"/>
      <w:bookmarkStart w:id="488" w:name="_Ref43110671"/>
      <w:bookmarkStart w:id="489" w:name="_Ref43111373"/>
      <w:bookmarkStart w:id="490" w:name="_Ref43111377"/>
      <w:bookmarkStart w:id="491" w:name="_Ref43111860"/>
      <w:bookmarkStart w:id="492" w:name="_Ref43111868"/>
      <w:bookmarkStart w:id="493" w:name="_Ref43111956"/>
      <w:bookmarkStart w:id="494" w:name="_Ref43111961"/>
      <w:bookmarkStart w:id="495" w:name="_Toc54942942"/>
      <w:bookmarkStart w:id="496" w:name="_Toc113355926"/>
      <w:bookmarkEnd w:id="437"/>
      <w:bookmarkEnd w:id="438"/>
      <w:bookmarkEnd w:id="439"/>
      <w:bookmarkEnd w:id="440"/>
      <w:bookmarkEnd w:id="441"/>
      <w:bookmarkEnd w:id="442"/>
      <w:bookmarkEnd w:id="443"/>
      <w:r w:rsidRPr="00A033C3">
        <w:rPr>
          <w:rFonts w:ascii="Times New Roman" w:hAnsi="Times New Roman"/>
        </w:rPr>
        <w:t>П</w:t>
      </w:r>
      <w:r w:rsidR="00500CDD" w:rsidRPr="00A033C3">
        <w:rPr>
          <w:rFonts w:ascii="Times New Roman" w:hAnsi="Times New Roman"/>
        </w:rPr>
        <w:t xml:space="preserve">орядок проведения </w:t>
      </w:r>
      <w:r w:rsidR="00CB7AC4">
        <w:rPr>
          <w:rFonts w:ascii="Times New Roman" w:hAnsi="Times New Roman"/>
        </w:rPr>
        <w:t xml:space="preserve">конкурентных </w:t>
      </w:r>
      <w:r w:rsidR="00500CDD" w:rsidRPr="00A033C3">
        <w:rPr>
          <w:rFonts w:ascii="Times New Roman" w:hAnsi="Times New Roman"/>
        </w:rPr>
        <w:t>закупок</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0CF15C49" w14:textId="77777777" w:rsidR="001C0ED0" w:rsidRPr="00A033C3" w:rsidRDefault="001C0ED0" w:rsidP="00A04660">
      <w:pPr>
        <w:spacing w:before="120" w:after="120" w:line="240" w:lineRule="auto"/>
        <w:ind w:firstLine="0"/>
        <w:outlineLvl w:val="1"/>
        <w:rPr>
          <w:b/>
          <w:snapToGrid/>
          <w:szCs w:val="28"/>
        </w:rPr>
      </w:pPr>
      <w:bookmarkStart w:id="497" w:name="_Toc10461818"/>
      <w:bookmarkStart w:id="498" w:name="_Toc10462134"/>
      <w:bookmarkStart w:id="499" w:name="_Toc10462640"/>
      <w:bookmarkStart w:id="500" w:name="_Toc10469055"/>
      <w:bookmarkStart w:id="501" w:name="_Toc10469569"/>
      <w:bookmarkStart w:id="502" w:name="_Toc24620985"/>
      <w:bookmarkStart w:id="503" w:name="_Toc24621048"/>
      <w:bookmarkStart w:id="504" w:name="_Toc35938795"/>
      <w:bookmarkStart w:id="505" w:name="_Toc35939653"/>
      <w:bookmarkStart w:id="506" w:name="_Toc42507757"/>
      <w:bookmarkStart w:id="507" w:name="_Toc42508059"/>
      <w:bookmarkStart w:id="508" w:name="_Toc54942943"/>
      <w:bookmarkStart w:id="509" w:name="_Toc113355927"/>
      <w:bookmarkStart w:id="510" w:name="_Toc10461835"/>
      <w:r w:rsidRPr="00A033C3">
        <w:rPr>
          <w:b/>
          <w:snapToGrid/>
          <w:szCs w:val="28"/>
        </w:rPr>
        <w:t>Общая последовательность действий при проведении конкурентных закупках</w:t>
      </w:r>
      <w:bookmarkEnd w:id="497"/>
      <w:bookmarkEnd w:id="498"/>
      <w:bookmarkEnd w:id="499"/>
      <w:bookmarkEnd w:id="500"/>
      <w:bookmarkEnd w:id="501"/>
      <w:bookmarkEnd w:id="502"/>
      <w:bookmarkEnd w:id="503"/>
      <w:bookmarkEnd w:id="504"/>
      <w:bookmarkEnd w:id="505"/>
      <w:bookmarkEnd w:id="506"/>
      <w:bookmarkEnd w:id="507"/>
      <w:bookmarkEnd w:id="508"/>
      <w:bookmarkEnd w:id="509"/>
    </w:p>
    <w:p w14:paraId="5D59B394" w14:textId="77777777" w:rsidR="001C0ED0" w:rsidRPr="00FC56D6" w:rsidRDefault="001C0ED0" w:rsidP="00E05034">
      <w:pPr>
        <w:pStyle w:val="21"/>
        <w:numPr>
          <w:ilvl w:val="1"/>
          <w:numId w:val="9"/>
        </w:numPr>
        <w:tabs>
          <w:tab w:val="num" w:pos="0"/>
          <w:tab w:val="left" w:pos="567"/>
        </w:tabs>
        <w:spacing w:before="120" w:after="120" w:line="240" w:lineRule="auto"/>
        <w:ind w:left="0" w:firstLine="0"/>
        <w:rPr>
          <w:sz w:val="24"/>
          <w:szCs w:val="24"/>
        </w:rPr>
      </w:pPr>
      <w:bookmarkStart w:id="511" w:name="_Ref42779510"/>
      <w:bookmarkStart w:id="512" w:name="_Ref43378354"/>
      <w:r w:rsidRPr="00FC56D6">
        <w:rPr>
          <w:sz w:val="24"/>
          <w:szCs w:val="24"/>
        </w:rPr>
        <w:t>Конкурентные закупки проводятся в следующей последовательности:</w:t>
      </w:r>
      <w:bookmarkEnd w:id="511"/>
      <w:bookmarkEnd w:id="512"/>
    </w:p>
    <w:p w14:paraId="554B1C04" w14:textId="2E3839BB" w:rsidR="001C0ED0" w:rsidRPr="00A033C3"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О</w:t>
      </w:r>
      <w:r w:rsidR="001C0ED0" w:rsidRPr="00A033C3">
        <w:rPr>
          <w:sz w:val="24"/>
          <w:szCs w:val="24"/>
        </w:rPr>
        <w:t>пределение основных условий, требований и проце</w:t>
      </w:r>
      <w:r w:rsidR="00FC56D6">
        <w:rPr>
          <w:sz w:val="24"/>
          <w:szCs w:val="24"/>
        </w:rPr>
        <w:t xml:space="preserve">дур закупки согласно </w:t>
      </w:r>
      <w:r w:rsidR="00DD3B66">
        <w:rPr>
          <w:sz w:val="24"/>
          <w:szCs w:val="24"/>
        </w:rPr>
        <w:t xml:space="preserve">п. </w:t>
      </w:r>
      <w:r w:rsidR="00DD3B66">
        <w:rPr>
          <w:sz w:val="24"/>
          <w:szCs w:val="24"/>
        </w:rPr>
        <w:fldChar w:fldCharType="begin"/>
      </w:r>
      <w:r w:rsidR="00DD3B66">
        <w:rPr>
          <w:sz w:val="24"/>
          <w:szCs w:val="24"/>
        </w:rPr>
        <w:instrText xml:space="preserve"> REF _Ref43110302 \r \h </w:instrText>
      </w:r>
      <w:r w:rsidR="00A21A29">
        <w:rPr>
          <w:sz w:val="24"/>
          <w:szCs w:val="24"/>
        </w:rPr>
        <w:instrText xml:space="preserve"> \* MERGEFORMAT </w:instrText>
      </w:r>
      <w:r w:rsidR="00DD3B66">
        <w:rPr>
          <w:sz w:val="24"/>
          <w:szCs w:val="24"/>
        </w:rPr>
      </w:r>
      <w:r w:rsidR="00DD3B66">
        <w:rPr>
          <w:sz w:val="24"/>
          <w:szCs w:val="24"/>
        </w:rPr>
        <w:fldChar w:fldCharType="separate"/>
      </w:r>
      <w:r w:rsidR="002A0E1B">
        <w:rPr>
          <w:sz w:val="24"/>
          <w:szCs w:val="24"/>
        </w:rPr>
        <w:t>169</w:t>
      </w:r>
      <w:r w:rsidR="00DD3B66">
        <w:rPr>
          <w:sz w:val="24"/>
          <w:szCs w:val="24"/>
        </w:rPr>
        <w:fldChar w:fldCharType="end"/>
      </w:r>
      <w:r w:rsidR="00DD3B66">
        <w:rPr>
          <w:sz w:val="24"/>
          <w:szCs w:val="24"/>
        </w:rPr>
        <w:t>-</w:t>
      </w:r>
      <w:r w:rsidR="00DD3B66">
        <w:rPr>
          <w:sz w:val="24"/>
          <w:szCs w:val="24"/>
        </w:rPr>
        <w:fldChar w:fldCharType="begin"/>
      </w:r>
      <w:r w:rsidR="00DD3B66">
        <w:rPr>
          <w:sz w:val="24"/>
          <w:szCs w:val="24"/>
        </w:rPr>
        <w:instrText xml:space="preserve"> REF _Ref43110312 \r \h </w:instrText>
      </w:r>
      <w:r w:rsidR="00A21A29">
        <w:rPr>
          <w:sz w:val="24"/>
          <w:szCs w:val="24"/>
        </w:rPr>
        <w:instrText xml:space="preserve"> \* MERGEFORMAT </w:instrText>
      </w:r>
      <w:r w:rsidR="00DD3B66">
        <w:rPr>
          <w:sz w:val="24"/>
          <w:szCs w:val="24"/>
        </w:rPr>
      </w:r>
      <w:r w:rsidR="00DD3B66">
        <w:rPr>
          <w:sz w:val="24"/>
          <w:szCs w:val="24"/>
        </w:rPr>
        <w:fldChar w:fldCharType="separate"/>
      </w:r>
      <w:r w:rsidR="002A0E1B">
        <w:rPr>
          <w:sz w:val="24"/>
          <w:szCs w:val="24"/>
        </w:rPr>
        <w:t>175</w:t>
      </w:r>
      <w:r w:rsidR="00DD3B66">
        <w:rPr>
          <w:sz w:val="24"/>
          <w:szCs w:val="24"/>
        </w:rPr>
        <w:fldChar w:fldCharType="end"/>
      </w:r>
      <w:r w:rsidR="00DD3B66">
        <w:rPr>
          <w:sz w:val="24"/>
          <w:szCs w:val="24"/>
        </w:rPr>
        <w:t xml:space="preserve"> настоящего Положения</w:t>
      </w:r>
      <w:r>
        <w:rPr>
          <w:sz w:val="24"/>
          <w:szCs w:val="24"/>
        </w:rPr>
        <w:t>.</w:t>
      </w:r>
    </w:p>
    <w:p w14:paraId="3D7EB64C" w14:textId="72810DE0" w:rsidR="001C0ED0" w:rsidRPr="00A033C3"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А</w:t>
      </w:r>
      <w:r w:rsidR="001C0ED0" w:rsidRPr="00A033C3">
        <w:rPr>
          <w:sz w:val="24"/>
          <w:szCs w:val="24"/>
        </w:rPr>
        <w:t>нонс</w:t>
      </w:r>
      <w:r w:rsidR="00302028" w:rsidRPr="00A033C3">
        <w:rPr>
          <w:sz w:val="24"/>
          <w:szCs w:val="24"/>
        </w:rPr>
        <w:t>ирование</w:t>
      </w:r>
      <w:r>
        <w:rPr>
          <w:sz w:val="24"/>
          <w:szCs w:val="24"/>
        </w:rPr>
        <w:t xml:space="preserve"> закупки (при необходимости).</w:t>
      </w:r>
    </w:p>
    <w:p w14:paraId="41244A37" w14:textId="31EF627B" w:rsidR="001C0ED0" w:rsidRPr="00A7584A"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Р</w:t>
      </w:r>
      <w:r w:rsidR="001C0ED0" w:rsidRPr="00A7584A">
        <w:rPr>
          <w:sz w:val="24"/>
          <w:szCs w:val="24"/>
        </w:rPr>
        <w:t xml:space="preserve">азработка </w:t>
      </w:r>
      <w:r w:rsidR="002C7151" w:rsidRPr="00A7584A">
        <w:rPr>
          <w:sz w:val="24"/>
          <w:szCs w:val="24"/>
        </w:rPr>
        <w:t xml:space="preserve">документации о закупке и </w:t>
      </w:r>
      <w:r w:rsidR="001C0ED0" w:rsidRPr="00A7584A">
        <w:rPr>
          <w:sz w:val="24"/>
          <w:szCs w:val="24"/>
        </w:rPr>
        <w:t xml:space="preserve">извещения о </w:t>
      </w:r>
      <w:r w:rsidR="003665B7" w:rsidRPr="00A7584A">
        <w:rPr>
          <w:sz w:val="24"/>
          <w:szCs w:val="24"/>
        </w:rPr>
        <w:t xml:space="preserve">проведении </w:t>
      </w:r>
      <w:r w:rsidR="001C0ED0" w:rsidRPr="00A7584A">
        <w:rPr>
          <w:sz w:val="24"/>
          <w:szCs w:val="24"/>
        </w:rPr>
        <w:t>закупк</w:t>
      </w:r>
      <w:r w:rsidR="003665B7" w:rsidRPr="00A7584A">
        <w:rPr>
          <w:sz w:val="24"/>
          <w:szCs w:val="24"/>
        </w:rPr>
        <w:t>и</w:t>
      </w:r>
      <w:r w:rsidR="001C0ED0" w:rsidRPr="00A7584A">
        <w:rPr>
          <w:sz w:val="24"/>
          <w:szCs w:val="24"/>
        </w:rPr>
        <w:t xml:space="preserve"> в соответствии с требованиями, установленными настоящим Положением</w:t>
      </w:r>
      <w:r>
        <w:rPr>
          <w:sz w:val="24"/>
          <w:szCs w:val="24"/>
        </w:rPr>
        <w:t>, их согласование и утверждение.</w:t>
      </w:r>
    </w:p>
    <w:p w14:paraId="283FFA32" w14:textId="40E18287" w:rsidR="001C0ED0" w:rsidRPr="00A7584A"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1C0ED0" w:rsidRPr="00A7584A">
        <w:rPr>
          <w:sz w:val="24"/>
          <w:szCs w:val="24"/>
        </w:rPr>
        <w:t xml:space="preserve">убликация извещения о </w:t>
      </w:r>
      <w:r w:rsidR="0093252F" w:rsidRPr="00A7584A">
        <w:rPr>
          <w:sz w:val="24"/>
          <w:szCs w:val="24"/>
        </w:rPr>
        <w:t xml:space="preserve">проведении </w:t>
      </w:r>
      <w:r w:rsidR="001C0ED0" w:rsidRPr="00A7584A">
        <w:rPr>
          <w:sz w:val="24"/>
          <w:szCs w:val="24"/>
        </w:rPr>
        <w:t>закупк</w:t>
      </w:r>
      <w:r w:rsidR="0093252F" w:rsidRPr="00A7584A">
        <w:rPr>
          <w:sz w:val="24"/>
          <w:szCs w:val="24"/>
        </w:rPr>
        <w:t>и</w:t>
      </w:r>
      <w:r w:rsidR="001C0ED0" w:rsidRPr="00A7584A">
        <w:rPr>
          <w:sz w:val="24"/>
          <w:szCs w:val="24"/>
        </w:rPr>
        <w:t xml:space="preserve">, документации о закупке (для закрытой закупки — одновременная рассылка всем </w:t>
      </w:r>
      <w:r w:rsidR="005C233E">
        <w:rPr>
          <w:sz w:val="24"/>
          <w:szCs w:val="24"/>
        </w:rPr>
        <w:t>у</w:t>
      </w:r>
      <w:r>
        <w:rPr>
          <w:sz w:val="24"/>
          <w:szCs w:val="24"/>
        </w:rPr>
        <w:t>частникам).</w:t>
      </w:r>
    </w:p>
    <w:p w14:paraId="396E1E51" w14:textId="5E180E16" w:rsidR="001C0ED0" w:rsidRPr="00A7584A"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1C0ED0" w:rsidRPr="00A7584A">
        <w:rPr>
          <w:sz w:val="24"/>
          <w:szCs w:val="24"/>
        </w:rPr>
        <w:t xml:space="preserve">редоставление и разъяснение документации о закупке по запросу </w:t>
      </w:r>
      <w:r w:rsidR="005C233E">
        <w:rPr>
          <w:sz w:val="24"/>
          <w:szCs w:val="24"/>
        </w:rPr>
        <w:t>у</w:t>
      </w:r>
      <w:r w:rsidR="001C0ED0" w:rsidRPr="00A7584A">
        <w:rPr>
          <w:sz w:val="24"/>
          <w:szCs w:val="24"/>
        </w:rPr>
        <w:t>частников</w:t>
      </w:r>
      <w:r w:rsidR="005C233E">
        <w:rPr>
          <w:sz w:val="24"/>
          <w:szCs w:val="24"/>
        </w:rPr>
        <w:t xml:space="preserve"> закупки</w:t>
      </w:r>
      <w:r>
        <w:rPr>
          <w:sz w:val="24"/>
          <w:szCs w:val="24"/>
        </w:rPr>
        <w:t>.</w:t>
      </w:r>
      <w:r w:rsidR="001C0ED0" w:rsidRPr="00A7584A">
        <w:rPr>
          <w:sz w:val="24"/>
          <w:szCs w:val="24"/>
        </w:rPr>
        <w:t xml:space="preserve"> </w:t>
      </w:r>
    </w:p>
    <w:p w14:paraId="508DCE36" w14:textId="085E6249" w:rsidR="001C0ED0" w:rsidRPr="00A7584A"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1C0ED0" w:rsidRPr="00A7584A">
        <w:rPr>
          <w:sz w:val="24"/>
          <w:szCs w:val="24"/>
        </w:rPr>
        <w:t xml:space="preserve">рием заявок </w:t>
      </w:r>
      <w:r w:rsidR="005C233E">
        <w:rPr>
          <w:sz w:val="24"/>
          <w:szCs w:val="24"/>
        </w:rPr>
        <w:t>у</w:t>
      </w:r>
      <w:r w:rsidR="001C0ED0" w:rsidRPr="00A7584A">
        <w:rPr>
          <w:sz w:val="24"/>
          <w:szCs w:val="24"/>
        </w:rPr>
        <w:t xml:space="preserve">частников </w:t>
      </w:r>
      <w:r w:rsidR="005C233E">
        <w:rPr>
          <w:sz w:val="24"/>
          <w:szCs w:val="24"/>
        </w:rPr>
        <w:t xml:space="preserve">закупки </w:t>
      </w:r>
      <w:r w:rsidR="001C0ED0" w:rsidRPr="00A7584A">
        <w:rPr>
          <w:sz w:val="24"/>
          <w:szCs w:val="24"/>
        </w:rPr>
        <w:t>в случае проведения закупки в не</w:t>
      </w:r>
      <w:r w:rsidR="0093252F" w:rsidRPr="00A7584A">
        <w:rPr>
          <w:sz w:val="24"/>
          <w:szCs w:val="24"/>
        </w:rPr>
        <w:t xml:space="preserve"> </w:t>
      </w:r>
      <w:r w:rsidR="001C0ED0" w:rsidRPr="00A7584A">
        <w:rPr>
          <w:sz w:val="24"/>
          <w:szCs w:val="24"/>
        </w:rPr>
        <w:t>электронной форме закупки (при проведении закупки в электронной форме подача заявок осуще</w:t>
      </w:r>
      <w:r>
        <w:rPr>
          <w:sz w:val="24"/>
          <w:szCs w:val="24"/>
        </w:rPr>
        <w:t>ствляется через функционал ЭТП).</w:t>
      </w:r>
    </w:p>
    <w:p w14:paraId="6B2CBDB7" w14:textId="279F2400" w:rsidR="001C0ED0" w:rsidRPr="00A7584A"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1C0ED0" w:rsidRPr="00A7584A">
        <w:rPr>
          <w:sz w:val="24"/>
          <w:szCs w:val="24"/>
        </w:rPr>
        <w:t xml:space="preserve">роведение этапов закупки, специальных процедур, с формированием </w:t>
      </w:r>
      <w:r w:rsidR="0093252F" w:rsidRPr="00A7584A">
        <w:rPr>
          <w:sz w:val="24"/>
          <w:szCs w:val="24"/>
        </w:rPr>
        <w:t xml:space="preserve">и размещением </w:t>
      </w:r>
      <w:r w:rsidR="001C0ED0" w:rsidRPr="00A7584A">
        <w:rPr>
          <w:sz w:val="24"/>
          <w:szCs w:val="24"/>
        </w:rPr>
        <w:t xml:space="preserve">протоколов по результатам каждого этапа и итогового протокола в соответствии с подразделом </w:t>
      </w:r>
      <w:r w:rsidR="002D76D2" w:rsidRPr="00A7584A">
        <w:rPr>
          <w:sz w:val="24"/>
          <w:szCs w:val="24"/>
        </w:rPr>
        <w:t xml:space="preserve">Протоколы, составляемые в ходе конкурентной закупки раздела </w:t>
      </w:r>
      <w:r w:rsidR="002D76D2" w:rsidRPr="00A7584A">
        <w:rPr>
          <w:sz w:val="24"/>
          <w:szCs w:val="24"/>
        </w:rPr>
        <w:fldChar w:fldCharType="begin"/>
      </w:r>
      <w:r w:rsidR="002D76D2" w:rsidRPr="00A7584A">
        <w:rPr>
          <w:sz w:val="24"/>
          <w:szCs w:val="24"/>
        </w:rPr>
        <w:instrText xml:space="preserve"> REF _Ref43111373 \w \h  \* MERGEFORMAT </w:instrText>
      </w:r>
      <w:r w:rsidR="002D76D2" w:rsidRPr="00A7584A">
        <w:rPr>
          <w:sz w:val="24"/>
          <w:szCs w:val="24"/>
        </w:rPr>
      </w:r>
      <w:r w:rsidR="002D76D2" w:rsidRPr="00A7584A">
        <w:rPr>
          <w:sz w:val="24"/>
          <w:szCs w:val="24"/>
        </w:rPr>
        <w:fldChar w:fldCharType="separate"/>
      </w:r>
      <w:r w:rsidR="002A0E1B">
        <w:rPr>
          <w:sz w:val="24"/>
          <w:szCs w:val="24"/>
        </w:rPr>
        <w:t>V</w:t>
      </w:r>
      <w:r w:rsidR="002D76D2" w:rsidRPr="00A7584A">
        <w:rPr>
          <w:sz w:val="24"/>
          <w:szCs w:val="24"/>
        </w:rPr>
        <w:fldChar w:fldCharType="end"/>
      </w:r>
      <w:r w:rsidR="002D76D2" w:rsidRPr="00A7584A">
        <w:rPr>
          <w:sz w:val="24"/>
          <w:szCs w:val="24"/>
        </w:rPr>
        <w:t xml:space="preserve"> </w:t>
      </w:r>
      <w:r w:rsidR="002D76D2" w:rsidRPr="00A7584A">
        <w:rPr>
          <w:sz w:val="24"/>
          <w:szCs w:val="24"/>
        </w:rPr>
        <w:fldChar w:fldCharType="begin"/>
      </w:r>
      <w:r w:rsidR="002D76D2" w:rsidRPr="00A7584A">
        <w:rPr>
          <w:sz w:val="24"/>
          <w:szCs w:val="24"/>
        </w:rPr>
        <w:instrText xml:space="preserve"> REF _Ref43111377 \h  \* MERGEFORMAT </w:instrText>
      </w:r>
      <w:r w:rsidR="002D76D2" w:rsidRPr="00A7584A">
        <w:rPr>
          <w:sz w:val="24"/>
          <w:szCs w:val="24"/>
        </w:rPr>
      </w:r>
      <w:r w:rsidR="002D76D2" w:rsidRPr="00A7584A">
        <w:rPr>
          <w:sz w:val="24"/>
          <w:szCs w:val="24"/>
        </w:rPr>
        <w:fldChar w:fldCharType="separate"/>
      </w:r>
      <w:r w:rsidR="002A0E1B" w:rsidRPr="002A0E1B">
        <w:rPr>
          <w:sz w:val="24"/>
          <w:szCs w:val="24"/>
        </w:rPr>
        <w:t>Порядок проведения конкурентных</w:t>
      </w:r>
      <w:r w:rsidR="002A0E1B">
        <w:t xml:space="preserve"> </w:t>
      </w:r>
      <w:r w:rsidR="002A0E1B" w:rsidRPr="002A0E1B">
        <w:rPr>
          <w:sz w:val="24"/>
        </w:rPr>
        <w:t>закупок</w:t>
      </w:r>
      <w:r w:rsidR="002D76D2" w:rsidRPr="00A7584A">
        <w:rPr>
          <w:sz w:val="24"/>
          <w:szCs w:val="24"/>
        </w:rPr>
        <w:fldChar w:fldCharType="end"/>
      </w:r>
      <w:r>
        <w:rPr>
          <w:sz w:val="24"/>
          <w:szCs w:val="24"/>
        </w:rPr>
        <w:t>.</w:t>
      </w:r>
    </w:p>
    <w:p w14:paraId="2E76F5FD" w14:textId="4A554AF9" w:rsidR="00CC2BD1" w:rsidRPr="00A7584A"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CC2BD1" w:rsidRPr="00A7584A">
        <w:rPr>
          <w:sz w:val="24"/>
          <w:szCs w:val="24"/>
        </w:rPr>
        <w:t>убликация информации о р</w:t>
      </w:r>
      <w:r>
        <w:rPr>
          <w:sz w:val="24"/>
          <w:szCs w:val="24"/>
        </w:rPr>
        <w:t>езультатах конкурентной закупки.</w:t>
      </w:r>
    </w:p>
    <w:p w14:paraId="24C7C2F4" w14:textId="407A9B3F" w:rsidR="001C0ED0" w:rsidRPr="00A7584A" w:rsidRDefault="00403B48" w:rsidP="00403B48">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1C0ED0" w:rsidRPr="00A7584A">
        <w:rPr>
          <w:sz w:val="24"/>
          <w:szCs w:val="24"/>
        </w:rPr>
        <w:t>роведение при необходимости и при наличии такой возможности преддоговорных переговоров между Заказчиком и Победителем конкурентной за</w:t>
      </w:r>
      <w:r w:rsidR="00740196">
        <w:rPr>
          <w:sz w:val="24"/>
          <w:szCs w:val="24"/>
        </w:rPr>
        <w:t>купки (единственным источником).</w:t>
      </w:r>
    </w:p>
    <w:p w14:paraId="1E8ECE87" w14:textId="5B0237AC" w:rsidR="001C0ED0" w:rsidRPr="00A7584A" w:rsidRDefault="00740196" w:rsidP="00740196">
      <w:pPr>
        <w:pStyle w:val="5ABCD"/>
        <w:numPr>
          <w:ilvl w:val="4"/>
          <w:numId w:val="12"/>
        </w:numPr>
        <w:tabs>
          <w:tab w:val="clear" w:pos="567"/>
          <w:tab w:val="left" w:pos="993"/>
          <w:tab w:val="num" w:pos="1276"/>
        </w:tabs>
        <w:spacing w:before="120" w:after="120" w:line="240" w:lineRule="auto"/>
        <w:ind w:hanging="283"/>
        <w:rPr>
          <w:sz w:val="24"/>
          <w:szCs w:val="24"/>
        </w:rPr>
      </w:pPr>
      <w:r>
        <w:rPr>
          <w:sz w:val="24"/>
          <w:szCs w:val="24"/>
        </w:rPr>
        <w:t>П</w:t>
      </w:r>
      <w:r w:rsidR="001C0ED0" w:rsidRPr="00A7584A">
        <w:rPr>
          <w:sz w:val="24"/>
          <w:szCs w:val="24"/>
        </w:rPr>
        <w:t xml:space="preserve">одписание договора с Победителем (единственным </w:t>
      </w:r>
      <w:r w:rsidR="005C233E">
        <w:rPr>
          <w:sz w:val="24"/>
          <w:szCs w:val="24"/>
        </w:rPr>
        <w:t>у</w:t>
      </w:r>
      <w:r w:rsidR="001C0ED0" w:rsidRPr="00A7584A">
        <w:rPr>
          <w:sz w:val="24"/>
          <w:szCs w:val="24"/>
        </w:rPr>
        <w:t>частником закупки</w:t>
      </w:r>
      <w:r w:rsidR="00BE0983" w:rsidRPr="00A7584A">
        <w:rPr>
          <w:sz w:val="24"/>
          <w:szCs w:val="24"/>
        </w:rPr>
        <w:t>)</w:t>
      </w:r>
      <w:r w:rsidR="001C0ED0" w:rsidRPr="00A7584A">
        <w:rPr>
          <w:sz w:val="24"/>
          <w:szCs w:val="24"/>
        </w:rPr>
        <w:t>.</w:t>
      </w:r>
    </w:p>
    <w:p w14:paraId="6795DA3F" w14:textId="487ED1DA" w:rsidR="00B53C46" w:rsidRPr="00A033C3" w:rsidRDefault="001C0ED0"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Указанный в п. </w:t>
      </w:r>
      <w:r w:rsidR="00E761AD">
        <w:rPr>
          <w:sz w:val="24"/>
          <w:szCs w:val="24"/>
        </w:rPr>
        <w:fldChar w:fldCharType="begin"/>
      </w:r>
      <w:r w:rsidR="00E761AD">
        <w:rPr>
          <w:sz w:val="24"/>
          <w:szCs w:val="24"/>
        </w:rPr>
        <w:instrText xml:space="preserve"> REF _Ref43378354 \r \h </w:instrText>
      </w:r>
      <w:r w:rsidR="00E05034">
        <w:rPr>
          <w:sz w:val="24"/>
          <w:szCs w:val="24"/>
        </w:rPr>
        <w:instrText xml:space="preserve"> \* MERGEFORMAT </w:instrText>
      </w:r>
      <w:r w:rsidR="00E761AD">
        <w:rPr>
          <w:sz w:val="24"/>
          <w:szCs w:val="24"/>
        </w:rPr>
      </w:r>
      <w:r w:rsidR="00E761AD">
        <w:rPr>
          <w:sz w:val="24"/>
          <w:szCs w:val="24"/>
        </w:rPr>
        <w:fldChar w:fldCharType="separate"/>
      </w:r>
      <w:r w:rsidR="002A0E1B">
        <w:rPr>
          <w:sz w:val="24"/>
          <w:szCs w:val="24"/>
        </w:rPr>
        <w:t>164</w:t>
      </w:r>
      <w:r w:rsidR="00E761AD">
        <w:rPr>
          <w:sz w:val="24"/>
          <w:szCs w:val="24"/>
        </w:rPr>
        <w:fldChar w:fldCharType="end"/>
      </w:r>
      <w:r w:rsidRPr="00A033C3">
        <w:rPr>
          <w:sz w:val="24"/>
          <w:szCs w:val="24"/>
        </w:rPr>
        <w:t xml:space="preserve"> настоящего Положения порядок проведения конкурентных закупок является общим. Подразделы Положения,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малого и среднего предпринимательства, устанавливают отдельные </w:t>
      </w:r>
      <w:r w:rsidRPr="00A033C3">
        <w:rPr>
          <w:sz w:val="24"/>
          <w:szCs w:val="24"/>
        </w:rPr>
        <w:lastRenderedPageBreak/>
        <w:t>особенности проведения таких закупок, в том числе конкретизируют общий порядок проведения конкурентных закупок.</w:t>
      </w:r>
      <w:r w:rsidR="00B53C46" w:rsidRPr="00A033C3">
        <w:rPr>
          <w:sz w:val="24"/>
          <w:szCs w:val="24"/>
        </w:rPr>
        <w:t xml:space="preserve"> </w:t>
      </w:r>
    </w:p>
    <w:p w14:paraId="7AE28E7B" w14:textId="68A9AC09" w:rsidR="00B53C46" w:rsidRPr="00A033C3" w:rsidRDefault="006477C8" w:rsidP="00E05034">
      <w:pPr>
        <w:pStyle w:val="21"/>
        <w:numPr>
          <w:ilvl w:val="1"/>
          <w:numId w:val="9"/>
        </w:numPr>
        <w:tabs>
          <w:tab w:val="num" w:pos="0"/>
          <w:tab w:val="left" w:pos="567"/>
        </w:tabs>
        <w:spacing w:before="120" w:after="120" w:line="240" w:lineRule="auto"/>
        <w:ind w:left="0" w:firstLine="0"/>
        <w:rPr>
          <w:sz w:val="24"/>
          <w:szCs w:val="24"/>
        </w:rPr>
      </w:pPr>
      <w:bookmarkStart w:id="513" w:name="_Ref42779536"/>
      <w:r>
        <w:rPr>
          <w:sz w:val="24"/>
          <w:szCs w:val="24"/>
        </w:rPr>
        <w:t>Заказчик</w:t>
      </w:r>
      <w:r w:rsidR="00B53C46" w:rsidRPr="00A033C3">
        <w:rPr>
          <w:sz w:val="24"/>
          <w:szCs w:val="24"/>
        </w:rPr>
        <w:t xml:space="preserve"> вправе отменить конкурентную закупку по одному и более предмету закупки (лоту) до наступления даты и времени окончания подачи заявок на участие.</w:t>
      </w:r>
      <w:bookmarkEnd w:id="513"/>
    </w:p>
    <w:p w14:paraId="6080FE97" w14:textId="37B8CEFE" w:rsidR="00B53C46" w:rsidRPr="00A033C3" w:rsidRDefault="00B53C46"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По истечении срока отмены конкурентной закупки в соответствии с п. </w:t>
      </w:r>
      <w:r w:rsidR="00DB6158">
        <w:rPr>
          <w:sz w:val="24"/>
          <w:szCs w:val="24"/>
        </w:rPr>
        <w:fldChar w:fldCharType="begin"/>
      </w:r>
      <w:r w:rsidR="00DB6158">
        <w:rPr>
          <w:sz w:val="24"/>
          <w:szCs w:val="24"/>
        </w:rPr>
        <w:instrText xml:space="preserve"> REF _Ref42779536 \r \h </w:instrText>
      </w:r>
      <w:r w:rsidR="00A21A29">
        <w:rPr>
          <w:sz w:val="24"/>
          <w:szCs w:val="24"/>
        </w:rPr>
        <w:instrText xml:space="preserve"> \* MERGEFORMAT </w:instrText>
      </w:r>
      <w:r w:rsidR="00DB6158">
        <w:rPr>
          <w:sz w:val="24"/>
          <w:szCs w:val="24"/>
        </w:rPr>
      </w:r>
      <w:r w:rsidR="00DB6158">
        <w:rPr>
          <w:sz w:val="24"/>
          <w:szCs w:val="24"/>
        </w:rPr>
        <w:fldChar w:fldCharType="separate"/>
      </w:r>
      <w:r w:rsidR="002A0E1B">
        <w:rPr>
          <w:sz w:val="24"/>
          <w:szCs w:val="24"/>
        </w:rPr>
        <w:t>166</w:t>
      </w:r>
      <w:r w:rsidR="00DB6158">
        <w:rPr>
          <w:sz w:val="24"/>
          <w:szCs w:val="24"/>
        </w:rPr>
        <w:fldChar w:fldCharType="end"/>
      </w:r>
      <w:r w:rsidRPr="00A033C3">
        <w:rPr>
          <w:sz w:val="24"/>
          <w:szCs w:val="24"/>
        </w:rPr>
        <w:t xml:space="preserve"> и до заключения договора </w:t>
      </w:r>
      <w:r w:rsidR="006477C8">
        <w:rPr>
          <w:sz w:val="24"/>
          <w:szCs w:val="24"/>
        </w:rPr>
        <w:t>Заказчик</w:t>
      </w:r>
      <w:r w:rsidRPr="00A033C3">
        <w:rPr>
          <w:sz w:val="24"/>
          <w:szCs w:val="24"/>
        </w:rPr>
        <w:t xml:space="preserve"> вправе отменить определение поставщика (исполнителя, подрядчика) только в случае возникновения обстоятельств </w:t>
      </w:r>
      <w:hyperlink r:id="rId20" w:history="1">
        <w:r w:rsidRPr="00A033C3">
          <w:rPr>
            <w:sz w:val="24"/>
            <w:szCs w:val="24"/>
          </w:rPr>
          <w:t>непреодолимой силы</w:t>
        </w:r>
      </w:hyperlink>
      <w:r w:rsidRPr="00A033C3">
        <w:rPr>
          <w:sz w:val="24"/>
          <w:szCs w:val="24"/>
        </w:rPr>
        <w:t xml:space="preserve"> в соответствии с гражданским законодательством.</w:t>
      </w:r>
    </w:p>
    <w:p w14:paraId="4FB3D513" w14:textId="66C3F9BA" w:rsidR="00B53C46" w:rsidRPr="00826DDC" w:rsidRDefault="00B53C46"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Решение об отмене конкурентной </w:t>
      </w:r>
      <w:r w:rsidRPr="00826DDC">
        <w:rPr>
          <w:sz w:val="24"/>
          <w:szCs w:val="24"/>
        </w:rPr>
        <w:t xml:space="preserve">закупки </w:t>
      </w:r>
      <w:r w:rsidR="00FD4EB5" w:rsidRPr="00826DDC">
        <w:rPr>
          <w:sz w:val="24"/>
          <w:szCs w:val="24"/>
        </w:rPr>
        <w:t xml:space="preserve">оформляется в форме протокола и </w:t>
      </w:r>
      <w:r w:rsidRPr="00826DDC">
        <w:rPr>
          <w:sz w:val="24"/>
          <w:szCs w:val="24"/>
        </w:rPr>
        <w:t xml:space="preserve">размещается в единой информационной системе в день принятия этого решения.  </w:t>
      </w:r>
    </w:p>
    <w:p w14:paraId="41021B29" w14:textId="77777777" w:rsidR="00443822" w:rsidRPr="00A033C3" w:rsidRDefault="00443822" w:rsidP="00A04660">
      <w:pPr>
        <w:spacing w:before="120" w:after="120" w:line="240" w:lineRule="auto"/>
        <w:ind w:firstLine="0"/>
        <w:outlineLvl w:val="1"/>
        <w:rPr>
          <w:b/>
          <w:snapToGrid/>
          <w:szCs w:val="28"/>
        </w:rPr>
      </w:pPr>
      <w:bookmarkStart w:id="514" w:name="_Toc10462135"/>
      <w:bookmarkStart w:id="515" w:name="_Toc10462641"/>
      <w:bookmarkStart w:id="516" w:name="_Toc10469056"/>
      <w:bookmarkStart w:id="517" w:name="_Toc10469570"/>
      <w:bookmarkStart w:id="518" w:name="_Toc24620986"/>
      <w:bookmarkStart w:id="519" w:name="_Toc24621049"/>
      <w:bookmarkStart w:id="520" w:name="_Toc35938796"/>
      <w:bookmarkStart w:id="521" w:name="_Toc35939654"/>
      <w:bookmarkStart w:id="522" w:name="_Toc42507758"/>
      <w:bookmarkStart w:id="523" w:name="_Toc42508060"/>
      <w:bookmarkStart w:id="524" w:name="_Toc54942944"/>
      <w:bookmarkStart w:id="525" w:name="_Toc113355928"/>
      <w:r w:rsidRPr="00A033C3">
        <w:rPr>
          <w:b/>
          <w:snapToGrid/>
          <w:szCs w:val="28"/>
        </w:rPr>
        <w:t>Подготовка к проведению</w:t>
      </w:r>
      <w:r w:rsidR="00941CC4" w:rsidRPr="00A033C3">
        <w:rPr>
          <w:b/>
          <w:snapToGrid/>
          <w:szCs w:val="28"/>
        </w:rPr>
        <w:t xml:space="preserve"> конкурентн</w:t>
      </w:r>
      <w:r w:rsidR="0082373C" w:rsidRPr="00A033C3">
        <w:rPr>
          <w:b/>
          <w:snapToGrid/>
          <w:szCs w:val="28"/>
        </w:rPr>
        <w:t>ых</w:t>
      </w:r>
      <w:r w:rsidRPr="00A033C3">
        <w:rPr>
          <w:b/>
          <w:snapToGrid/>
          <w:szCs w:val="28"/>
        </w:rPr>
        <w:t xml:space="preserve"> закуп</w:t>
      </w:r>
      <w:r w:rsidR="0082373C" w:rsidRPr="00A033C3">
        <w:rPr>
          <w:b/>
          <w:snapToGrid/>
          <w:szCs w:val="28"/>
        </w:rPr>
        <w:t>ок</w:t>
      </w:r>
      <w:bookmarkEnd w:id="510"/>
      <w:bookmarkEnd w:id="514"/>
      <w:bookmarkEnd w:id="515"/>
      <w:bookmarkEnd w:id="516"/>
      <w:bookmarkEnd w:id="517"/>
      <w:bookmarkEnd w:id="518"/>
      <w:bookmarkEnd w:id="519"/>
      <w:bookmarkEnd w:id="520"/>
      <w:bookmarkEnd w:id="521"/>
      <w:bookmarkEnd w:id="522"/>
      <w:bookmarkEnd w:id="523"/>
      <w:bookmarkEnd w:id="524"/>
      <w:bookmarkEnd w:id="525"/>
    </w:p>
    <w:p w14:paraId="08D8C4E5" w14:textId="77777777" w:rsidR="00AE6734" w:rsidRPr="00A033C3" w:rsidRDefault="00AE6734" w:rsidP="00E05034">
      <w:pPr>
        <w:pStyle w:val="21"/>
        <w:numPr>
          <w:ilvl w:val="1"/>
          <w:numId w:val="9"/>
        </w:numPr>
        <w:tabs>
          <w:tab w:val="num" w:pos="0"/>
          <w:tab w:val="left" w:pos="567"/>
        </w:tabs>
        <w:spacing w:before="120" w:after="120" w:line="240" w:lineRule="auto"/>
        <w:ind w:left="0" w:firstLine="0"/>
        <w:rPr>
          <w:sz w:val="24"/>
          <w:szCs w:val="24"/>
        </w:rPr>
      </w:pPr>
      <w:bookmarkStart w:id="526" w:name="_Ref43110302"/>
      <w:r w:rsidRPr="00A033C3">
        <w:rPr>
          <w:sz w:val="24"/>
          <w:szCs w:val="24"/>
        </w:rPr>
        <w:t xml:space="preserve">Основанием для подготовки и осуществления </w:t>
      </w:r>
      <w:r w:rsidR="000A1DB7" w:rsidRPr="00A033C3">
        <w:rPr>
          <w:sz w:val="24"/>
          <w:szCs w:val="24"/>
        </w:rPr>
        <w:t>Заказчиком</w:t>
      </w:r>
      <w:r w:rsidRPr="00A033C3">
        <w:rPr>
          <w:sz w:val="24"/>
          <w:szCs w:val="24"/>
        </w:rPr>
        <w:t xml:space="preserve"> конкурентной закупки является утвержденный План закупок.</w:t>
      </w:r>
      <w:bookmarkEnd w:id="526"/>
    </w:p>
    <w:p w14:paraId="7F06463A" w14:textId="00263BA3" w:rsidR="0087274A" w:rsidRPr="00A033C3" w:rsidRDefault="00D924A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Формирование требований к закупаемым товарам, работам, услугам, требований к потенциальным </w:t>
      </w:r>
      <w:r w:rsidR="005C233E">
        <w:rPr>
          <w:sz w:val="24"/>
          <w:szCs w:val="24"/>
        </w:rPr>
        <w:t>у</w:t>
      </w:r>
      <w:r w:rsidRPr="00A033C3">
        <w:rPr>
          <w:sz w:val="24"/>
          <w:szCs w:val="24"/>
        </w:rPr>
        <w:t>частникам закупочных процедур, договорных условий осуществляет</w:t>
      </w:r>
      <w:r w:rsidR="001D1490" w:rsidRPr="00A033C3">
        <w:rPr>
          <w:sz w:val="24"/>
          <w:szCs w:val="24"/>
        </w:rPr>
        <w:t>ся</w:t>
      </w:r>
      <w:r w:rsidRPr="00A033C3">
        <w:rPr>
          <w:sz w:val="24"/>
          <w:szCs w:val="24"/>
        </w:rPr>
        <w:t xml:space="preserve"> </w:t>
      </w:r>
      <w:r w:rsidR="002065D1" w:rsidRPr="00A033C3">
        <w:rPr>
          <w:sz w:val="24"/>
          <w:szCs w:val="24"/>
        </w:rPr>
        <w:t>И</w:t>
      </w:r>
      <w:r w:rsidRPr="00A033C3">
        <w:rPr>
          <w:sz w:val="24"/>
          <w:szCs w:val="24"/>
        </w:rPr>
        <w:t xml:space="preserve">нициатором закупки. </w:t>
      </w:r>
    </w:p>
    <w:p w14:paraId="2EC11263" w14:textId="77777777" w:rsidR="00D924A9" w:rsidRPr="00A033C3" w:rsidRDefault="00D924A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Выполнение функций по непосредственному проведению закупок возлагается на профессионально занимающихся данной деятельностью сотрудников Общества - </w:t>
      </w:r>
      <w:r w:rsidR="00C55738" w:rsidRPr="00A033C3">
        <w:rPr>
          <w:sz w:val="24"/>
          <w:szCs w:val="24"/>
        </w:rPr>
        <w:t xml:space="preserve">структурное подразделение Общества по закупкам </w:t>
      </w:r>
      <w:r w:rsidRPr="00A033C3">
        <w:rPr>
          <w:sz w:val="24"/>
          <w:szCs w:val="24"/>
        </w:rPr>
        <w:t>либо отдельное юридическое лицо, привлеченное на основе договора с Обществом.</w:t>
      </w:r>
    </w:p>
    <w:p w14:paraId="3FEB286C" w14:textId="77777777" w:rsidR="00D924A9" w:rsidRPr="00A033C3" w:rsidRDefault="00D924A9" w:rsidP="00E05034">
      <w:pPr>
        <w:pStyle w:val="21"/>
        <w:numPr>
          <w:ilvl w:val="1"/>
          <w:numId w:val="9"/>
        </w:numPr>
        <w:tabs>
          <w:tab w:val="num" w:pos="0"/>
          <w:tab w:val="left" w:pos="567"/>
        </w:tabs>
        <w:spacing w:before="120" w:after="120" w:line="240" w:lineRule="auto"/>
        <w:ind w:left="0" w:firstLine="0"/>
        <w:rPr>
          <w:sz w:val="24"/>
          <w:szCs w:val="24"/>
        </w:rPr>
      </w:pPr>
      <w:bookmarkStart w:id="527" w:name="_Ref42779564"/>
      <w:r w:rsidRPr="00A033C3">
        <w:rPr>
          <w:sz w:val="24"/>
          <w:szCs w:val="24"/>
        </w:rPr>
        <w:t>В рамках подготовки к проведению закупки Инициатор закупки должен подготовить и согласовать</w:t>
      </w:r>
      <w:r w:rsidR="006261DB" w:rsidRPr="00A033C3">
        <w:rPr>
          <w:sz w:val="24"/>
          <w:szCs w:val="24"/>
        </w:rPr>
        <w:t xml:space="preserve"> с Заместителем руководителя Общества по направлению, а при необходимости, </w:t>
      </w:r>
      <w:r w:rsidRPr="00A033C3">
        <w:rPr>
          <w:sz w:val="24"/>
          <w:szCs w:val="24"/>
        </w:rPr>
        <w:t xml:space="preserve">с заинтересованными </w:t>
      </w:r>
      <w:r w:rsidR="00A05597" w:rsidRPr="00A033C3">
        <w:rPr>
          <w:sz w:val="24"/>
          <w:szCs w:val="24"/>
        </w:rPr>
        <w:t>структурными подразделениями</w:t>
      </w:r>
      <w:r w:rsidRPr="00A033C3">
        <w:rPr>
          <w:sz w:val="24"/>
          <w:szCs w:val="24"/>
        </w:rPr>
        <w:t>:</w:t>
      </w:r>
      <w:bookmarkEnd w:id="527"/>
    </w:p>
    <w:p w14:paraId="3B7A8383" w14:textId="05EF5CAA" w:rsidR="00D924A9" w:rsidRPr="00A033C3" w:rsidRDefault="00740196" w:rsidP="00740196">
      <w:pPr>
        <w:pStyle w:val="5ABCD"/>
        <w:numPr>
          <w:ilvl w:val="4"/>
          <w:numId w:val="20"/>
        </w:numPr>
        <w:tabs>
          <w:tab w:val="left" w:pos="993"/>
        </w:tabs>
        <w:spacing w:before="120" w:after="120" w:line="240" w:lineRule="auto"/>
        <w:ind w:hanging="283"/>
        <w:rPr>
          <w:sz w:val="24"/>
          <w:szCs w:val="24"/>
        </w:rPr>
      </w:pPr>
      <w:r>
        <w:rPr>
          <w:sz w:val="24"/>
          <w:szCs w:val="24"/>
        </w:rPr>
        <w:t>В</w:t>
      </w:r>
      <w:r w:rsidR="00D924A9" w:rsidRPr="00A033C3">
        <w:rPr>
          <w:sz w:val="24"/>
          <w:szCs w:val="24"/>
        </w:rPr>
        <w:t xml:space="preserve">се необходимые </w:t>
      </w:r>
      <w:r w:rsidR="002A4C46" w:rsidRPr="00A033C3">
        <w:rPr>
          <w:sz w:val="24"/>
          <w:szCs w:val="24"/>
        </w:rPr>
        <w:t>требования к закупаемым товарам, работам, услугам (требования к качеству, техническим характеристикам, к их безопасности, к функциональным характеристикам</w:t>
      </w:r>
      <w:r w:rsidR="00A250E4" w:rsidRPr="00A033C3">
        <w:rPr>
          <w:sz w:val="24"/>
          <w:szCs w:val="24"/>
        </w:rPr>
        <w:t xml:space="preserve"> (потребительским свойствам) товара, работы, услуги</w:t>
      </w:r>
      <w:r w:rsidR="002A4C46" w:rsidRPr="00A033C3">
        <w:rPr>
          <w:sz w:val="24"/>
          <w:szCs w:val="24"/>
        </w:rPr>
        <w:t>, к размерам, упаковке</w:t>
      </w:r>
      <w:r w:rsidR="00A250E4" w:rsidRPr="00A033C3">
        <w:rPr>
          <w:sz w:val="24"/>
          <w:szCs w:val="24"/>
        </w:rPr>
        <w:t>, отгрузке</w:t>
      </w:r>
      <w:r w:rsidR="002A4C46" w:rsidRPr="00A033C3">
        <w:rPr>
          <w:sz w:val="24"/>
          <w:szCs w:val="24"/>
        </w:rPr>
        <w:t xml:space="preserve"> товара, к результатам работы </w:t>
      </w:r>
      <w:r w:rsidR="00A250E4" w:rsidRPr="00A033C3">
        <w:rPr>
          <w:sz w:val="24"/>
          <w:szCs w:val="24"/>
        </w:rPr>
        <w:t xml:space="preserve">(услуги) </w:t>
      </w:r>
      <w:r w:rsidR="002A4C46" w:rsidRPr="00A033C3">
        <w:rPr>
          <w:sz w:val="24"/>
          <w:szCs w:val="24"/>
        </w:rPr>
        <w:t>и иные требования, связанные с определением соответствия поставляемого товара, выполняемой работы, оказываемой услуги потребностям Общества</w:t>
      </w:r>
      <w:r>
        <w:rPr>
          <w:sz w:val="24"/>
          <w:szCs w:val="24"/>
        </w:rPr>
        <w:t>.</w:t>
      </w:r>
    </w:p>
    <w:p w14:paraId="66140EFB" w14:textId="7B1C9A6E" w:rsidR="00D924A9" w:rsidRPr="00A033C3" w:rsidRDefault="00740196" w:rsidP="00740196">
      <w:pPr>
        <w:pStyle w:val="5ABCD"/>
        <w:numPr>
          <w:ilvl w:val="4"/>
          <w:numId w:val="20"/>
        </w:numPr>
        <w:tabs>
          <w:tab w:val="left" w:pos="993"/>
        </w:tabs>
        <w:spacing w:before="120" w:after="120" w:line="240" w:lineRule="auto"/>
        <w:ind w:hanging="283"/>
        <w:rPr>
          <w:sz w:val="24"/>
          <w:szCs w:val="24"/>
        </w:rPr>
      </w:pPr>
      <w:r>
        <w:rPr>
          <w:sz w:val="24"/>
          <w:szCs w:val="24"/>
        </w:rPr>
        <w:t>Т</w:t>
      </w:r>
      <w:r w:rsidR="002A4C46" w:rsidRPr="00A033C3">
        <w:rPr>
          <w:sz w:val="24"/>
          <w:szCs w:val="24"/>
        </w:rPr>
        <w:t xml:space="preserve">ребования к </w:t>
      </w:r>
      <w:r w:rsidR="005C233E">
        <w:rPr>
          <w:sz w:val="24"/>
          <w:szCs w:val="24"/>
        </w:rPr>
        <w:t>у</w:t>
      </w:r>
      <w:r w:rsidR="002A4C46" w:rsidRPr="00A033C3">
        <w:rPr>
          <w:sz w:val="24"/>
          <w:szCs w:val="24"/>
        </w:rPr>
        <w:t xml:space="preserve">частникам </w:t>
      </w:r>
      <w:r w:rsidR="00A250E4" w:rsidRPr="00A033C3">
        <w:rPr>
          <w:sz w:val="24"/>
          <w:szCs w:val="24"/>
        </w:rPr>
        <w:t xml:space="preserve">закупки </w:t>
      </w:r>
      <w:r w:rsidR="002A4C46" w:rsidRPr="00A033C3">
        <w:rPr>
          <w:sz w:val="24"/>
          <w:szCs w:val="24"/>
        </w:rPr>
        <w:t>и порядку подтверждения ими соответствия установленным требованиям (</w:t>
      </w:r>
      <w:r w:rsidR="00D924A9" w:rsidRPr="00A033C3">
        <w:rPr>
          <w:sz w:val="24"/>
          <w:szCs w:val="24"/>
        </w:rPr>
        <w:t>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наличию необходимых правомочий</w:t>
      </w:r>
      <w:r w:rsidR="002A4C46" w:rsidRPr="00A033C3">
        <w:rPr>
          <w:sz w:val="24"/>
          <w:szCs w:val="24"/>
        </w:rPr>
        <w:t>)</w:t>
      </w:r>
      <w:r>
        <w:rPr>
          <w:sz w:val="24"/>
          <w:szCs w:val="24"/>
        </w:rPr>
        <w:t>.</w:t>
      </w:r>
    </w:p>
    <w:p w14:paraId="2A8F9D95" w14:textId="7C83AD12" w:rsidR="00D924A9" w:rsidRPr="00A033C3" w:rsidRDefault="00740196" w:rsidP="00740196">
      <w:pPr>
        <w:pStyle w:val="5ABCD"/>
        <w:numPr>
          <w:ilvl w:val="4"/>
          <w:numId w:val="20"/>
        </w:numPr>
        <w:tabs>
          <w:tab w:val="left" w:pos="993"/>
        </w:tabs>
        <w:spacing w:before="120" w:after="120" w:line="240" w:lineRule="auto"/>
        <w:ind w:hanging="283"/>
        <w:rPr>
          <w:sz w:val="24"/>
          <w:szCs w:val="24"/>
        </w:rPr>
      </w:pPr>
      <w:r>
        <w:rPr>
          <w:sz w:val="24"/>
          <w:szCs w:val="24"/>
        </w:rPr>
        <w:t>И</w:t>
      </w:r>
      <w:r w:rsidR="00D924A9" w:rsidRPr="00A033C3">
        <w:rPr>
          <w:sz w:val="24"/>
          <w:szCs w:val="24"/>
        </w:rPr>
        <w:t>ные необходимые требования и условия проведения закупочной процедуры.</w:t>
      </w:r>
    </w:p>
    <w:p w14:paraId="629D3445" w14:textId="6DC0E71A" w:rsidR="00D924A9" w:rsidRPr="00A033C3" w:rsidRDefault="0087274A"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Приведенные в п. </w:t>
      </w:r>
      <w:r w:rsidR="00DB6158">
        <w:rPr>
          <w:sz w:val="24"/>
          <w:szCs w:val="24"/>
        </w:rPr>
        <w:fldChar w:fldCharType="begin"/>
      </w:r>
      <w:r w:rsidR="00DB6158">
        <w:rPr>
          <w:sz w:val="24"/>
          <w:szCs w:val="24"/>
        </w:rPr>
        <w:instrText xml:space="preserve"> REF _Ref42779564 \r \h </w:instrText>
      </w:r>
      <w:r w:rsidR="00A21A29">
        <w:rPr>
          <w:sz w:val="24"/>
          <w:szCs w:val="24"/>
        </w:rPr>
        <w:instrText xml:space="preserve"> \* MERGEFORMAT </w:instrText>
      </w:r>
      <w:r w:rsidR="00DB6158">
        <w:rPr>
          <w:sz w:val="24"/>
          <w:szCs w:val="24"/>
        </w:rPr>
      </w:r>
      <w:r w:rsidR="00DB6158">
        <w:rPr>
          <w:sz w:val="24"/>
          <w:szCs w:val="24"/>
        </w:rPr>
        <w:fldChar w:fldCharType="separate"/>
      </w:r>
      <w:r w:rsidR="002A0E1B">
        <w:rPr>
          <w:sz w:val="24"/>
          <w:szCs w:val="24"/>
        </w:rPr>
        <w:t>172</w:t>
      </w:r>
      <w:r w:rsidR="00DB6158">
        <w:rPr>
          <w:sz w:val="24"/>
          <w:szCs w:val="24"/>
        </w:rPr>
        <w:fldChar w:fldCharType="end"/>
      </w:r>
      <w:r w:rsidRPr="00A033C3">
        <w:rPr>
          <w:sz w:val="24"/>
          <w:szCs w:val="24"/>
        </w:rPr>
        <w:t xml:space="preserve"> </w:t>
      </w:r>
      <w:r w:rsidR="00D924A9" w:rsidRPr="00A033C3">
        <w:rPr>
          <w:sz w:val="24"/>
          <w:szCs w:val="24"/>
        </w:rPr>
        <w:t xml:space="preserve">требования </w:t>
      </w:r>
      <w:r w:rsidRPr="00A033C3">
        <w:rPr>
          <w:sz w:val="24"/>
          <w:szCs w:val="24"/>
        </w:rPr>
        <w:t xml:space="preserve">предоставляются </w:t>
      </w:r>
      <w:r w:rsidR="00D924A9" w:rsidRPr="00A033C3">
        <w:rPr>
          <w:sz w:val="24"/>
          <w:szCs w:val="24"/>
        </w:rPr>
        <w:t xml:space="preserve">в форме технического задания </w:t>
      </w:r>
      <w:r w:rsidR="00CA0FD4">
        <w:rPr>
          <w:sz w:val="24"/>
          <w:szCs w:val="24"/>
        </w:rPr>
        <w:t>(приложение 8</w:t>
      </w:r>
      <w:r w:rsidR="002E7786">
        <w:rPr>
          <w:sz w:val="24"/>
          <w:szCs w:val="24"/>
        </w:rPr>
        <w:t xml:space="preserve"> к настоящему Положению</w:t>
      </w:r>
      <w:r w:rsidR="00CA0FD4">
        <w:rPr>
          <w:sz w:val="24"/>
          <w:szCs w:val="24"/>
        </w:rPr>
        <w:t>) и</w:t>
      </w:r>
      <w:r w:rsidR="00D924A9" w:rsidRPr="00A033C3">
        <w:rPr>
          <w:sz w:val="24"/>
          <w:szCs w:val="24"/>
        </w:rPr>
        <w:t xml:space="preserve"> проекта договора</w:t>
      </w:r>
      <w:r w:rsidRPr="00A033C3">
        <w:rPr>
          <w:sz w:val="24"/>
          <w:szCs w:val="24"/>
        </w:rPr>
        <w:t xml:space="preserve"> в структурное подразделение Общества по закупкам</w:t>
      </w:r>
      <w:r w:rsidR="00D924A9" w:rsidRPr="00A033C3">
        <w:rPr>
          <w:sz w:val="24"/>
          <w:szCs w:val="24"/>
        </w:rPr>
        <w:t>.</w:t>
      </w:r>
    </w:p>
    <w:p w14:paraId="43EB1E6C" w14:textId="285CCCB8" w:rsidR="00443822" w:rsidRPr="00A033C3" w:rsidRDefault="0064581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Т</w:t>
      </w:r>
      <w:r w:rsidR="00443822" w:rsidRPr="00A033C3">
        <w:rPr>
          <w:sz w:val="24"/>
          <w:szCs w:val="24"/>
        </w:rPr>
        <w:t xml:space="preserve">ребования и правила оценки не должны накладывать на конкурентную борьбу </w:t>
      </w:r>
      <w:r w:rsidR="005C233E">
        <w:rPr>
          <w:sz w:val="24"/>
          <w:szCs w:val="24"/>
        </w:rPr>
        <w:t>у</w:t>
      </w:r>
      <w:r w:rsidR="00792C3E" w:rsidRPr="00A033C3">
        <w:rPr>
          <w:sz w:val="24"/>
          <w:szCs w:val="24"/>
        </w:rPr>
        <w:t xml:space="preserve">частников </w:t>
      </w:r>
      <w:r w:rsidR="00443822" w:rsidRPr="00A033C3">
        <w:rPr>
          <w:sz w:val="24"/>
          <w:szCs w:val="24"/>
        </w:rPr>
        <w:t xml:space="preserve">ограничений. При формировании состава лотов не допускается искусственное ограничение конкуренции (состава </w:t>
      </w:r>
      <w:r w:rsidR="005C233E">
        <w:rPr>
          <w:sz w:val="24"/>
          <w:szCs w:val="24"/>
        </w:rPr>
        <w:t>у</w:t>
      </w:r>
      <w:r w:rsidR="00792C3E" w:rsidRPr="00A033C3">
        <w:rPr>
          <w:sz w:val="24"/>
          <w:szCs w:val="24"/>
        </w:rPr>
        <w:t>частников</w:t>
      </w:r>
      <w:r w:rsidR="00443822" w:rsidRPr="00A033C3">
        <w:rPr>
          <w:sz w:val="24"/>
          <w:szCs w:val="24"/>
        </w:rPr>
        <w:t xml:space="preserve">) путем включения в состав лотов </w:t>
      </w:r>
      <w:r w:rsidR="00EB538D" w:rsidRPr="00A033C3">
        <w:rPr>
          <w:sz w:val="24"/>
          <w:szCs w:val="24"/>
        </w:rPr>
        <w:t>товаров, работ, услуг</w:t>
      </w:r>
      <w:r w:rsidR="00443822" w:rsidRPr="00A033C3">
        <w:rPr>
          <w:sz w:val="24"/>
          <w:szCs w:val="24"/>
        </w:rPr>
        <w:t>, функционально или технологически не связанных между собой.</w:t>
      </w:r>
    </w:p>
    <w:p w14:paraId="2DFAE988" w14:textId="03FFCCAD" w:rsidR="00F71ECA" w:rsidRPr="00A033C3" w:rsidRDefault="00F71ECA" w:rsidP="00E05034">
      <w:pPr>
        <w:pStyle w:val="21"/>
        <w:numPr>
          <w:ilvl w:val="1"/>
          <w:numId w:val="9"/>
        </w:numPr>
        <w:tabs>
          <w:tab w:val="num" w:pos="0"/>
          <w:tab w:val="left" w:pos="567"/>
        </w:tabs>
        <w:spacing w:before="120" w:after="120" w:line="240" w:lineRule="auto"/>
        <w:ind w:left="0" w:firstLine="0"/>
        <w:rPr>
          <w:sz w:val="24"/>
          <w:szCs w:val="24"/>
        </w:rPr>
      </w:pPr>
      <w:bookmarkStart w:id="528" w:name="_Ref43110312"/>
      <w:bookmarkEnd w:id="239"/>
      <w:r w:rsidRPr="00A033C3">
        <w:rPr>
          <w:sz w:val="24"/>
          <w:szCs w:val="24"/>
        </w:rPr>
        <w:t>Для обеспечения максимальной эффективности проводимой закупки Заказчик закупки вправе:</w:t>
      </w:r>
      <w:bookmarkEnd w:id="528"/>
    </w:p>
    <w:p w14:paraId="0DDDC726" w14:textId="7B7E5262" w:rsidR="00F71ECA" w:rsidRPr="00A033C3" w:rsidRDefault="00740196" w:rsidP="00740196">
      <w:pPr>
        <w:pStyle w:val="5ABCD"/>
        <w:numPr>
          <w:ilvl w:val="4"/>
          <w:numId w:val="21"/>
        </w:numPr>
        <w:tabs>
          <w:tab w:val="left" w:pos="993"/>
        </w:tabs>
        <w:spacing w:before="120" w:after="120" w:line="240" w:lineRule="auto"/>
        <w:ind w:hanging="283"/>
        <w:rPr>
          <w:sz w:val="24"/>
          <w:szCs w:val="24"/>
        </w:rPr>
      </w:pPr>
      <w:r>
        <w:rPr>
          <w:sz w:val="24"/>
          <w:szCs w:val="24"/>
        </w:rPr>
        <w:t>У</w:t>
      </w:r>
      <w:r w:rsidR="00F71ECA" w:rsidRPr="00A033C3">
        <w:rPr>
          <w:sz w:val="24"/>
          <w:szCs w:val="24"/>
        </w:rPr>
        <w:t>меньшить начальную (максимальную) цену договора (цену лота) исходя из актуальной на дату объя</w:t>
      </w:r>
      <w:r>
        <w:rPr>
          <w:sz w:val="24"/>
          <w:szCs w:val="24"/>
        </w:rPr>
        <w:t>вления закупки конъектуры рынка.</w:t>
      </w:r>
    </w:p>
    <w:p w14:paraId="102DADE3" w14:textId="659A3DF4" w:rsidR="00F71ECA" w:rsidRDefault="00740196" w:rsidP="00740196">
      <w:pPr>
        <w:pStyle w:val="5ABCD"/>
        <w:numPr>
          <w:ilvl w:val="4"/>
          <w:numId w:val="21"/>
        </w:numPr>
        <w:tabs>
          <w:tab w:val="left" w:pos="993"/>
        </w:tabs>
        <w:spacing w:before="120" w:after="120" w:line="240" w:lineRule="auto"/>
        <w:ind w:hanging="283"/>
        <w:rPr>
          <w:sz w:val="24"/>
          <w:szCs w:val="24"/>
        </w:rPr>
      </w:pPr>
      <w:r>
        <w:rPr>
          <w:sz w:val="24"/>
          <w:szCs w:val="24"/>
        </w:rPr>
        <w:lastRenderedPageBreak/>
        <w:t>С</w:t>
      </w:r>
      <w:r w:rsidR="00F71ECA" w:rsidRPr="00A033C3">
        <w:rPr>
          <w:sz w:val="24"/>
          <w:szCs w:val="24"/>
        </w:rPr>
        <w:t>овершать иные действия, направленные на повышение эффективности закупок, в том числе снижение цены договора.</w:t>
      </w:r>
    </w:p>
    <w:p w14:paraId="69C3E0E7" w14:textId="77777777" w:rsidR="00911449" w:rsidRPr="00A033C3" w:rsidRDefault="00911449" w:rsidP="00A04660">
      <w:pPr>
        <w:spacing w:before="120" w:after="120" w:line="240" w:lineRule="auto"/>
        <w:ind w:firstLine="0"/>
        <w:outlineLvl w:val="1"/>
        <w:rPr>
          <w:b/>
          <w:snapToGrid/>
          <w:szCs w:val="28"/>
        </w:rPr>
      </w:pPr>
      <w:bookmarkStart w:id="529" w:name="_Toc10469057"/>
      <w:bookmarkStart w:id="530" w:name="_Toc10469571"/>
      <w:bookmarkStart w:id="531" w:name="_Toc24620987"/>
      <w:bookmarkStart w:id="532" w:name="_Toc24621050"/>
      <w:bookmarkStart w:id="533" w:name="_Toc35938797"/>
      <w:bookmarkStart w:id="534" w:name="_Toc35939655"/>
      <w:bookmarkStart w:id="535" w:name="_Toc42507759"/>
      <w:bookmarkStart w:id="536" w:name="_Toc42508061"/>
      <w:bookmarkStart w:id="537" w:name="_Toc54942945"/>
      <w:bookmarkStart w:id="538" w:name="_Toc113355929"/>
      <w:bookmarkStart w:id="539" w:name="_Toc10461836"/>
      <w:bookmarkStart w:id="540" w:name="_Toc10462136"/>
      <w:bookmarkStart w:id="541" w:name="_Toc10462642"/>
      <w:r w:rsidRPr="00A033C3">
        <w:rPr>
          <w:b/>
          <w:snapToGrid/>
          <w:szCs w:val="28"/>
        </w:rPr>
        <w:t>Анонс</w:t>
      </w:r>
      <w:r w:rsidR="00302028" w:rsidRPr="00A033C3">
        <w:rPr>
          <w:b/>
          <w:snapToGrid/>
          <w:szCs w:val="28"/>
        </w:rPr>
        <w:t xml:space="preserve">ирование конкурентной </w:t>
      </w:r>
      <w:r w:rsidRPr="00A033C3">
        <w:rPr>
          <w:b/>
          <w:snapToGrid/>
          <w:szCs w:val="28"/>
        </w:rPr>
        <w:t>закупки</w:t>
      </w:r>
      <w:bookmarkEnd w:id="529"/>
      <w:bookmarkEnd w:id="530"/>
      <w:bookmarkEnd w:id="531"/>
      <w:bookmarkEnd w:id="532"/>
      <w:bookmarkEnd w:id="533"/>
      <w:bookmarkEnd w:id="534"/>
      <w:bookmarkEnd w:id="535"/>
      <w:bookmarkEnd w:id="536"/>
      <w:bookmarkEnd w:id="537"/>
      <w:bookmarkEnd w:id="538"/>
      <w:r w:rsidRPr="00A033C3">
        <w:rPr>
          <w:b/>
          <w:snapToGrid/>
          <w:szCs w:val="28"/>
        </w:rPr>
        <w:t xml:space="preserve"> </w:t>
      </w:r>
    </w:p>
    <w:p w14:paraId="1A97E685" w14:textId="77777777" w:rsidR="00911449" w:rsidRPr="00A033C3" w:rsidRDefault="0091144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Анонсирование закупки представляет собой дополнительное, помимо размещения информации о закупке в Плане закупок, информирование поставщиков (исполнителей, подрядчиков) о планируемом проведении отдельной закупки (группы закупок), которое осуществляется путем размещения на сайте </w:t>
      </w:r>
      <w:r w:rsidR="001E596C" w:rsidRPr="00A033C3">
        <w:rPr>
          <w:sz w:val="24"/>
          <w:szCs w:val="24"/>
        </w:rPr>
        <w:t>Общества</w:t>
      </w:r>
      <w:r w:rsidRPr="00A033C3">
        <w:rPr>
          <w:sz w:val="24"/>
          <w:szCs w:val="24"/>
        </w:rPr>
        <w:t xml:space="preserve">, в </w:t>
      </w:r>
      <w:r w:rsidR="001E596C" w:rsidRPr="00A033C3">
        <w:rPr>
          <w:sz w:val="24"/>
          <w:szCs w:val="24"/>
        </w:rPr>
        <w:t xml:space="preserve">единой информационной системе в сфере закупок </w:t>
      </w:r>
      <w:r w:rsidRPr="00A033C3">
        <w:rPr>
          <w:sz w:val="24"/>
          <w:szCs w:val="24"/>
        </w:rPr>
        <w:t xml:space="preserve">(при наличии технической возможности такого размещения), а также иных источниках, определенных Заказчиком, сведений о такой закупке (группе закупок) как отдельно, так и в составе каких-либо программ, проектов и т.д. </w:t>
      </w:r>
    </w:p>
    <w:p w14:paraId="507345AC" w14:textId="77777777" w:rsidR="00911449" w:rsidRPr="00A033C3" w:rsidRDefault="0091144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Решение об анонсировании закупки принимается Заказчиком. </w:t>
      </w:r>
    </w:p>
    <w:p w14:paraId="7144AAA7" w14:textId="77777777" w:rsidR="00911449" w:rsidRPr="00A033C3" w:rsidRDefault="00911449" w:rsidP="00E05034">
      <w:pPr>
        <w:pStyle w:val="21"/>
        <w:numPr>
          <w:ilvl w:val="1"/>
          <w:numId w:val="9"/>
        </w:numPr>
        <w:tabs>
          <w:tab w:val="num" w:pos="0"/>
          <w:tab w:val="left" w:pos="567"/>
        </w:tabs>
        <w:spacing w:before="120" w:after="120" w:line="240" w:lineRule="auto"/>
        <w:ind w:left="0" w:firstLine="0"/>
        <w:rPr>
          <w:sz w:val="24"/>
          <w:szCs w:val="24"/>
        </w:rPr>
      </w:pPr>
      <w:bookmarkStart w:id="542" w:name="_Ref42779622"/>
      <w:r w:rsidRPr="00A033C3">
        <w:rPr>
          <w:sz w:val="24"/>
          <w:szCs w:val="24"/>
        </w:rPr>
        <w:t xml:space="preserve">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w:t>
      </w:r>
      <w:r w:rsidR="001E596C" w:rsidRPr="00A033C3">
        <w:rPr>
          <w:sz w:val="24"/>
          <w:szCs w:val="24"/>
        </w:rPr>
        <w:t>Заказчика</w:t>
      </w:r>
      <w:r w:rsidRPr="00A033C3">
        <w:rPr>
          <w:sz w:val="24"/>
          <w:szCs w:val="24"/>
        </w:rPr>
        <w:t>, которому заинтересованные поставщики (исполнители, подрядчики) могут направлять информацию о себе, чтобы после официального объявления закупки, этим поставщикам (исполнителям, подрядчикам) была направлена информация о начале процедур.</w:t>
      </w:r>
      <w:bookmarkEnd w:id="542"/>
      <w:r w:rsidRPr="00A033C3">
        <w:rPr>
          <w:sz w:val="24"/>
          <w:szCs w:val="24"/>
        </w:rPr>
        <w:t xml:space="preserve"> </w:t>
      </w:r>
    </w:p>
    <w:p w14:paraId="7253BA55" w14:textId="77777777" w:rsidR="00911449"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Заказчик</w:t>
      </w:r>
      <w:r w:rsidR="00911449" w:rsidRPr="00A033C3">
        <w:rPr>
          <w:sz w:val="24"/>
          <w:szCs w:val="24"/>
        </w:rPr>
        <w:t xml:space="preserve"> вправе просить заинтересованных поставщиков (исполнителей, подрядчиков) 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 </w:t>
      </w:r>
    </w:p>
    <w:p w14:paraId="11203DDA" w14:textId="4055DCB8" w:rsidR="00911449" w:rsidRPr="00A033C3" w:rsidRDefault="0091144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 тексте анонса помимо информации, указанной в п. </w:t>
      </w:r>
      <w:r w:rsidR="00DB6158">
        <w:rPr>
          <w:sz w:val="24"/>
          <w:szCs w:val="24"/>
        </w:rPr>
        <w:fldChar w:fldCharType="begin"/>
      </w:r>
      <w:r w:rsidR="00DB6158">
        <w:rPr>
          <w:sz w:val="24"/>
          <w:szCs w:val="24"/>
        </w:rPr>
        <w:instrText xml:space="preserve"> REF _Ref42779622 \r \h </w:instrText>
      </w:r>
      <w:r w:rsidR="00A21A29">
        <w:rPr>
          <w:sz w:val="24"/>
          <w:szCs w:val="24"/>
        </w:rPr>
        <w:instrText xml:space="preserve"> \* MERGEFORMAT </w:instrText>
      </w:r>
      <w:r w:rsidR="00DB6158">
        <w:rPr>
          <w:sz w:val="24"/>
          <w:szCs w:val="24"/>
        </w:rPr>
      </w:r>
      <w:r w:rsidR="00DB6158">
        <w:rPr>
          <w:sz w:val="24"/>
          <w:szCs w:val="24"/>
        </w:rPr>
        <w:fldChar w:fldCharType="separate"/>
      </w:r>
      <w:r w:rsidR="002A0E1B">
        <w:rPr>
          <w:sz w:val="24"/>
          <w:szCs w:val="24"/>
        </w:rPr>
        <w:t>178</w:t>
      </w:r>
      <w:r w:rsidR="00DB6158">
        <w:rPr>
          <w:sz w:val="24"/>
          <w:szCs w:val="24"/>
        </w:rPr>
        <w:fldChar w:fldCharType="end"/>
      </w:r>
      <w:r w:rsidR="001E596C" w:rsidRPr="00A033C3">
        <w:rPr>
          <w:sz w:val="24"/>
          <w:szCs w:val="24"/>
        </w:rPr>
        <w:t xml:space="preserve"> настоящего Положения</w:t>
      </w:r>
      <w:r w:rsidRPr="00A033C3">
        <w:rPr>
          <w:sz w:val="24"/>
          <w:szCs w:val="24"/>
        </w:rPr>
        <w:t xml:space="preserve"> указывается, что </w:t>
      </w:r>
      <w:r w:rsidR="00196C6D" w:rsidRPr="00A033C3">
        <w:rPr>
          <w:sz w:val="24"/>
          <w:szCs w:val="24"/>
        </w:rPr>
        <w:t>не проведение</w:t>
      </w:r>
      <w:r w:rsidRPr="00A033C3">
        <w:rPr>
          <w:sz w:val="24"/>
          <w:szCs w:val="24"/>
        </w:rPr>
        <w:t xml:space="preserve"> ранее анонсированных закупок не может быть основанием для каких-либо претензий со стороны поставщиков (исполнителей, подрядчиков). </w:t>
      </w:r>
    </w:p>
    <w:p w14:paraId="1CF18820" w14:textId="68D513D6" w:rsidR="00443822" w:rsidRPr="00A033C3" w:rsidRDefault="001C4B7D" w:rsidP="00A04660">
      <w:pPr>
        <w:spacing w:before="120" w:after="120" w:line="240" w:lineRule="auto"/>
        <w:ind w:firstLine="0"/>
        <w:outlineLvl w:val="1"/>
        <w:rPr>
          <w:b/>
          <w:snapToGrid/>
          <w:szCs w:val="28"/>
        </w:rPr>
      </w:pPr>
      <w:bookmarkStart w:id="543" w:name="_Toc10469058"/>
      <w:bookmarkStart w:id="544" w:name="_Toc10469572"/>
      <w:bookmarkStart w:id="545" w:name="_Toc24620988"/>
      <w:bookmarkStart w:id="546" w:name="_Toc24621051"/>
      <w:bookmarkStart w:id="547" w:name="_Toc35938798"/>
      <w:bookmarkStart w:id="548" w:name="_Toc35939656"/>
      <w:bookmarkStart w:id="549" w:name="_Toc42507760"/>
      <w:bookmarkStart w:id="550" w:name="_Toc42508062"/>
      <w:bookmarkStart w:id="551" w:name="_Toc54942946"/>
      <w:bookmarkStart w:id="552" w:name="_Toc113355930"/>
      <w:r w:rsidRPr="00A033C3">
        <w:rPr>
          <w:b/>
          <w:snapToGrid/>
          <w:szCs w:val="28"/>
        </w:rPr>
        <w:t>Извещение о</w:t>
      </w:r>
      <w:r w:rsidR="003665B7" w:rsidRPr="00A033C3">
        <w:rPr>
          <w:b/>
          <w:snapToGrid/>
          <w:szCs w:val="28"/>
        </w:rPr>
        <w:t xml:space="preserve"> проведении</w:t>
      </w:r>
      <w:r w:rsidRPr="00A033C3">
        <w:rPr>
          <w:b/>
          <w:snapToGrid/>
          <w:szCs w:val="28"/>
        </w:rPr>
        <w:t xml:space="preserve"> </w:t>
      </w:r>
      <w:r w:rsidR="001C0ED0" w:rsidRPr="00A033C3">
        <w:rPr>
          <w:b/>
          <w:snapToGrid/>
          <w:szCs w:val="28"/>
        </w:rPr>
        <w:t>кон</w:t>
      </w:r>
      <w:r w:rsidR="00911449" w:rsidRPr="00A033C3">
        <w:rPr>
          <w:b/>
          <w:snapToGrid/>
          <w:szCs w:val="28"/>
        </w:rPr>
        <w:t xml:space="preserve">курентной </w:t>
      </w:r>
      <w:r w:rsidRPr="00A033C3">
        <w:rPr>
          <w:b/>
          <w:snapToGrid/>
          <w:szCs w:val="28"/>
        </w:rPr>
        <w:t>закупк</w:t>
      </w:r>
      <w:bookmarkEnd w:id="539"/>
      <w:bookmarkEnd w:id="540"/>
      <w:bookmarkEnd w:id="541"/>
      <w:bookmarkEnd w:id="543"/>
      <w:bookmarkEnd w:id="544"/>
      <w:r w:rsidR="00E210D9" w:rsidRPr="00A033C3">
        <w:rPr>
          <w:b/>
          <w:snapToGrid/>
          <w:szCs w:val="28"/>
        </w:rPr>
        <w:t>и</w:t>
      </w:r>
      <w:bookmarkEnd w:id="545"/>
      <w:bookmarkEnd w:id="546"/>
      <w:bookmarkEnd w:id="547"/>
      <w:bookmarkEnd w:id="548"/>
      <w:bookmarkEnd w:id="549"/>
      <w:bookmarkEnd w:id="550"/>
      <w:bookmarkEnd w:id="551"/>
      <w:bookmarkEnd w:id="552"/>
    </w:p>
    <w:p w14:paraId="78FFE261" w14:textId="77777777" w:rsidR="00B02B71" w:rsidRPr="00A033C3" w:rsidRDefault="00B02B71" w:rsidP="00E05034">
      <w:pPr>
        <w:pStyle w:val="21"/>
        <w:numPr>
          <w:ilvl w:val="1"/>
          <w:numId w:val="9"/>
        </w:numPr>
        <w:tabs>
          <w:tab w:val="num" w:pos="0"/>
          <w:tab w:val="left" w:pos="567"/>
        </w:tabs>
        <w:spacing w:before="120" w:after="120" w:line="240" w:lineRule="auto"/>
        <w:ind w:left="0" w:firstLine="0"/>
        <w:rPr>
          <w:sz w:val="24"/>
          <w:szCs w:val="24"/>
        </w:rPr>
      </w:pPr>
      <w:bookmarkStart w:id="553" w:name="_Ref19712680"/>
      <w:r w:rsidRPr="00A033C3">
        <w:rPr>
          <w:sz w:val="24"/>
          <w:szCs w:val="24"/>
        </w:rPr>
        <w:t>Извещение о</w:t>
      </w:r>
      <w:r w:rsidR="003665B7" w:rsidRPr="00A033C3">
        <w:rPr>
          <w:sz w:val="24"/>
          <w:szCs w:val="24"/>
        </w:rPr>
        <w:t xml:space="preserve"> проведении </w:t>
      </w:r>
      <w:r w:rsidR="00AE6734" w:rsidRPr="00A033C3">
        <w:rPr>
          <w:sz w:val="24"/>
          <w:szCs w:val="24"/>
        </w:rPr>
        <w:t xml:space="preserve">конкурентной </w:t>
      </w:r>
      <w:r w:rsidRPr="00A033C3">
        <w:rPr>
          <w:sz w:val="24"/>
          <w:szCs w:val="24"/>
        </w:rPr>
        <w:t>закупк</w:t>
      </w:r>
      <w:r w:rsidR="002A134A" w:rsidRPr="00A033C3">
        <w:rPr>
          <w:sz w:val="24"/>
          <w:szCs w:val="24"/>
        </w:rPr>
        <w:t>и</w:t>
      </w:r>
      <w:r w:rsidRPr="00A033C3">
        <w:rPr>
          <w:sz w:val="24"/>
          <w:szCs w:val="24"/>
        </w:rPr>
        <w:t xml:space="preserve"> </w:t>
      </w:r>
      <w:r w:rsidR="00870CF3" w:rsidRPr="00A033C3">
        <w:rPr>
          <w:sz w:val="24"/>
          <w:szCs w:val="24"/>
        </w:rPr>
        <w:t xml:space="preserve">при проведении открытых способов закупки </w:t>
      </w:r>
      <w:r w:rsidRPr="00A033C3">
        <w:rPr>
          <w:sz w:val="24"/>
          <w:szCs w:val="24"/>
        </w:rPr>
        <w:t xml:space="preserve">должно быть доступно неограниченному кругу лиц, за исключением закупок, сведения о которых в соответствии с законодательством Российской Федерации не подлежат размещению в единой информационной системе. Извещение о </w:t>
      </w:r>
      <w:r w:rsidR="003665B7" w:rsidRPr="00A033C3">
        <w:rPr>
          <w:sz w:val="24"/>
          <w:szCs w:val="24"/>
        </w:rPr>
        <w:t xml:space="preserve">проведении </w:t>
      </w:r>
      <w:r w:rsidRPr="00A033C3">
        <w:rPr>
          <w:sz w:val="24"/>
          <w:szCs w:val="24"/>
        </w:rPr>
        <w:t>закупк</w:t>
      </w:r>
      <w:r w:rsidR="003665B7" w:rsidRPr="00A033C3">
        <w:rPr>
          <w:sz w:val="24"/>
          <w:szCs w:val="24"/>
        </w:rPr>
        <w:t>и</w:t>
      </w:r>
      <w:r w:rsidRPr="00A033C3">
        <w:rPr>
          <w:sz w:val="24"/>
          <w:szCs w:val="24"/>
        </w:rPr>
        <w:t xml:space="preserve"> при проведении закрытых способов закупки должно быть одновременно направлено всем приглашаемым.</w:t>
      </w:r>
      <w:bookmarkEnd w:id="553"/>
      <w:r w:rsidRPr="00A033C3">
        <w:rPr>
          <w:sz w:val="24"/>
          <w:szCs w:val="24"/>
        </w:rPr>
        <w:t xml:space="preserve"> </w:t>
      </w:r>
      <w:bookmarkStart w:id="554" w:name="_Ref174782474"/>
    </w:p>
    <w:bookmarkEnd w:id="554"/>
    <w:p w14:paraId="0B9C8A45" w14:textId="0B2A75A8" w:rsidR="009D3B70" w:rsidRPr="00A359C3" w:rsidRDefault="009D3B70"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Извещение о </w:t>
      </w:r>
      <w:r w:rsidR="003665B7" w:rsidRPr="00A359C3">
        <w:rPr>
          <w:sz w:val="24"/>
          <w:szCs w:val="24"/>
        </w:rPr>
        <w:t xml:space="preserve">проведении </w:t>
      </w:r>
      <w:r w:rsidR="008E11F6" w:rsidRPr="00A359C3">
        <w:rPr>
          <w:sz w:val="24"/>
          <w:szCs w:val="24"/>
        </w:rPr>
        <w:t xml:space="preserve">конкурентной </w:t>
      </w:r>
      <w:r w:rsidRPr="00A359C3">
        <w:rPr>
          <w:sz w:val="24"/>
          <w:szCs w:val="24"/>
        </w:rPr>
        <w:t>закупк</w:t>
      </w:r>
      <w:r w:rsidR="003665B7" w:rsidRPr="00A359C3">
        <w:rPr>
          <w:sz w:val="24"/>
          <w:szCs w:val="24"/>
        </w:rPr>
        <w:t>и</w:t>
      </w:r>
      <w:r w:rsidRPr="00A359C3">
        <w:rPr>
          <w:sz w:val="24"/>
          <w:szCs w:val="24"/>
        </w:rPr>
        <w:t xml:space="preserve"> является неотъемлемой частью документации о </w:t>
      </w:r>
      <w:r w:rsidR="008E11F6" w:rsidRPr="00A359C3">
        <w:rPr>
          <w:sz w:val="24"/>
          <w:szCs w:val="24"/>
        </w:rPr>
        <w:t xml:space="preserve">конкурентной </w:t>
      </w:r>
      <w:r w:rsidRPr="00A359C3">
        <w:rPr>
          <w:sz w:val="24"/>
          <w:szCs w:val="24"/>
        </w:rPr>
        <w:t xml:space="preserve">закупке. Сведения, содержащиеся в извещении о </w:t>
      </w:r>
      <w:r w:rsidR="003665B7" w:rsidRPr="00A359C3">
        <w:rPr>
          <w:sz w:val="24"/>
          <w:szCs w:val="24"/>
        </w:rPr>
        <w:t xml:space="preserve">проведении </w:t>
      </w:r>
      <w:r w:rsidR="008E11F6" w:rsidRPr="00A359C3">
        <w:rPr>
          <w:sz w:val="24"/>
          <w:szCs w:val="24"/>
        </w:rPr>
        <w:t xml:space="preserve">конкурентной </w:t>
      </w:r>
      <w:r w:rsidRPr="00A359C3">
        <w:rPr>
          <w:sz w:val="24"/>
          <w:szCs w:val="24"/>
        </w:rPr>
        <w:t>закупк</w:t>
      </w:r>
      <w:r w:rsidR="003665B7" w:rsidRPr="00A359C3">
        <w:rPr>
          <w:sz w:val="24"/>
          <w:szCs w:val="24"/>
        </w:rPr>
        <w:t>и</w:t>
      </w:r>
      <w:r w:rsidRPr="00A359C3">
        <w:rPr>
          <w:sz w:val="24"/>
          <w:szCs w:val="24"/>
        </w:rPr>
        <w:t xml:space="preserve">, должны соответствовать сведениям, содержащимся в документации о </w:t>
      </w:r>
      <w:r w:rsidR="008E11F6" w:rsidRPr="00A359C3">
        <w:rPr>
          <w:sz w:val="24"/>
          <w:szCs w:val="24"/>
        </w:rPr>
        <w:t xml:space="preserve">конкурентной </w:t>
      </w:r>
      <w:r w:rsidRPr="00A359C3">
        <w:rPr>
          <w:sz w:val="24"/>
          <w:szCs w:val="24"/>
        </w:rPr>
        <w:t>закупке.</w:t>
      </w:r>
    </w:p>
    <w:p w14:paraId="0F712341" w14:textId="32CEB0BB" w:rsidR="00D64A3C" w:rsidRPr="00A359C3" w:rsidRDefault="00D64A3C" w:rsidP="00E05034">
      <w:pPr>
        <w:pStyle w:val="21"/>
        <w:numPr>
          <w:ilvl w:val="1"/>
          <w:numId w:val="9"/>
        </w:numPr>
        <w:tabs>
          <w:tab w:val="num" w:pos="0"/>
          <w:tab w:val="left" w:pos="567"/>
        </w:tabs>
        <w:spacing w:before="120" w:after="120" w:line="240" w:lineRule="auto"/>
        <w:ind w:left="0" w:firstLine="0"/>
        <w:rPr>
          <w:sz w:val="24"/>
          <w:szCs w:val="24"/>
        </w:rPr>
      </w:pPr>
      <w:bookmarkStart w:id="555" w:name="dst100059"/>
      <w:bookmarkEnd w:id="555"/>
      <w:r w:rsidRPr="00A359C3">
        <w:rPr>
          <w:sz w:val="24"/>
          <w:szCs w:val="24"/>
        </w:rPr>
        <w:t xml:space="preserve">В извещении о </w:t>
      </w:r>
      <w:r w:rsidR="003665B7" w:rsidRPr="00A359C3">
        <w:rPr>
          <w:sz w:val="24"/>
          <w:szCs w:val="24"/>
        </w:rPr>
        <w:t xml:space="preserve">проведении </w:t>
      </w:r>
      <w:r w:rsidR="008E11F6" w:rsidRPr="00A359C3">
        <w:rPr>
          <w:sz w:val="24"/>
          <w:szCs w:val="24"/>
        </w:rPr>
        <w:t xml:space="preserve">конкурентной </w:t>
      </w:r>
      <w:r w:rsidRPr="00A359C3">
        <w:rPr>
          <w:sz w:val="24"/>
          <w:szCs w:val="24"/>
        </w:rPr>
        <w:t>закупк</w:t>
      </w:r>
      <w:r w:rsidR="00583CB5" w:rsidRPr="00A359C3">
        <w:rPr>
          <w:sz w:val="24"/>
          <w:szCs w:val="24"/>
        </w:rPr>
        <w:t>и</w:t>
      </w:r>
      <w:r w:rsidRPr="00A359C3">
        <w:rPr>
          <w:sz w:val="24"/>
          <w:szCs w:val="24"/>
        </w:rPr>
        <w:t xml:space="preserve"> должны быть указаны, в том числе, следующие сведения:</w:t>
      </w:r>
    </w:p>
    <w:p w14:paraId="02623235" w14:textId="194D6BFD" w:rsidR="00D64A3C" w:rsidRPr="00A033C3" w:rsidRDefault="00740196" w:rsidP="00740196">
      <w:pPr>
        <w:pStyle w:val="5ABCD"/>
        <w:numPr>
          <w:ilvl w:val="4"/>
          <w:numId w:val="22"/>
        </w:numPr>
        <w:tabs>
          <w:tab w:val="left" w:pos="993"/>
        </w:tabs>
        <w:spacing w:before="120" w:after="120" w:line="240" w:lineRule="auto"/>
        <w:ind w:hanging="283"/>
        <w:rPr>
          <w:sz w:val="24"/>
          <w:szCs w:val="24"/>
        </w:rPr>
      </w:pPr>
      <w:bookmarkStart w:id="556" w:name="dst100060"/>
      <w:bookmarkEnd w:id="556"/>
      <w:r>
        <w:rPr>
          <w:sz w:val="24"/>
          <w:szCs w:val="24"/>
        </w:rPr>
        <w:t>Способ закупки.</w:t>
      </w:r>
    </w:p>
    <w:p w14:paraId="0C2CDA92" w14:textId="3177EFC3" w:rsidR="00D64A3C" w:rsidRPr="00A033C3" w:rsidRDefault="00740196" w:rsidP="00740196">
      <w:pPr>
        <w:pStyle w:val="5ABCD"/>
        <w:numPr>
          <w:ilvl w:val="4"/>
          <w:numId w:val="22"/>
        </w:numPr>
        <w:tabs>
          <w:tab w:val="left" w:pos="993"/>
        </w:tabs>
        <w:spacing w:before="120" w:after="120" w:line="240" w:lineRule="auto"/>
        <w:ind w:hanging="283"/>
        <w:rPr>
          <w:sz w:val="24"/>
          <w:szCs w:val="24"/>
        </w:rPr>
      </w:pPr>
      <w:bookmarkStart w:id="557" w:name="dst100061"/>
      <w:bookmarkEnd w:id="557"/>
      <w:r>
        <w:rPr>
          <w:sz w:val="24"/>
          <w:szCs w:val="24"/>
        </w:rPr>
        <w:t>Н</w:t>
      </w:r>
      <w:r w:rsidR="00D64A3C" w:rsidRPr="00A033C3">
        <w:rPr>
          <w:sz w:val="24"/>
          <w:szCs w:val="24"/>
        </w:rPr>
        <w:t xml:space="preserve">аименование, </w:t>
      </w:r>
      <w:r w:rsidR="00BB7FCA" w:rsidRPr="00A033C3">
        <w:rPr>
          <w:sz w:val="24"/>
          <w:szCs w:val="24"/>
        </w:rPr>
        <w:t xml:space="preserve">адрес </w:t>
      </w:r>
      <w:r w:rsidR="00D64A3C" w:rsidRPr="00A033C3">
        <w:rPr>
          <w:sz w:val="24"/>
          <w:szCs w:val="24"/>
        </w:rPr>
        <w:t>местонахождения, почтовый адрес, адрес электронной почты, номер контактного телефона</w:t>
      </w:r>
      <w:r w:rsidR="00531981" w:rsidRPr="00A033C3">
        <w:rPr>
          <w:sz w:val="24"/>
          <w:szCs w:val="24"/>
        </w:rPr>
        <w:t xml:space="preserve"> Заказчика</w:t>
      </w:r>
      <w:r>
        <w:rPr>
          <w:sz w:val="24"/>
          <w:szCs w:val="24"/>
        </w:rPr>
        <w:t>.</w:t>
      </w:r>
    </w:p>
    <w:p w14:paraId="2FC9D92D" w14:textId="2F41DE91" w:rsidR="00D64A3C" w:rsidRPr="00A033C3" w:rsidRDefault="00740196" w:rsidP="00740196">
      <w:pPr>
        <w:pStyle w:val="5ABCD"/>
        <w:numPr>
          <w:ilvl w:val="4"/>
          <w:numId w:val="22"/>
        </w:numPr>
        <w:tabs>
          <w:tab w:val="left" w:pos="993"/>
        </w:tabs>
        <w:spacing w:before="120" w:after="120" w:line="240" w:lineRule="auto"/>
        <w:ind w:hanging="283"/>
        <w:rPr>
          <w:sz w:val="24"/>
          <w:szCs w:val="24"/>
        </w:rPr>
      </w:pPr>
      <w:bookmarkStart w:id="558" w:name="dst100062"/>
      <w:bookmarkEnd w:id="558"/>
      <w:r>
        <w:rPr>
          <w:sz w:val="24"/>
          <w:szCs w:val="24"/>
        </w:rPr>
        <w:t>П</w:t>
      </w:r>
      <w:r w:rsidR="00D64A3C" w:rsidRPr="00A033C3">
        <w:rPr>
          <w:sz w:val="24"/>
          <w:szCs w:val="24"/>
        </w:rPr>
        <w:t>редмет договора</w:t>
      </w:r>
      <w:r w:rsidR="005967B3" w:rsidRPr="00A033C3">
        <w:rPr>
          <w:sz w:val="24"/>
          <w:szCs w:val="24"/>
        </w:rPr>
        <w:t xml:space="preserve"> с указанием количества поставляемого товара, объема выполняемых работ, оказываемых услуг</w:t>
      </w:r>
      <w:r w:rsidR="00531981" w:rsidRPr="00A033C3">
        <w:rPr>
          <w:sz w:val="24"/>
          <w:szCs w:val="24"/>
        </w:rPr>
        <w:t xml:space="preserve">, а также краткое описание предмета закупки в соответствии с частью 6.1 </w:t>
      </w:r>
      <w:r w:rsidR="009B48E9" w:rsidRPr="00A033C3">
        <w:rPr>
          <w:sz w:val="24"/>
          <w:szCs w:val="24"/>
        </w:rPr>
        <w:t xml:space="preserve">статьи 3 </w:t>
      </w:r>
      <w:r w:rsidR="00531981" w:rsidRPr="00A033C3">
        <w:rPr>
          <w:sz w:val="24"/>
          <w:szCs w:val="24"/>
        </w:rPr>
        <w:t>Федерального закона (при необходимости)</w:t>
      </w:r>
      <w:r>
        <w:rPr>
          <w:sz w:val="24"/>
          <w:szCs w:val="24"/>
        </w:rPr>
        <w:t>.</w:t>
      </w:r>
    </w:p>
    <w:p w14:paraId="6D9D5E6A" w14:textId="26B12B5F" w:rsidR="00D64A3C" w:rsidRPr="00A033C3" w:rsidRDefault="00740196" w:rsidP="00740196">
      <w:pPr>
        <w:pStyle w:val="5ABCD"/>
        <w:numPr>
          <w:ilvl w:val="4"/>
          <w:numId w:val="22"/>
        </w:numPr>
        <w:tabs>
          <w:tab w:val="left" w:pos="993"/>
        </w:tabs>
        <w:spacing w:before="120" w:after="120" w:line="240" w:lineRule="auto"/>
        <w:ind w:hanging="283"/>
        <w:rPr>
          <w:sz w:val="24"/>
          <w:szCs w:val="24"/>
        </w:rPr>
      </w:pPr>
      <w:bookmarkStart w:id="559" w:name="dst100063"/>
      <w:bookmarkEnd w:id="559"/>
      <w:r>
        <w:rPr>
          <w:sz w:val="24"/>
          <w:szCs w:val="24"/>
        </w:rPr>
        <w:t>М</w:t>
      </w:r>
      <w:r w:rsidR="00D64A3C" w:rsidRPr="00A033C3">
        <w:rPr>
          <w:sz w:val="24"/>
          <w:szCs w:val="24"/>
        </w:rPr>
        <w:t xml:space="preserve">есто поставки товара, выполнения работ, </w:t>
      </w:r>
      <w:r>
        <w:rPr>
          <w:sz w:val="24"/>
          <w:szCs w:val="24"/>
        </w:rPr>
        <w:t>оказания услуг.</w:t>
      </w:r>
    </w:p>
    <w:p w14:paraId="493BF99D" w14:textId="6EB72C14" w:rsidR="00D64A3C" w:rsidRPr="00A033C3" w:rsidRDefault="00740196" w:rsidP="00740196">
      <w:pPr>
        <w:pStyle w:val="5ABCD"/>
        <w:numPr>
          <w:ilvl w:val="4"/>
          <w:numId w:val="22"/>
        </w:numPr>
        <w:tabs>
          <w:tab w:val="left" w:pos="993"/>
        </w:tabs>
        <w:spacing w:before="120" w:after="120" w:line="240" w:lineRule="auto"/>
        <w:ind w:hanging="283"/>
        <w:rPr>
          <w:sz w:val="24"/>
          <w:szCs w:val="24"/>
        </w:rPr>
      </w:pPr>
      <w:bookmarkStart w:id="560" w:name="dst100064"/>
      <w:bookmarkEnd w:id="560"/>
      <w:r>
        <w:rPr>
          <w:sz w:val="24"/>
          <w:szCs w:val="24"/>
        </w:rPr>
        <w:lastRenderedPageBreak/>
        <w:t>С</w:t>
      </w:r>
      <w:r w:rsidR="00D64A3C" w:rsidRPr="00A033C3">
        <w:rPr>
          <w:sz w:val="24"/>
          <w:szCs w:val="24"/>
        </w:rPr>
        <w:t>ведения о начальной (максимальной) цене договора</w:t>
      </w:r>
      <w:r w:rsidR="00531981" w:rsidRPr="00A033C3">
        <w:rPr>
          <w:sz w:val="24"/>
          <w:szCs w:val="24"/>
        </w:rPr>
        <w:t>, либо формула цены и максимальное значение цены договора, либо цена единицы товара, работы, услуги и максимально значение цены договора</w:t>
      </w:r>
      <w:r>
        <w:rPr>
          <w:sz w:val="24"/>
          <w:szCs w:val="24"/>
        </w:rPr>
        <w:t>.</w:t>
      </w:r>
    </w:p>
    <w:p w14:paraId="1CE3C9E3" w14:textId="400AB072" w:rsidR="00D64A3C" w:rsidRPr="00A033C3" w:rsidRDefault="00740196" w:rsidP="00740196">
      <w:pPr>
        <w:pStyle w:val="5ABCD"/>
        <w:numPr>
          <w:ilvl w:val="4"/>
          <w:numId w:val="22"/>
        </w:numPr>
        <w:tabs>
          <w:tab w:val="left" w:pos="993"/>
        </w:tabs>
        <w:spacing w:before="120" w:after="120" w:line="240" w:lineRule="auto"/>
        <w:ind w:hanging="283"/>
        <w:rPr>
          <w:sz w:val="24"/>
          <w:szCs w:val="24"/>
        </w:rPr>
      </w:pPr>
      <w:bookmarkStart w:id="561" w:name="dst100065"/>
      <w:bookmarkEnd w:id="561"/>
      <w:r>
        <w:rPr>
          <w:sz w:val="24"/>
          <w:szCs w:val="24"/>
        </w:rPr>
        <w:t>С</w:t>
      </w:r>
      <w:r w:rsidR="00D64A3C" w:rsidRPr="00A033C3">
        <w:rPr>
          <w:sz w:val="24"/>
          <w:szCs w:val="24"/>
        </w:rPr>
        <w:t xml:space="preserve">рок, место и порядок предоставления документации о закупке, размер, порядок и сроки внесения платы, взимаемой </w:t>
      </w:r>
      <w:r w:rsidR="006477C8">
        <w:rPr>
          <w:sz w:val="24"/>
          <w:szCs w:val="24"/>
        </w:rPr>
        <w:t>Заказчиком</w:t>
      </w:r>
      <w:r w:rsidR="00D64A3C" w:rsidRPr="00A033C3">
        <w:rPr>
          <w:sz w:val="24"/>
          <w:szCs w:val="24"/>
        </w:rPr>
        <w:t xml:space="preserve"> за предоставление документации</w:t>
      </w:r>
      <w:r w:rsidR="00F11300">
        <w:rPr>
          <w:sz w:val="24"/>
          <w:szCs w:val="24"/>
        </w:rPr>
        <w:t xml:space="preserve"> о закупке</w:t>
      </w:r>
      <w:r w:rsidR="00D64A3C" w:rsidRPr="00A033C3">
        <w:rPr>
          <w:sz w:val="24"/>
          <w:szCs w:val="24"/>
        </w:rPr>
        <w:t xml:space="preserve">, если такая плата установлена </w:t>
      </w:r>
      <w:r w:rsidR="006477C8">
        <w:rPr>
          <w:sz w:val="24"/>
          <w:szCs w:val="24"/>
        </w:rPr>
        <w:t>Заказчиком</w:t>
      </w:r>
      <w:r w:rsidR="00D64A3C" w:rsidRPr="00A033C3">
        <w:rPr>
          <w:sz w:val="24"/>
          <w:szCs w:val="24"/>
        </w:rPr>
        <w:t>, за исключением случаев предоставления документации</w:t>
      </w:r>
      <w:r w:rsidR="00F11300">
        <w:rPr>
          <w:sz w:val="24"/>
          <w:szCs w:val="24"/>
        </w:rPr>
        <w:t xml:space="preserve"> о закупке</w:t>
      </w:r>
      <w:r>
        <w:rPr>
          <w:sz w:val="24"/>
          <w:szCs w:val="24"/>
        </w:rPr>
        <w:t xml:space="preserve"> в форме электронного документа.</w:t>
      </w:r>
    </w:p>
    <w:p w14:paraId="69C4D8BD" w14:textId="56B7DDEF" w:rsidR="00531981" w:rsidRPr="00A033C3" w:rsidRDefault="00740196" w:rsidP="00740196">
      <w:pPr>
        <w:pStyle w:val="5ABCD"/>
        <w:numPr>
          <w:ilvl w:val="4"/>
          <w:numId w:val="22"/>
        </w:numPr>
        <w:tabs>
          <w:tab w:val="left" w:pos="993"/>
        </w:tabs>
        <w:spacing w:before="120" w:after="120" w:line="240" w:lineRule="auto"/>
        <w:ind w:hanging="283"/>
        <w:rPr>
          <w:sz w:val="24"/>
          <w:szCs w:val="24"/>
        </w:rPr>
      </w:pPr>
      <w:bookmarkStart w:id="562" w:name="dst100066"/>
      <w:bookmarkEnd w:id="562"/>
      <w:r>
        <w:rPr>
          <w:sz w:val="24"/>
          <w:szCs w:val="24"/>
        </w:rPr>
        <w:t>П</w:t>
      </w:r>
      <w:r w:rsidR="00F67369" w:rsidRPr="00A033C3">
        <w:rPr>
          <w:sz w:val="24"/>
          <w:szCs w:val="24"/>
        </w:rPr>
        <w:t xml:space="preserve">орядок, дата начала, дата и время окончания срока подачи заявок на участие в </w:t>
      </w:r>
      <w:r w:rsidR="00531981" w:rsidRPr="00A033C3">
        <w:rPr>
          <w:sz w:val="24"/>
          <w:szCs w:val="24"/>
        </w:rPr>
        <w:t xml:space="preserve">конкурентной </w:t>
      </w:r>
      <w:r w:rsidR="00F67369" w:rsidRPr="00A033C3">
        <w:rPr>
          <w:sz w:val="24"/>
          <w:szCs w:val="24"/>
        </w:rPr>
        <w:t>закупке (этапах конкурентной закупки) и порядок подведения итогов конкурентной закупки (этапов конкурентной закупки)</w:t>
      </w:r>
      <w:r>
        <w:rPr>
          <w:sz w:val="24"/>
          <w:szCs w:val="24"/>
        </w:rPr>
        <w:t>.</w:t>
      </w:r>
    </w:p>
    <w:p w14:paraId="3FBBAB3E" w14:textId="58BC5769" w:rsidR="00531981" w:rsidRPr="00A033C3" w:rsidRDefault="00740196" w:rsidP="00740196">
      <w:pPr>
        <w:pStyle w:val="5ABCD"/>
        <w:numPr>
          <w:ilvl w:val="4"/>
          <w:numId w:val="22"/>
        </w:numPr>
        <w:tabs>
          <w:tab w:val="left" w:pos="993"/>
        </w:tabs>
        <w:spacing w:before="120" w:after="120" w:line="240" w:lineRule="auto"/>
        <w:ind w:hanging="283"/>
        <w:rPr>
          <w:sz w:val="24"/>
          <w:szCs w:val="24"/>
        </w:rPr>
      </w:pPr>
      <w:r>
        <w:rPr>
          <w:sz w:val="24"/>
          <w:szCs w:val="24"/>
        </w:rPr>
        <w:t>А</w:t>
      </w:r>
      <w:r w:rsidR="00531981" w:rsidRPr="00A033C3">
        <w:rPr>
          <w:sz w:val="24"/>
          <w:szCs w:val="24"/>
        </w:rPr>
        <w:t xml:space="preserve">дрес электронной площадки в информационно-телекоммуникационной сети </w:t>
      </w:r>
      <w:r w:rsidR="008E11F6">
        <w:rPr>
          <w:sz w:val="24"/>
          <w:szCs w:val="24"/>
        </w:rPr>
        <w:t>«</w:t>
      </w:r>
      <w:r w:rsidR="00531981" w:rsidRPr="00A033C3">
        <w:rPr>
          <w:sz w:val="24"/>
          <w:szCs w:val="24"/>
        </w:rPr>
        <w:t>Интернет</w:t>
      </w:r>
      <w:r w:rsidR="008E11F6">
        <w:rPr>
          <w:sz w:val="24"/>
          <w:szCs w:val="24"/>
        </w:rPr>
        <w:t>»</w:t>
      </w:r>
      <w:r w:rsidR="00531981" w:rsidRPr="00A033C3">
        <w:rPr>
          <w:sz w:val="24"/>
          <w:szCs w:val="24"/>
        </w:rPr>
        <w:t xml:space="preserve"> (при осуществлении конкурентной закупки в электронной форме)</w:t>
      </w:r>
      <w:r>
        <w:rPr>
          <w:sz w:val="24"/>
          <w:szCs w:val="24"/>
        </w:rPr>
        <w:t>.</w:t>
      </w:r>
    </w:p>
    <w:p w14:paraId="335BE13A" w14:textId="2D7E8F32" w:rsidR="004532D4" w:rsidRPr="00826DDC" w:rsidRDefault="00740196" w:rsidP="00740196">
      <w:pPr>
        <w:pStyle w:val="5ABCD"/>
        <w:numPr>
          <w:ilvl w:val="4"/>
          <w:numId w:val="22"/>
        </w:numPr>
        <w:tabs>
          <w:tab w:val="left" w:pos="993"/>
        </w:tabs>
        <w:spacing w:before="120" w:after="120" w:line="240" w:lineRule="auto"/>
        <w:ind w:hanging="283"/>
        <w:rPr>
          <w:sz w:val="24"/>
          <w:szCs w:val="24"/>
        </w:rPr>
      </w:pPr>
      <w:r>
        <w:rPr>
          <w:sz w:val="24"/>
          <w:szCs w:val="24"/>
        </w:rPr>
        <w:t>Р</w:t>
      </w:r>
      <w:r w:rsidR="004532D4" w:rsidRPr="00826DDC">
        <w:rPr>
          <w:sz w:val="24"/>
          <w:szCs w:val="24"/>
        </w:rPr>
        <w:t>азмер обеспечения заявки на участие в закупке, порядок и срок его предоставления в случае установления требования обеспече</w:t>
      </w:r>
      <w:r>
        <w:rPr>
          <w:sz w:val="24"/>
          <w:szCs w:val="24"/>
        </w:rPr>
        <w:t>ния заявки на участие в закупке.</w:t>
      </w:r>
    </w:p>
    <w:p w14:paraId="2CC3E837" w14:textId="52BBD273" w:rsidR="004532D4" w:rsidRPr="00826DDC" w:rsidRDefault="00740196" w:rsidP="00740196">
      <w:pPr>
        <w:pStyle w:val="5ABCD"/>
        <w:numPr>
          <w:ilvl w:val="4"/>
          <w:numId w:val="22"/>
        </w:numPr>
        <w:tabs>
          <w:tab w:val="left" w:pos="993"/>
        </w:tabs>
        <w:spacing w:before="120" w:after="120" w:line="240" w:lineRule="auto"/>
        <w:ind w:hanging="283"/>
        <w:rPr>
          <w:sz w:val="24"/>
          <w:szCs w:val="24"/>
        </w:rPr>
      </w:pPr>
      <w:r>
        <w:rPr>
          <w:sz w:val="24"/>
          <w:szCs w:val="24"/>
        </w:rPr>
        <w:t>Р</w:t>
      </w:r>
      <w:r w:rsidR="004532D4" w:rsidRPr="00826DDC">
        <w:rPr>
          <w:sz w:val="24"/>
          <w:szCs w:val="24"/>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Pr>
          <w:sz w:val="24"/>
          <w:szCs w:val="24"/>
        </w:rPr>
        <w:t>оговора), и срок его исполнения.</w:t>
      </w:r>
    </w:p>
    <w:p w14:paraId="6BAFA459" w14:textId="1B6EC7E5" w:rsidR="00531981" w:rsidRPr="00A7584A" w:rsidRDefault="00740196" w:rsidP="00740196">
      <w:pPr>
        <w:pStyle w:val="5ABCD"/>
        <w:numPr>
          <w:ilvl w:val="4"/>
          <w:numId w:val="22"/>
        </w:numPr>
        <w:tabs>
          <w:tab w:val="left" w:pos="993"/>
        </w:tabs>
        <w:spacing w:before="120" w:after="120" w:line="240" w:lineRule="auto"/>
        <w:ind w:hanging="283"/>
        <w:rPr>
          <w:sz w:val="24"/>
          <w:szCs w:val="24"/>
        </w:rPr>
      </w:pPr>
      <w:r>
        <w:rPr>
          <w:sz w:val="24"/>
          <w:szCs w:val="24"/>
        </w:rPr>
        <w:t>И</w:t>
      </w:r>
      <w:r w:rsidR="00531981" w:rsidRPr="00826DDC">
        <w:rPr>
          <w:sz w:val="24"/>
          <w:szCs w:val="24"/>
        </w:rPr>
        <w:t>ные сведения, которые д</w:t>
      </w:r>
      <w:r w:rsidR="003665B7" w:rsidRPr="00826DDC">
        <w:rPr>
          <w:sz w:val="24"/>
          <w:szCs w:val="24"/>
        </w:rPr>
        <w:t>олжны содержаться в извещении о</w:t>
      </w:r>
      <w:r w:rsidR="003665B7" w:rsidRPr="00A7584A">
        <w:rPr>
          <w:sz w:val="24"/>
          <w:szCs w:val="24"/>
        </w:rPr>
        <w:t xml:space="preserve"> проведении</w:t>
      </w:r>
      <w:r w:rsidR="00531981" w:rsidRPr="00A7584A">
        <w:rPr>
          <w:sz w:val="24"/>
          <w:szCs w:val="24"/>
        </w:rPr>
        <w:t xml:space="preserve"> конкурентной закупки в соответствии с </w:t>
      </w:r>
      <w:r w:rsidR="002A134A" w:rsidRPr="00A7584A">
        <w:rPr>
          <w:sz w:val="24"/>
          <w:szCs w:val="24"/>
        </w:rPr>
        <w:t xml:space="preserve">законодательством и </w:t>
      </w:r>
      <w:r w:rsidR="00531981" w:rsidRPr="00A7584A">
        <w:rPr>
          <w:sz w:val="24"/>
          <w:szCs w:val="24"/>
        </w:rPr>
        <w:t>настоящим Положением.</w:t>
      </w:r>
    </w:p>
    <w:p w14:paraId="4C40D268" w14:textId="77777777" w:rsidR="00531981" w:rsidRPr="00A7584A" w:rsidRDefault="00531981" w:rsidP="00E05034">
      <w:pPr>
        <w:pStyle w:val="21"/>
        <w:numPr>
          <w:ilvl w:val="1"/>
          <w:numId w:val="9"/>
        </w:numPr>
        <w:tabs>
          <w:tab w:val="num" w:pos="0"/>
          <w:tab w:val="left" w:pos="567"/>
        </w:tabs>
        <w:spacing w:before="120" w:after="120" w:line="240" w:lineRule="auto"/>
        <w:ind w:left="0" w:firstLine="0"/>
        <w:rPr>
          <w:sz w:val="24"/>
          <w:szCs w:val="24"/>
        </w:rPr>
      </w:pPr>
      <w:r w:rsidRPr="00A7584A">
        <w:rPr>
          <w:sz w:val="24"/>
          <w:szCs w:val="24"/>
        </w:rPr>
        <w:t>Извещение о</w:t>
      </w:r>
      <w:r w:rsidR="003665B7" w:rsidRPr="00A7584A">
        <w:rPr>
          <w:sz w:val="24"/>
          <w:szCs w:val="24"/>
        </w:rPr>
        <w:t xml:space="preserve"> проведении </w:t>
      </w:r>
      <w:r w:rsidRPr="00A7584A">
        <w:rPr>
          <w:sz w:val="24"/>
          <w:szCs w:val="24"/>
        </w:rPr>
        <w:t>конкурентной закупки может содержать следующие сведения:</w:t>
      </w:r>
    </w:p>
    <w:p w14:paraId="6DD4C528" w14:textId="6865DE12" w:rsidR="00531981" w:rsidRPr="00A033C3" w:rsidRDefault="00740196" w:rsidP="00740196">
      <w:pPr>
        <w:pStyle w:val="5ABCD"/>
        <w:numPr>
          <w:ilvl w:val="4"/>
          <w:numId w:val="31"/>
        </w:numPr>
        <w:tabs>
          <w:tab w:val="left" w:pos="993"/>
        </w:tabs>
        <w:spacing w:before="120" w:after="120" w:line="240" w:lineRule="auto"/>
        <w:ind w:hanging="283"/>
        <w:rPr>
          <w:sz w:val="24"/>
          <w:szCs w:val="24"/>
        </w:rPr>
      </w:pPr>
      <w:r>
        <w:rPr>
          <w:sz w:val="24"/>
          <w:szCs w:val="24"/>
        </w:rPr>
        <w:t>С</w:t>
      </w:r>
      <w:r w:rsidR="00531981" w:rsidRPr="00A033C3">
        <w:rPr>
          <w:sz w:val="24"/>
          <w:szCs w:val="24"/>
        </w:rPr>
        <w:t>ведения о праве Заказчика вносить изменения в извещение о</w:t>
      </w:r>
      <w:r w:rsidR="003665B7" w:rsidRPr="00A033C3">
        <w:rPr>
          <w:sz w:val="24"/>
          <w:szCs w:val="24"/>
        </w:rPr>
        <w:t xml:space="preserve"> проведении </w:t>
      </w:r>
      <w:r w:rsidR="00531981" w:rsidRPr="00A033C3">
        <w:rPr>
          <w:sz w:val="24"/>
          <w:szCs w:val="24"/>
        </w:rPr>
        <w:t>конкурентной закупки и документацию о конкурентной закупке в любое время до истечения срока подачи заявок</w:t>
      </w:r>
      <w:r w:rsidR="000D0913" w:rsidRPr="00A033C3">
        <w:rPr>
          <w:sz w:val="24"/>
          <w:szCs w:val="24"/>
        </w:rPr>
        <w:t xml:space="preserve"> </w:t>
      </w:r>
      <w:r w:rsidR="00531981" w:rsidRPr="00A033C3">
        <w:rPr>
          <w:sz w:val="24"/>
          <w:szCs w:val="24"/>
        </w:rPr>
        <w:t>на участие в конкурентной закупке</w:t>
      </w:r>
      <w:r>
        <w:rPr>
          <w:sz w:val="24"/>
          <w:szCs w:val="24"/>
        </w:rPr>
        <w:t>.</w:t>
      </w:r>
    </w:p>
    <w:p w14:paraId="169C8685" w14:textId="70126864" w:rsidR="00531981" w:rsidRPr="00A033C3" w:rsidRDefault="00740196" w:rsidP="00740196">
      <w:pPr>
        <w:pStyle w:val="5ABCD"/>
        <w:numPr>
          <w:ilvl w:val="4"/>
          <w:numId w:val="31"/>
        </w:numPr>
        <w:tabs>
          <w:tab w:val="left" w:pos="993"/>
        </w:tabs>
        <w:spacing w:before="120" w:after="120" w:line="240" w:lineRule="auto"/>
        <w:ind w:hanging="283"/>
        <w:rPr>
          <w:sz w:val="24"/>
          <w:szCs w:val="24"/>
        </w:rPr>
      </w:pPr>
      <w:r>
        <w:rPr>
          <w:sz w:val="24"/>
          <w:szCs w:val="24"/>
        </w:rPr>
        <w:t>С</w:t>
      </w:r>
      <w:r w:rsidR="00531981" w:rsidRPr="00A033C3">
        <w:rPr>
          <w:sz w:val="24"/>
          <w:szCs w:val="24"/>
        </w:rPr>
        <w:t>ведения о праве Заказчика продлить срок</w:t>
      </w:r>
      <w:r w:rsidR="000D0913" w:rsidRPr="00A033C3">
        <w:rPr>
          <w:sz w:val="24"/>
          <w:szCs w:val="24"/>
        </w:rPr>
        <w:t xml:space="preserve"> </w:t>
      </w:r>
      <w:r w:rsidR="00531981" w:rsidRPr="00A033C3">
        <w:rPr>
          <w:sz w:val="24"/>
          <w:szCs w:val="24"/>
        </w:rPr>
        <w:t>подачи заявок на участие в конкурентной закупке и соответственно перенести</w:t>
      </w:r>
      <w:r w:rsidR="000D0913" w:rsidRPr="00A033C3">
        <w:rPr>
          <w:sz w:val="24"/>
          <w:szCs w:val="24"/>
        </w:rPr>
        <w:t xml:space="preserve"> </w:t>
      </w:r>
      <w:r w:rsidR="00531981" w:rsidRPr="00A033C3">
        <w:rPr>
          <w:sz w:val="24"/>
          <w:szCs w:val="24"/>
        </w:rPr>
        <w:t>дату и время проведения процедуры вскрытия заявок/открытия доступа</w:t>
      </w:r>
      <w:r w:rsidR="000D0913" w:rsidRPr="00A033C3">
        <w:rPr>
          <w:sz w:val="24"/>
          <w:szCs w:val="24"/>
        </w:rPr>
        <w:t xml:space="preserve"> </w:t>
      </w:r>
      <w:r w:rsidR="00531981" w:rsidRPr="00A033C3">
        <w:rPr>
          <w:sz w:val="24"/>
          <w:szCs w:val="24"/>
        </w:rPr>
        <w:t>к заявкам в любое время до проведения процедуры вскрытия заявок</w:t>
      </w:r>
      <w:r w:rsidR="000D0913" w:rsidRPr="00A033C3">
        <w:rPr>
          <w:sz w:val="24"/>
          <w:szCs w:val="24"/>
        </w:rPr>
        <w:t xml:space="preserve"> </w:t>
      </w:r>
      <w:r w:rsidR="00531981" w:rsidRPr="00A033C3">
        <w:rPr>
          <w:sz w:val="24"/>
          <w:szCs w:val="24"/>
        </w:rPr>
        <w:t>на участие в конкурентной закупке/открытия доступа к заявкам на участие</w:t>
      </w:r>
      <w:r w:rsidR="000D0913" w:rsidRPr="00A033C3">
        <w:rPr>
          <w:sz w:val="24"/>
          <w:szCs w:val="24"/>
        </w:rPr>
        <w:t xml:space="preserve"> </w:t>
      </w:r>
      <w:r w:rsidR="00531981" w:rsidRPr="00A033C3">
        <w:rPr>
          <w:sz w:val="24"/>
          <w:szCs w:val="24"/>
        </w:rPr>
        <w:t>в конкурентной закупке в электронной форме, а также до подведения итогов</w:t>
      </w:r>
      <w:r w:rsidR="000D0913" w:rsidRPr="00A033C3">
        <w:rPr>
          <w:sz w:val="24"/>
          <w:szCs w:val="24"/>
        </w:rPr>
        <w:t xml:space="preserve"> </w:t>
      </w:r>
      <w:r w:rsidR="00531981" w:rsidRPr="00A033C3">
        <w:rPr>
          <w:sz w:val="24"/>
          <w:szCs w:val="24"/>
        </w:rPr>
        <w:t xml:space="preserve">конкурентной закупки изменить дату рассмотрения заявок </w:t>
      </w:r>
      <w:r w:rsidR="005C233E">
        <w:rPr>
          <w:sz w:val="24"/>
          <w:szCs w:val="24"/>
        </w:rPr>
        <w:t>у</w:t>
      </w:r>
      <w:r w:rsidR="00531981" w:rsidRPr="00A033C3">
        <w:rPr>
          <w:sz w:val="24"/>
          <w:szCs w:val="24"/>
        </w:rPr>
        <w:t>частников закупки</w:t>
      </w:r>
      <w:r w:rsidR="000D0913" w:rsidRPr="00A033C3">
        <w:rPr>
          <w:sz w:val="24"/>
          <w:szCs w:val="24"/>
        </w:rPr>
        <w:t xml:space="preserve"> </w:t>
      </w:r>
      <w:r w:rsidR="00531981" w:rsidRPr="00A033C3">
        <w:rPr>
          <w:sz w:val="24"/>
          <w:szCs w:val="24"/>
        </w:rPr>
        <w:t>и подведения итогов конкурентной закупки</w:t>
      </w:r>
      <w:r>
        <w:rPr>
          <w:sz w:val="24"/>
          <w:szCs w:val="24"/>
        </w:rPr>
        <w:t>.</w:t>
      </w:r>
    </w:p>
    <w:p w14:paraId="0DE160E1" w14:textId="01B51C20" w:rsidR="00D2626A" w:rsidRPr="00A033C3" w:rsidRDefault="00740196" w:rsidP="00740196">
      <w:pPr>
        <w:pStyle w:val="5ABCD"/>
        <w:numPr>
          <w:ilvl w:val="4"/>
          <w:numId w:val="31"/>
        </w:numPr>
        <w:tabs>
          <w:tab w:val="left" w:pos="993"/>
        </w:tabs>
        <w:spacing w:before="120" w:after="120" w:line="240" w:lineRule="auto"/>
        <w:ind w:hanging="283"/>
        <w:rPr>
          <w:sz w:val="24"/>
          <w:szCs w:val="24"/>
        </w:rPr>
      </w:pPr>
      <w:r>
        <w:rPr>
          <w:sz w:val="24"/>
          <w:szCs w:val="24"/>
        </w:rPr>
        <w:t>С</w:t>
      </w:r>
      <w:r w:rsidR="00D2626A" w:rsidRPr="00A033C3">
        <w:rPr>
          <w:sz w:val="24"/>
          <w:szCs w:val="24"/>
        </w:rPr>
        <w:t>ведения о праве Заказчика отказаться от проведения закупки и срок, до наступления которого Заказчик может это сделать без к</w:t>
      </w:r>
      <w:r>
        <w:rPr>
          <w:sz w:val="24"/>
          <w:szCs w:val="24"/>
        </w:rPr>
        <w:t>аких-либо для себя последствий.</w:t>
      </w:r>
    </w:p>
    <w:p w14:paraId="1A4E52EF" w14:textId="66B35311" w:rsidR="00531981" w:rsidRPr="00A033C3" w:rsidRDefault="00740196" w:rsidP="00740196">
      <w:pPr>
        <w:pStyle w:val="5ABCD"/>
        <w:numPr>
          <w:ilvl w:val="4"/>
          <w:numId w:val="31"/>
        </w:numPr>
        <w:tabs>
          <w:tab w:val="left" w:pos="993"/>
        </w:tabs>
        <w:spacing w:before="120" w:after="120" w:line="240" w:lineRule="auto"/>
        <w:ind w:hanging="283"/>
        <w:rPr>
          <w:sz w:val="24"/>
          <w:szCs w:val="24"/>
        </w:rPr>
      </w:pPr>
      <w:r>
        <w:rPr>
          <w:sz w:val="24"/>
          <w:szCs w:val="24"/>
        </w:rPr>
        <w:t>Д</w:t>
      </w:r>
      <w:r w:rsidR="00531981" w:rsidRPr="00A033C3">
        <w:rPr>
          <w:sz w:val="24"/>
          <w:szCs w:val="24"/>
        </w:rPr>
        <w:t xml:space="preserve">ату рассмотрения заявок </w:t>
      </w:r>
      <w:r w:rsidR="005C233E">
        <w:rPr>
          <w:sz w:val="24"/>
          <w:szCs w:val="24"/>
        </w:rPr>
        <w:t>у</w:t>
      </w:r>
      <w:r w:rsidR="00531981" w:rsidRPr="00A033C3">
        <w:rPr>
          <w:sz w:val="24"/>
          <w:szCs w:val="24"/>
        </w:rPr>
        <w:t>частников закупки и подведения</w:t>
      </w:r>
      <w:r w:rsidR="000D0913" w:rsidRPr="00A033C3">
        <w:rPr>
          <w:sz w:val="24"/>
          <w:szCs w:val="24"/>
        </w:rPr>
        <w:t xml:space="preserve"> </w:t>
      </w:r>
      <w:r w:rsidR="00531981" w:rsidRPr="00A033C3">
        <w:rPr>
          <w:sz w:val="24"/>
          <w:szCs w:val="24"/>
        </w:rPr>
        <w:t>итогов конкурентной закупки</w:t>
      </w:r>
      <w:r>
        <w:rPr>
          <w:sz w:val="24"/>
          <w:szCs w:val="24"/>
        </w:rPr>
        <w:t>.</w:t>
      </w:r>
    </w:p>
    <w:p w14:paraId="49D06155" w14:textId="73CD0B1D" w:rsidR="00531981" w:rsidRPr="00A033C3" w:rsidRDefault="00740196" w:rsidP="00740196">
      <w:pPr>
        <w:pStyle w:val="5ABCD"/>
        <w:numPr>
          <w:ilvl w:val="4"/>
          <w:numId w:val="31"/>
        </w:numPr>
        <w:tabs>
          <w:tab w:val="left" w:pos="993"/>
        </w:tabs>
        <w:spacing w:before="120" w:after="120" w:line="240" w:lineRule="auto"/>
        <w:ind w:hanging="283"/>
        <w:rPr>
          <w:sz w:val="24"/>
          <w:szCs w:val="24"/>
        </w:rPr>
      </w:pPr>
      <w:r>
        <w:rPr>
          <w:sz w:val="24"/>
          <w:szCs w:val="24"/>
        </w:rPr>
        <w:t>И</w:t>
      </w:r>
      <w:r w:rsidR="00531981" w:rsidRPr="00A033C3">
        <w:rPr>
          <w:sz w:val="24"/>
          <w:szCs w:val="24"/>
        </w:rPr>
        <w:t>ные сведения, которые могут содержаться в извещении</w:t>
      </w:r>
      <w:r w:rsidR="000D0913" w:rsidRPr="00A033C3">
        <w:rPr>
          <w:sz w:val="24"/>
          <w:szCs w:val="24"/>
        </w:rPr>
        <w:t xml:space="preserve"> </w:t>
      </w:r>
      <w:r w:rsidR="00531981" w:rsidRPr="00A033C3">
        <w:rPr>
          <w:sz w:val="24"/>
          <w:szCs w:val="24"/>
        </w:rPr>
        <w:t>об осуществлении конкурентной закупке в соответствии настоящим</w:t>
      </w:r>
      <w:r w:rsidR="000D0913" w:rsidRPr="00A033C3">
        <w:rPr>
          <w:sz w:val="24"/>
          <w:szCs w:val="24"/>
        </w:rPr>
        <w:t xml:space="preserve"> </w:t>
      </w:r>
      <w:r w:rsidR="00531981" w:rsidRPr="00A033C3">
        <w:rPr>
          <w:sz w:val="24"/>
          <w:szCs w:val="24"/>
        </w:rPr>
        <w:t>Положением.</w:t>
      </w:r>
    </w:p>
    <w:p w14:paraId="5A32D0CB" w14:textId="698B9A31" w:rsidR="00F67369" w:rsidRPr="00711732" w:rsidRDefault="00745D1D"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Изменения, вносимые в извещение о</w:t>
      </w:r>
      <w:r w:rsidR="008B1A3F" w:rsidRPr="00A033C3">
        <w:rPr>
          <w:sz w:val="24"/>
          <w:szCs w:val="24"/>
        </w:rPr>
        <w:t xml:space="preserve"> проведении </w:t>
      </w:r>
      <w:r w:rsidRPr="00A033C3">
        <w:rPr>
          <w:sz w:val="24"/>
          <w:szCs w:val="24"/>
        </w:rPr>
        <w:t>закупк</w:t>
      </w:r>
      <w:r w:rsidR="008B1A3F" w:rsidRPr="00A033C3">
        <w:rPr>
          <w:sz w:val="24"/>
          <w:szCs w:val="24"/>
        </w:rPr>
        <w:t>и</w:t>
      </w:r>
      <w:r w:rsidR="00A964FB" w:rsidRPr="00A033C3">
        <w:rPr>
          <w:sz w:val="24"/>
          <w:szCs w:val="24"/>
        </w:rPr>
        <w:t>,</w:t>
      </w:r>
      <w:r w:rsidRPr="00A033C3">
        <w:rPr>
          <w:sz w:val="24"/>
          <w:szCs w:val="24"/>
        </w:rPr>
        <w:t xml:space="preserve"> размещаются </w:t>
      </w:r>
      <w:r w:rsidR="006477C8">
        <w:rPr>
          <w:sz w:val="24"/>
          <w:szCs w:val="24"/>
        </w:rPr>
        <w:t>Заказчиком</w:t>
      </w:r>
      <w:r w:rsidRPr="00A033C3">
        <w:rPr>
          <w:sz w:val="24"/>
          <w:szCs w:val="24"/>
        </w:rPr>
        <w:t xml:space="preserve"> не позднее чем в </w:t>
      </w:r>
      <w:r w:rsidRPr="00711732">
        <w:rPr>
          <w:sz w:val="24"/>
          <w:szCs w:val="24"/>
        </w:rPr>
        <w:t xml:space="preserve">течение </w:t>
      </w:r>
      <w:r w:rsidR="00A964FB" w:rsidRPr="00711732">
        <w:rPr>
          <w:sz w:val="24"/>
          <w:szCs w:val="24"/>
        </w:rPr>
        <w:t xml:space="preserve">3 </w:t>
      </w:r>
      <w:r w:rsidRPr="00711732">
        <w:rPr>
          <w:sz w:val="24"/>
          <w:szCs w:val="24"/>
        </w:rPr>
        <w:t xml:space="preserve">дней со дня принятия решения о внесении указанных изменений. </w:t>
      </w:r>
    </w:p>
    <w:p w14:paraId="6A80F08F" w14:textId="5E09A85D" w:rsidR="001D7433" w:rsidRPr="00A033C3" w:rsidRDefault="001D7433" w:rsidP="00A04660">
      <w:pPr>
        <w:spacing w:before="120" w:after="120" w:line="240" w:lineRule="auto"/>
        <w:ind w:firstLine="0"/>
        <w:outlineLvl w:val="1"/>
        <w:rPr>
          <w:b/>
          <w:snapToGrid/>
          <w:szCs w:val="28"/>
        </w:rPr>
      </w:pPr>
      <w:bookmarkStart w:id="563" w:name="_Toc54942947"/>
      <w:bookmarkStart w:id="564" w:name="_Toc113355931"/>
      <w:r w:rsidRPr="00A033C3">
        <w:rPr>
          <w:b/>
          <w:snapToGrid/>
          <w:szCs w:val="28"/>
        </w:rPr>
        <w:t>Документация о конкурентной закупке</w:t>
      </w:r>
      <w:bookmarkEnd w:id="563"/>
      <w:bookmarkEnd w:id="564"/>
      <w:r w:rsidRPr="00A033C3">
        <w:rPr>
          <w:b/>
          <w:snapToGrid/>
          <w:szCs w:val="28"/>
        </w:rPr>
        <w:t xml:space="preserve"> </w:t>
      </w:r>
    </w:p>
    <w:p w14:paraId="6F997E9B" w14:textId="77777777" w:rsidR="001D7433" w:rsidRPr="00A033C3" w:rsidRDefault="001D7433"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Документация о конкурентной закупке должна содержать</w:t>
      </w:r>
      <w:r w:rsidR="00B03DEE" w:rsidRPr="00A033C3">
        <w:rPr>
          <w:sz w:val="24"/>
          <w:szCs w:val="24"/>
        </w:rPr>
        <w:t xml:space="preserve"> </w:t>
      </w:r>
      <w:r w:rsidRPr="00A033C3">
        <w:rPr>
          <w:sz w:val="24"/>
          <w:szCs w:val="24"/>
        </w:rPr>
        <w:t>следующие сведения:</w:t>
      </w:r>
    </w:p>
    <w:p w14:paraId="6E9AE649" w14:textId="293EC705" w:rsidR="001D7433" w:rsidRPr="00A033C3" w:rsidRDefault="001D7433" w:rsidP="00740196">
      <w:pPr>
        <w:pStyle w:val="5ABCD"/>
        <w:numPr>
          <w:ilvl w:val="4"/>
          <w:numId w:val="23"/>
        </w:numPr>
        <w:tabs>
          <w:tab w:val="left" w:pos="993"/>
        </w:tabs>
        <w:spacing w:before="120" w:after="120" w:line="240" w:lineRule="auto"/>
        <w:ind w:hanging="283"/>
        <w:rPr>
          <w:sz w:val="24"/>
          <w:szCs w:val="24"/>
        </w:rPr>
      </w:pPr>
      <w:r w:rsidRPr="00A033C3">
        <w:rPr>
          <w:sz w:val="24"/>
          <w:szCs w:val="24"/>
        </w:rPr>
        <w:t>Требования к безопасности, качеству, техническим</w:t>
      </w:r>
      <w:r w:rsidR="00B03DEE" w:rsidRPr="00A033C3">
        <w:rPr>
          <w:sz w:val="24"/>
          <w:szCs w:val="24"/>
        </w:rPr>
        <w:t xml:space="preserve"> </w:t>
      </w:r>
      <w:r w:rsidRPr="00A033C3">
        <w:rPr>
          <w:sz w:val="24"/>
          <w:szCs w:val="24"/>
        </w:rPr>
        <w:t>характеристикам, функциональным характеристикам (потребительским</w:t>
      </w:r>
      <w:r w:rsidR="00B03DEE" w:rsidRPr="00A033C3">
        <w:rPr>
          <w:sz w:val="24"/>
          <w:szCs w:val="24"/>
        </w:rPr>
        <w:t xml:space="preserve"> </w:t>
      </w:r>
      <w:r w:rsidRPr="00A033C3">
        <w:rPr>
          <w:sz w:val="24"/>
          <w:szCs w:val="24"/>
        </w:rPr>
        <w:t>свойствам) товара, работы, услуги, к размерам, упаковке, отгрузке товара,</w:t>
      </w:r>
      <w:r w:rsidR="00B03DEE" w:rsidRPr="00A033C3">
        <w:rPr>
          <w:sz w:val="24"/>
          <w:szCs w:val="24"/>
        </w:rPr>
        <w:t xml:space="preserve"> </w:t>
      </w:r>
      <w:r w:rsidR="00A359C3">
        <w:rPr>
          <w:sz w:val="24"/>
          <w:szCs w:val="24"/>
        </w:rPr>
        <w:t>к результатам работы</w:t>
      </w:r>
      <w:r w:rsidRPr="00A033C3">
        <w:rPr>
          <w:sz w:val="24"/>
          <w:szCs w:val="24"/>
        </w:rPr>
        <w:t>, установленные Заказчиком и предусмотренные</w:t>
      </w:r>
      <w:r w:rsidR="00B03DEE" w:rsidRPr="00A033C3">
        <w:rPr>
          <w:sz w:val="24"/>
          <w:szCs w:val="24"/>
        </w:rPr>
        <w:t xml:space="preserve"> </w:t>
      </w:r>
      <w:r w:rsidRPr="00A033C3">
        <w:rPr>
          <w:sz w:val="24"/>
          <w:szCs w:val="24"/>
        </w:rPr>
        <w:t>техническими регламентами в соответствии с законодательством Российской</w:t>
      </w:r>
      <w:r w:rsidR="00B03DEE" w:rsidRPr="00A033C3">
        <w:rPr>
          <w:sz w:val="24"/>
          <w:szCs w:val="24"/>
        </w:rPr>
        <w:t xml:space="preserve"> </w:t>
      </w:r>
      <w:r w:rsidRPr="00A033C3">
        <w:rPr>
          <w:sz w:val="24"/>
          <w:szCs w:val="24"/>
        </w:rPr>
        <w:t>Федерации о техническом регулировании, документами, разрабатываемыми</w:t>
      </w:r>
      <w:r w:rsidR="00B03DEE" w:rsidRPr="00A033C3">
        <w:rPr>
          <w:sz w:val="24"/>
          <w:szCs w:val="24"/>
        </w:rPr>
        <w:t xml:space="preserve"> </w:t>
      </w:r>
      <w:r w:rsidRPr="00A033C3">
        <w:rPr>
          <w:sz w:val="24"/>
          <w:szCs w:val="24"/>
        </w:rPr>
        <w:lastRenderedPageBreak/>
        <w:t>и применяемыми в национальной системе стандартизации, принятыми</w:t>
      </w:r>
      <w:r w:rsidR="00B03DEE" w:rsidRPr="00A033C3">
        <w:rPr>
          <w:sz w:val="24"/>
          <w:szCs w:val="24"/>
        </w:rPr>
        <w:t xml:space="preserve"> </w:t>
      </w:r>
      <w:r w:rsidRPr="00A033C3">
        <w:rPr>
          <w:sz w:val="24"/>
          <w:szCs w:val="24"/>
        </w:rPr>
        <w:t>в соответствии с законодательством Российской Федерации о стандартизации,</w:t>
      </w:r>
      <w:r w:rsidR="00B03DEE" w:rsidRPr="00A033C3">
        <w:rPr>
          <w:sz w:val="24"/>
          <w:szCs w:val="24"/>
        </w:rPr>
        <w:t xml:space="preserve"> </w:t>
      </w:r>
      <w:r w:rsidRPr="00A033C3">
        <w:rPr>
          <w:sz w:val="24"/>
          <w:szCs w:val="24"/>
        </w:rPr>
        <w:t>иные требования, связанные с определением соответствия поставляемого</w:t>
      </w:r>
      <w:r w:rsidR="00B03DEE" w:rsidRPr="00A033C3">
        <w:rPr>
          <w:sz w:val="24"/>
          <w:szCs w:val="24"/>
        </w:rPr>
        <w:t xml:space="preserve"> </w:t>
      </w:r>
      <w:r w:rsidRPr="00A033C3">
        <w:rPr>
          <w:sz w:val="24"/>
          <w:szCs w:val="24"/>
        </w:rPr>
        <w:t>товара, выполняемой работы, оказываемой услуги потребностям Заказчика.</w:t>
      </w:r>
    </w:p>
    <w:p w14:paraId="4781609A" w14:textId="77777777" w:rsidR="001D7433" w:rsidRPr="00A033C3" w:rsidRDefault="001D7433" w:rsidP="000E3E42">
      <w:pPr>
        <w:pStyle w:val="5ABCD"/>
        <w:tabs>
          <w:tab w:val="left" w:pos="993"/>
        </w:tabs>
        <w:spacing w:before="120" w:after="120" w:line="240" w:lineRule="auto"/>
        <w:ind w:left="567"/>
        <w:rPr>
          <w:sz w:val="24"/>
          <w:szCs w:val="24"/>
        </w:rPr>
      </w:pPr>
      <w:r w:rsidRPr="00A033C3">
        <w:rPr>
          <w:sz w:val="24"/>
          <w:szCs w:val="24"/>
        </w:rPr>
        <w:t>Если Заказчиком в документации о конкурентной закупке</w:t>
      </w:r>
      <w:r w:rsidR="00B03DEE" w:rsidRPr="00A033C3">
        <w:rPr>
          <w:sz w:val="24"/>
          <w:szCs w:val="24"/>
        </w:rPr>
        <w:t xml:space="preserve"> </w:t>
      </w:r>
      <w:r w:rsidRPr="00A033C3">
        <w:rPr>
          <w:sz w:val="24"/>
          <w:szCs w:val="24"/>
        </w:rPr>
        <w:t>не используются установленные в соответствии с законодательством</w:t>
      </w:r>
      <w:r w:rsidR="00B03DEE" w:rsidRPr="00A033C3">
        <w:rPr>
          <w:sz w:val="24"/>
          <w:szCs w:val="24"/>
        </w:rPr>
        <w:t xml:space="preserve"> </w:t>
      </w:r>
      <w:r w:rsidRPr="00A033C3">
        <w:rPr>
          <w:sz w:val="24"/>
          <w:szCs w:val="24"/>
        </w:rPr>
        <w:t>Российской Федерации о техническом регулировании, законодательством</w:t>
      </w:r>
      <w:r w:rsidR="00B03DEE" w:rsidRPr="00A033C3">
        <w:rPr>
          <w:sz w:val="24"/>
          <w:szCs w:val="24"/>
        </w:rPr>
        <w:t xml:space="preserve"> </w:t>
      </w:r>
      <w:r w:rsidRPr="00A033C3">
        <w:rPr>
          <w:sz w:val="24"/>
          <w:szCs w:val="24"/>
        </w:rPr>
        <w:t>Российской Федерации о стандартизации требования к безопасности,</w:t>
      </w:r>
      <w:r w:rsidR="00B03DEE" w:rsidRPr="00A033C3">
        <w:rPr>
          <w:sz w:val="24"/>
          <w:szCs w:val="24"/>
        </w:rPr>
        <w:t xml:space="preserve"> </w:t>
      </w:r>
      <w:r w:rsidRPr="00A033C3">
        <w:rPr>
          <w:sz w:val="24"/>
          <w:szCs w:val="24"/>
        </w:rPr>
        <w:t>качеству, техническим характеристикам, функциональным характеристикам</w:t>
      </w:r>
      <w:r w:rsidR="00B03DEE" w:rsidRPr="00A033C3">
        <w:rPr>
          <w:sz w:val="24"/>
          <w:szCs w:val="24"/>
        </w:rPr>
        <w:t xml:space="preserve"> </w:t>
      </w:r>
      <w:r w:rsidRPr="00A033C3">
        <w:rPr>
          <w:sz w:val="24"/>
          <w:szCs w:val="24"/>
        </w:rPr>
        <w:t>(потребительским свойствам) товара, работы, услуги, к размерам, упаковке,</w:t>
      </w:r>
      <w:r w:rsidR="00B03DEE" w:rsidRPr="00A033C3">
        <w:rPr>
          <w:sz w:val="24"/>
          <w:szCs w:val="24"/>
        </w:rPr>
        <w:t xml:space="preserve"> </w:t>
      </w:r>
      <w:r w:rsidRPr="00A033C3">
        <w:rPr>
          <w:sz w:val="24"/>
          <w:szCs w:val="24"/>
        </w:rPr>
        <w:t>отгрузке товара, к результатам работы (услуги), в документации</w:t>
      </w:r>
      <w:r w:rsidR="00B03DEE" w:rsidRPr="00A033C3">
        <w:rPr>
          <w:sz w:val="24"/>
          <w:szCs w:val="24"/>
        </w:rPr>
        <w:t xml:space="preserve"> </w:t>
      </w:r>
      <w:r w:rsidRPr="00A033C3">
        <w:rPr>
          <w:sz w:val="24"/>
          <w:szCs w:val="24"/>
        </w:rPr>
        <w:t>о конкурентной закупке должно содержаться обоснование необходимости</w:t>
      </w:r>
      <w:r w:rsidR="00B03DEE" w:rsidRPr="00A033C3">
        <w:rPr>
          <w:sz w:val="24"/>
          <w:szCs w:val="24"/>
        </w:rPr>
        <w:t xml:space="preserve"> </w:t>
      </w:r>
      <w:r w:rsidRPr="00A033C3">
        <w:rPr>
          <w:sz w:val="24"/>
          <w:szCs w:val="24"/>
        </w:rPr>
        <w:t>использования иных требований, связанных с определением соответствия</w:t>
      </w:r>
      <w:r w:rsidR="00B03DEE" w:rsidRPr="00A033C3">
        <w:rPr>
          <w:sz w:val="24"/>
          <w:szCs w:val="24"/>
        </w:rPr>
        <w:t xml:space="preserve"> </w:t>
      </w:r>
      <w:r w:rsidRPr="00A033C3">
        <w:rPr>
          <w:sz w:val="24"/>
          <w:szCs w:val="24"/>
        </w:rPr>
        <w:t>поставляемого товара, выполняемой работы, оказываемой услуги</w:t>
      </w:r>
      <w:r w:rsidR="00B03DEE" w:rsidRPr="00A033C3">
        <w:rPr>
          <w:sz w:val="24"/>
          <w:szCs w:val="24"/>
        </w:rPr>
        <w:t xml:space="preserve"> </w:t>
      </w:r>
      <w:r w:rsidRPr="00A033C3">
        <w:rPr>
          <w:sz w:val="24"/>
          <w:szCs w:val="24"/>
        </w:rPr>
        <w:t>потребностям Заказчика.</w:t>
      </w:r>
    </w:p>
    <w:p w14:paraId="4963C4F1" w14:textId="77777777" w:rsidR="001D7433" w:rsidRPr="00A033C3" w:rsidRDefault="001D7433" w:rsidP="000E3E42">
      <w:pPr>
        <w:pStyle w:val="5ABCD"/>
        <w:tabs>
          <w:tab w:val="left" w:pos="993"/>
        </w:tabs>
        <w:spacing w:before="120" w:after="120" w:line="240" w:lineRule="auto"/>
        <w:ind w:left="567"/>
        <w:rPr>
          <w:sz w:val="24"/>
          <w:szCs w:val="24"/>
        </w:rPr>
      </w:pPr>
      <w:r w:rsidRPr="00A033C3">
        <w:rPr>
          <w:sz w:val="24"/>
          <w:szCs w:val="24"/>
        </w:rPr>
        <w:t>Документальным подтверждением соответствия товаров, работ, услуг</w:t>
      </w:r>
      <w:r w:rsidR="00B03DEE" w:rsidRPr="00A033C3">
        <w:rPr>
          <w:sz w:val="24"/>
          <w:szCs w:val="24"/>
        </w:rPr>
        <w:t xml:space="preserve"> </w:t>
      </w:r>
      <w:r w:rsidRPr="00A033C3">
        <w:rPr>
          <w:sz w:val="24"/>
          <w:szCs w:val="24"/>
        </w:rPr>
        <w:t>требованиям, установленным Заказчиком согласно настоящему пункту,</w:t>
      </w:r>
      <w:r w:rsidR="00B03DEE" w:rsidRPr="00A033C3">
        <w:rPr>
          <w:sz w:val="24"/>
          <w:szCs w:val="24"/>
        </w:rPr>
        <w:t xml:space="preserve"> </w:t>
      </w:r>
      <w:r w:rsidRPr="00A033C3">
        <w:rPr>
          <w:sz w:val="24"/>
          <w:szCs w:val="24"/>
        </w:rPr>
        <w:t>являются сертификаты соответствия и (или) иные документы, выданные</w:t>
      </w:r>
      <w:r w:rsidR="00B03DEE" w:rsidRPr="00A033C3">
        <w:rPr>
          <w:sz w:val="24"/>
          <w:szCs w:val="24"/>
        </w:rPr>
        <w:t xml:space="preserve"> </w:t>
      </w:r>
      <w:r w:rsidRPr="00A033C3">
        <w:rPr>
          <w:sz w:val="24"/>
          <w:szCs w:val="24"/>
        </w:rPr>
        <w:t>в соответствии с действующим законодательством.</w:t>
      </w:r>
    </w:p>
    <w:p w14:paraId="138738F4" w14:textId="747E4A5C" w:rsidR="001D7433" w:rsidRPr="00A033C3" w:rsidRDefault="001D7433" w:rsidP="00740196">
      <w:pPr>
        <w:pStyle w:val="5ABCD"/>
        <w:numPr>
          <w:ilvl w:val="4"/>
          <w:numId w:val="23"/>
        </w:numPr>
        <w:tabs>
          <w:tab w:val="left" w:pos="993"/>
        </w:tabs>
        <w:spacing w:before="120" w:after="120" w:line="240" w:lineRule="auto"/>
        <w:ind w:hanging="283"/>
        <w:rPr>
          <w:sz w:val="24"/>
          <w:szCs w:val="24"/>
        </w:rPr>
      </w:pPr>
      <w:r w:rsidRPr="00A033C3">
        <w:rPr>
          <w:sz w:val="24"/>
          <w:szCs w:val="24"/>
        </w:rPr>
        <w:t>Требования к содержанию, форме, оформлению, составу</w:t>
      </w:r>
      <w:r w:rsidRPr="00CC2CDF">
        <w:rPr>
          <w:sz w:val="24"/>
          <w:szCs w:val="24"/>
        </w:rPr>
        <w:t xml:space="preserve"> заявки</w:t>
      </w:r>
      <w:r w:rsidRPr="00A033C3">
        <w:rPr>
          <w:sz w:val="24"/>
          <w:szCs w:val="24"/>
        </w:rPr>
        <w:t xml:space="preserve"> на участие в конкурентной закупке.</w:t>
      </w:r>
    </w:p>
    <w:p w14:paraId="45A0B598" w14:textId="0084D576" w:rsidR="001D7433" w:rsidRPr="00A033C3" w:rsidRDefault="001D7433" w:rsidP="00740196">
      <w:pPr>
        <w:pStyle w:val="5ABCD"/>
        <w:numPr>
          <w:ilvl w:val="4"/>
          <w:numId w:val="23"/>
        </w:numPr>
        <w:tabs>
          <w:tab w:val="left" w:pos="993"/>
        </w:tabs>
        <w:spacing w:before="120" w:after="120" w:line="240" w:lineRule="auto"/>
        <w:ind w:hanging="283"/>
        <w:rPr>
          <w:sz w:val="24"/>
          <w:szCs w:val="24"/>
        </w:rPr>
      </w:pPr>
      <w:r w:rsidRPr="00A033C3">
        <w:rPr>
          <w:sz w:val="24"/>
          <w:szCs w:val="24"/>
        </w:rPr>
        <w:t>Требования к описанию участниками закупки поставляемого</w:t>
      </w:r>
      <w:r w:rsidR="00B03DEE" w:rsidRPr="00A033C3">
        <w:rPr>
          <w:sz w:val="24"/>
          <w:szCs w:val="24"/>
        </w:rPr>
        <w:t xml:space="preserve"> </w:t>
      </w:r>
      <w:r w:rsidRPr="00A033C3">
        <w:rPr>
          <w:sz w:val="24"/>
          <w:szCs w:val="24"/>
        </w:rPr>
        <w:t>товара, который является предметом конкурентной закупки, его</w:t>
      </w:r>
      <w:r w:rsidR="00B03DEE" w:rsidRPr="00A033C3">
        <w:rPr>
          <w:sz w:val="24"/>
          <w:szCs w:val="24"/>
        </w:rPr>
        <w:t xml:space="preserve"> </w:t>
      </w:r>
      <w:r w:rsidRPr="00A033C3">
        <w:rPr>
          <w:sz w:val="24"/>
          <w:szCs w:val="24"/>
        </w:rPr>
        <w:t>функциональных характеристик (потребительских свойств), его</w:t>
      </w:r>
      <w:r w:rsidR="00B03DEE" w:rsidRPr="00A033C3">
        <w:rPr>
          <w:sz w:val="24"/>
          <w:szCs w:val="24"/>
        </w:rPr>
        <w:t xml:space="preserve"> </w:t>
      </w:r>
      <w:r w:rsidRPr="00A033C3">
        <w:rPr>
          <w:sz w:val="24"/>
          <w:szCs w:val="24"/>
        </w:rPr>
        <w:t>количественных и качественных характеристик, требования к описанию</w:t>
      </w:r>
      <w:r w:rsidR="00B03DEE" w:rsidRPr="00A033C3">
        <w:rPr>
          <w:sz w:val="24"/>
          <w:szCs w:val="24"/>
        </w:rPr>
        <w:t xml:space="preserve"> </w:t>
      </w:r>
      <w:r w:rsidR="005C233E">
        <w:rPr>
          <w:sz w:val="24"/>
          <w:szCs w:val="24"/>
        </w:rPr>
        <w:t>у</w:t>
      </w:r>
      <w:r w:rsidRPr="00A033C3">
        <w:rPr>
          <w:sz w:val="24"/>
          <w:szCs w:val="24"/>
        </w:rPr>
        <w:t>частниками закупки выполняемой работы, оказываемой услуги, которые</w:t>
      </w:r>
      <w:r w:rsidR="00B03DEE" w:rsidRPr="00A033C3">
        <w:rPr>
          <w:sz w:val="24"/>
          <w:szCs w:val="24"/>
        </w:rPr>
        <w:t xml:space="preserve"> </w:t>
      </w:r>
      <w:r w:rsidRPr="00A033C3">
        <w:rPr>
          <w:sz w:val="24"/>
          <w:szCs w:val="24"/>
        </w:rPr>
        <w:t>являются предметом конкурентной закупки, их количественных</w:t>
      </w:r>
      <w:r w:rsidR="00B03DEE" w:rsidRPr="00A033C3">
        <w:rPr>
          <w:sz w:val="24"/>
          <w:szCs w:val="24"/>
        </w:rPr>
        <w:t xml:space="preserve"> </w:t>
      </w:r>
      <w:r w:rsidRPr="00A033C3">
        <w:rPr>
          <w:sz w:val="24"/>
          <w:szCs w:val="24"/>
        </w:rPr>
        <w:t>и качественных характеристик.</w:t>
      </w:r>
    </w:p>
    <w:p w14:paraId="4163509A" w14:textId="77777777" w:rsidR="001D7433" w:rsidRPr="00A033C3" w:rsidRDefault="001D7433" w:rsidP="00740196">
      <w:pPr>
        <w:pStyle w:val="5ABCD"/>
        <w:numPr>
          <w:ilvl w:val="4"/>
          <w:numId w:val="23"/>
        </w:numPr>
        <w:tabs>
          <w:tab w:val="left" w:pos="993"/>
        </w:tabs>
        <w:spacing w:before="120" w:after="120" w:line="240" w:lineRule="auto"/>
        <w:ind w:hanging="283"/>
        <w:rPr>
          <w:sz w:val="24"/>
          <w:szCs w:val="24"/>
        </w:rPr>
      </w:pPr>
      <w:r w:rsidRPr="00A033C3">
        <w:rPr>
          <w:sz w:val="24"/>
          <w:szCs w:val="24"/>
        </w:rPr>
        <w:t>Место, условия и сроки (периоды) поставки товара, выполнения</w:t>
      </w:r>
      <w:r w:rsidR="00B03DEE" w:rsidRPr="00A033C3">
        <w:rPr>
          <w:sz w:val="24"/>
          <w:szCs w:val="24"/>
        </w:rPr>
        <w:t xml:space="preserve"> </w:t>
      </w:r>
      <w:r w:rsidRPr="00A033C3">
        <w:rPr>
          <w:sz w:val="24"/>
          <w:szCs w:val="24"/>
        </w:rPr>
        <w:t>работы, оказания услуги.</w:t>
      </w:r>
    </w:p>
    <w:p w14:paraId="1A17E942" w14:textId="15A89DEA" w:rsidR="001D7433" w:rsidRPr="00A033C3" w:rsidRDefault="001D7433" w:rsidP="00740196">
      <w:pPr>
        <w:pStyle w:val="5ABCD"/>
        <w:numPr>
          <w:ilvl w:val="4"/>
          <w:numId w:val="23"/>
        </w:numPr>
        <w:tabs>
          <w:tab w:val="left" w:pos="993"/>
        </w:tabs>
        <w:spacing w:before="120" w:after="120" w:line="240" w:lineRule="auto"/>
        <w:ind w:hanging="283"/>
        <w:rPr>
          <w:sz w:val="24"/>
          <w:szCs w:val="24"/>
        </w:rPr>
      </w:pPr>
      <w:r w:rsidRPr="00A033C3">
        <w:rPr>
          <w:sz w:val="24"/>
          <w:szCs w:val="24"/>
        </w:rPr>
        <w:t>Сведения о начальной (максимальной) цене договора, либо формула цены и максимальное значение цены договора, либо</w:t>
      </w:r>
      <w:r w:rsidR="00B03DEE" w:rsidRPr="00A033C3">
        <w:rPr>
          <w:sz w:val="24"/>
          <w:szCs w:val="24"/>
        </w:rPr>
        <w:t xml:space="preserve"> </w:t>
      </w:r>
      <w:r w:rsidRPr="00A033C3">
        <w:rPr>
          <w:sz w:val="24"/>
          <w:szCs w:val="24"/>
        </w:rPr>
        <w:t>цена единицы товара, работы, услуги и максимальное значение цены договора.</w:t>
      </w:r>
    </w:p>
    <w:p w14:paraId="225C3D21" w14:textId="77777777" w:rsidR="001D7433" w:rsidRPr="00A033C3" w:rsidRDefault="001D7433" w:rsidP="00740196">
      <w:pPr>
        <w:pStyle w:val="5ABCD"/>
        <w:numPr>
          <w:ilvl w:val="4"/>
          <w:numId w:val="23"/>
        </w:numPr>
        <w:tabs>
          <w:tab w:val="left" w:pos="993"/>
        </w:tabs>
        <w:spacing w:before="120" w:after="120" w:line="240" w:lineRule="auto"/>
        <w:ind w:hanging="283"/>
        <w:rPr>
          <w:sz w:val="24"/>
          <w:szCs w:val="24"/>
        </w:rPr>
      </w:pPr>
      <w:r w:rsidRPr="00A033C3">
        <w:rPr>
          <w:sz w:val="24"/>
          <w:szCs w:val="24"/>
        </w:rPr>
        <w:t>Форма, сроки и порядок оплаты товара, работы, услуги.</w:t>
      </w:r>
    </w:p>
    <w:p w14:paraId="47A1DEA6" w14:textId="33B6D688" w:rsidR="001D7433" w:rsidRPr="00FB2D0E" w:rsidRDefault="00FB2D0E" w:rsidP="00740196">
      <w:pPr>
        <w:pStyle w:val="5ABCD"/>
        <w:numPr>
          <w:ilvl w:val="4"/>
          <w:numId w:val="23"/>
        </w:numPr>
        <w:tabs>
          <w:tab w:val="left" w:pos="993"/>
        </w:tabs>
        <w:spacing w:before="120" w:after="120" w:line="240" w:lineRule="auto"/>
        <w:ind w:hanging="283"/>
        <w:rPr>
          <w:sz w:val="24"/>
          <w:szCs w:val="24"/>
        </w:rPr>
      </w:pPr>
      <w:r w:rsidRPr="00FB2D0E">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E36EBA">
        <w:rPr>
          <w:sz w:val="24"/>
          <w:szCs w:val="24"/>
        </w:rPr>
        <w:t>.</w:t>
      </w:r>
    </w:p>
    <w:p w14:paraId="27E760F8" w14:textId="77777777" w:rsidR="001D7433" w:rsidRPr="00A033C3" w:rsidRDefault="001D7433" w:rsidP="00740196">
      <w:pPr>
        <w:pStyle w:val="5ABCD"/>
        <w:numPr>
          <w:ilvl w:val="4"/>
          <w:numId w:val="23"/>
        </w:numPr>
        <w:tabs>
          <w:tab w:val="left" w:pos="993"/>
        </w:tabs>
        <w:spacing w:before="120" w:after="120" w:line="240" w:lineRule="auto"/>
        <w:ind w:hanging="283"/>
        <w:rPr>
          <w:sz w:val="24"/>
          <w:szCs w:val="24"/>
        </w:rPr>
      </w:pPr>
      <w:r w:rsidRPr="00A033C3">
        <w:rPr>
          <w:sz w:val="24"/>
          <w:szCs w:val="24"/>
        </w:rPr>
        <w:t>Порядок, дата начала, дата и время окончания срока подачи</w:t>
      </w:r>
      <w:r w:rsidR="00B03DEE" w:rsidRPr="00A033C3">
        <w:rPr>
          <w:sz w:val="24"/>
          <w:szCs w:val="24"/>
        </w:rPr>
        <w:t xml:space="preserve"> </w:t>
      </w:r>
      <w:r w:rsidRPr="003B7FC2">
        <w:rPr>
          <w:sz w:val="24"/>
          <w:szCs w:val="24"/>
        </w:rPr>
        <w:t>и требования к составу заявок</w:t>
      </w:r>
      <w:r w:rsidRPr="00A033C3">
        <w:rPr>
          <w:sz w:val="24"/>
          <w:szCs w:val="24"/>
        </w:rPr>
        <w:t xml:space="preserve"> на участие в конкурентной закупке (этапах</w:t>
      </w:r>
      <w:r w:rsidR="00B03DEE" w:rsidRPr="00A033C3">
        <w:rPr>
          <w:sz w:val="24"/>
          <w:szCs w:val="24"/>
        </w:rPr>
        <w:t xml:space="preserve"> </w:t>
      </w:r>
      <w:r w:rsidRPr="00A033C3">
        <w:rPr>
          <w:sz w:val="24"/>
          <w:szCs w:val="24"/>
        </w:rPr>
        <w:t>конкурентной закупки) и порядок подведения итогов такой закупки (этапов</w:t>
      </w:r>
      <w:r w:rsidR="00B03DEE" w:rsidRPr="00A033C3">
        <w:rPr>
          <w:sz w:val="24"/>
          <w:szCs w:val="24"/>
        </w:rPr>
        <w:t xml:space="preserve"> </w:t>
      </w:r>
      <w:r w:rsidRPr="00A033C3">
        <w:rPr>
          <w:sz w:val="24"/>
          <w:szCs w:val="24"/>
        </w:rPr>
        <w:t>такой закупки).</w:t>
      </w:r>
    </w:p>
    <w:p w14:paraId="727FDBB0" w14:textId="04D53BF0" w:rsidR="001D7433" w:rsidRPr="00826DDC" w:rsidRDefault="001D7433" w:rsidP="00740196">
      <w:pPr>
        <w:pStyle w:val="5ABCD"/>
        <w:numPr>
          <w:ilvl w:val="4"/>
          <w:numId w:val="23"/>
        </w:numPr>
        <w:tabs>
          <w:tab w:val="left" w:pos="993"/>
        </w:tabs>
        <w:spacing w:before="120" w:after="120" w:line="240" w:lineRule="auto"/>
        <w:ind w:hanging="283"/>
        <w:rPr>
          <w:sz w:val="24"/>
          <w:szCs w:val="24"/>
        </w:rPr>
      </w:pPr>
      <w:r w:rsidRPr="00A033C3">
        <w:rPr>
          <w:sz w:val="24"/>
          <w:szCs w:val="24"/>
        </w:rPr>
        <w:t xml:space="preserve">Требования к </w:t>
      </w:r>
      <w:r w:rsidR="005C233E" w:rsidRPr="003B7FC2">
        <w:rPr>
          <w:sz w:val="24"/>
          <w:szCs w:val="24"/>
        </w:rPr>
        <w:t>у</w:t>
      </w:r>
      <w:r w:rsidRPr="003B7FC2">
        <w:rPr>
          <w:sz w:val="24"/>
          <w:szCs w:val="24"/>
        </w:rPr>
        <w:t>частникам закупки</w:t>
      </w:r>
      <w:r w:rsidR="003B7FC2" w:rsidRPr="003B7FC2">
        <w:rPr>
          <w:sz w:val="24"/>
          <w:szCs w:val="24"/>
        </w:rPr>
        <w:t xml:space="preserve">, </w:t>
      </w:r>
      <w:r w:rsidR="00B0266C" w:rsidRPr="003B7FC2">
        <w:rPr>
          <w:sz w:val="24"/>
          <w:szCs w:val="24"/>
        </w:rPr>
        <w:t xml:space="preserve">привлекаемым ими субподрядчикам, </w:t>
      </w:r>
      <w:r w:rsidR="00B0266C" w:rsidRPr="00826DDC">
        <w:rPr>
          <w:sz w:val="24"/>
          <w:szCs w:val="24"/>
        </w:rPr>
        <w:t xml:space="preserve">соисполнителям </w:t>
      </w:r>
      <w:r w:rsidR="003B7FC2" w:rsidRPr="00826DDC">
        <w:rPr>
          <w:sz w:val="24"/>
          <w:szCs w:val="24"/>
        </w:rPr>
        <w:t xml:space="preserve">(при необходимости) </w:t>
      </w:r>
      <w:r w:rsidR="00B0266C" w:rsidRPr="00826DDC">
        <w:rPr>
          <w:sz w:val="24"/>
          <w:szCs w:val="24"/>
        </w:rPr>
        <w:t xml:space="preserve">и </w:t>
      </w:r>
      <w:r w:rsidRPr="00826DDC">
        <w:rPr>
          <w:sz w:val="24"/>
          <w:szCs w:val="24"/>
        </w:rPr>
        <w:t>перечень документов,</w:t>
      </w:r>
      <w:r w:rsidR="00B03DEE" w:rsidRPr="00826DDC">
        <w:rPr>
          <w:sz w:val="24"/>
          <w:szCs w:val="24"/>
        </w:rPr>
        <w:t xml:space="preserve"> </w:t>
      </w:r>
      <w:r w:rsidRPr="00826DDC">
        <w:rPr>
          <w:sz w:val="24"/>
          <w:szCs w:val="24"/>
        </w:rPr>
        <w:t xml:space="preserve">представляемых </w:t>
      </w:r>
      <w:r w:rsidR="005C233E" w:rsidRPr="00826DDC">
        <w:rPr>
          <w:sz w:val="24"/>
          <w:szCs w:val="24"/>
        </w:rPr>
        <w:t>у</w:t>
      </w:r>
      <w:r w:rsidRPr="00826DDC">
        <w:rPr>
          <w:sz w:val="24"/>
          <w:szCs w:val="24"/>
        </w:rPr>
        <w:t>частниками закупки для подтверждения их соответствия</w:t>
      </w:r>
      <w:r w:rsidR="00B03DEE" w:rsidRPr="00826DDC">
        <w:rPr>
          <w:sz w:val="24"/>
          <w:szCs w:val="24"/>
        </w:rPr>
        <w:t xml:space="preserve"> </w:t>
      </w:r>
      <w:r w:rsidRPr="00826DDC">
        <w:rPr>
          <w:sz w:val="24"/>
          <w:szCs w:val="24"/>
        </w:rPr>
        <w:t>установленным требованиям.</w:t>
      </w:r>
    </w:p>
    <w:p w14:paraId="657602AB" w14:textId="7EA90747" w:rsidR="00620E16" w:rsidRPr="00826DDC" w:rsidRDefault="00620E16" w:rsidP="00740196">
      <w:pPr>
        <w:pStyle w:val="5ABCD"/>
        <w:numPr>
          <w:ilvl w:val="4"/>
          <w:numId w:val="23"/>
        </w:numPr>
        <w:tabs>
          <w:tab w:val="left" w:pos="993"/>
        </w:tabs>
        <w:spacing w:before="120" w:after="120" w:line="240" w:lineRule="auto"/>
        <w:ind w:hanging="283"/>
        <w:rPr>
          <w:sz w:val="24"/>
          <w:szCs w:val="24"/>
        </w:rPr>
      </w:pPr>
      <w:r w:rsidRPr="00826DDC">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E1BE7B9" w14:textId="52320F1B" w:rsidR="001D7433" w:rsidRPr="00A033C3" w:rsidRDefault="00B0266C" w:rsidP="00740196">
      <w:pPr>
        <w:pStyle w:val="5ABCD"/>
        <w:numPr>
          <w:ilvl w:val="4"/>
          <w:numId w:val="23"/>
        </w:numPr>
        <w:tabs>
          <w:tab w:val="left" w:pos="993"/>
        </w:tabs>
        <w:spacing w:before="120" w:after="120" w:line="240" w:lineRule="auto"/>
        <w:ind w:hanging="283"/>
        <w:rPr>
          <w:sz w:val="24"/>
          <w:szCs w:val="24"/>
        </w:rPr>
      </w:pPr>
      <w:r w:rsidRPr="003B7FC2">
        <w:rPr>
          <w:sz w:val="24"/>
          <w:szCs w:val="24"/>
        </w:rPr>
        <w:t>Формы, п</w:t>
      </w:r>
      <w:r w:rsidR="001D7433" w:rsidRPr="003B7FC2">
        <w:rPr>
          <w:sz w:val="24"/>
          <w:szCs w:val="24"/>
        </w:rPr>
        <w:t>орядок, дата и время окончания срока предоставления</w:t>
      </w:r>
      <w:r w:rsidR="00B03DEE" w:rsidRPr="003B7FC2">
        <w:rPr>
          <w:sz w:val="24"/>
          <w:szCs w:val="24"/>
        </w:rPr>
        <w:t xml:space="preserve"> </w:t>
      </w:r>
      <w:r w:rsidR="005C233E" w:rsidRPr="003B7FC2">
        <w:rPr>
          <w:sz w:val="24"/>
          <w:szCs w:val="24"/>
        </w:rPr>
        <w:t>у</w:t>
      </w:r>
      <w:r w:rsidR="001D7433" w:rsidRPr="003B7FC2">
        <w:rPr>
          <w:sz w:val="24"/>
          <w:szCs w:val="24"/>
        </w:rPr>
        <w:t>частникам закупки разъяснений положений документации о конкурентной</w:t>
      </w:r>
      <w:r w:rsidR="00B03DEE" w:rsidRPr="003B7FC2">
        <w:rPr>
          <w:sz w:val="24"/>
          <w:szCs w:val="24"/>
        </w:rPr>
        <w:t xml:space="preserve"> </w:t>
      </w:r>
      <w:r w:rsidR="001D7433" w:rsidRPr="003B7FC2">
        <w:rPr>
          <w:sz w:val="24"/>
          <w:szCs w:val="24"/>
        </w:rPr>
        <w:t>закупке</w:t>
      </w:r>
      <w:r w:rsidR="001D7433" w:rsidRPr="00A033C3">
        <w:rPr>
          <w:sz w:val="24"/>
          <w:szCs w:val="24"/>
        </w:rPr>
        <w:t>.</w:t>
      </w:r>
    </w:p>
    <w:p w14:paraId="7F95768D" w14:textId="07F8732A" w:rsidR="001D7433" w:rsidRPr="00A033C3" w:rsidRDefault="001D7433" w:rsidP="00740196">
      <w:pPr>
        <w:pStyle w:val="5ABCD"/>
        <w:numPr>
          <w:ilvl w:val="4"/>
          <w:numId w:val="23"/>
        </w:numPr>
        <w:tabs>
          <w:tab w:val="left" w:pos="993"/>
        </w:tabs>
        <w:spacing w:before="120" w:after="120" w:line="240" w:lineRule="auto"/>
        <w:ind w:hanging="283"/>
        <w:rPr>
          <w:sz w:val="24"/>
          <w:szCs w:val="24"/>
        </w:rPr>
      </w:pPr>
      <w:r w:rsidRPr="00A033C3">
        <w:rPr>
          <w:sz w:val="24"/>
          <w:szCs w:val="24"/>
        </w:rPr>
        <w:lastRenderedPageBreak/>
        <w:t xml:space="preserve">Дата рассмотрения предложений </w:t>
      </w:r>
      <w:r w:rsidR="005C233E">
        <w:rPr>
          <w:sz w:val="24"/>
          <w:szCs w:val="24"/>
        </w:rPr>
        <w:t>у</w:t>
      </w:r>
      <w:r w:rsidRPr="00A033C3">
        <w:rPr>
          <w:sz w:val="24"/>
          <w:szCs w:val="24"/>
        </w:rPr>
        <w:t>частников закупки</w:t>
      </w:r>
      <w:r w:rsidR="00B03DEE" w:rsidRPr="00A033C3">
        <w:rPr>
          <w:sz w:val="24"/>
          <w:szCs w:val="24"/>
        </w:rPr>
        <w:t xml:space="preserve"> </w:t>
      </w:r>
      <w:r w:rsidRPr="00A033C3">
        <w:rPr>
          <w:sz w:val="24"/>
          <w:szCs w:val="24"/>
        </w:rPr>
        <w:t>и подведения итогов такой закупки.</w:t>
      </w:r>
    </w:p>
    <w:p w14:paraId="23F1F0F7" w14:textId="3CBEF3AB" w:rsidR="001D7433" w:rsidRPr="00E00ABA" w:rsidRDefault="001D7433" w:rsidP="00740196">
      <w:pPr>
        <w:pStyle w:val="5ABCD"/>
        <w:numPr>
          <w:ilvl w:val="4"/>
          <w:numId w:val="23"/>
        </w:numPr>
        <w:tabs>
          <w:tab w:val="left" w:pos="993"/>
        </w:tabs>
        <w:spacing w:before="120" w:after="120" w:line="240" w:lineRule="auto"/>
        <w:ind w:hanging="283"/>
        <w:rPr>
          <w:sz w:val="24"/>
          <w:szCs w:val="24"/>
        </w:rPr>
      </w:pPr>
      <w:r w:rsidRPr="00E00ABA">
        <w:rPr>
          <w:sz w:val="24"/>
          <w:szCs w:val="24"/>
        </w:rPr>
        <w:t>Проект договора (в случае проведения конкурентной закупки</w:t>
      </w:r>
      <w:r w:rsidR="00B03DEE" w:rsidRPr="00E00ABA">
        <w:rPr>
          <w:sz w:val="24"/>
          <w:szCs w:val="24"/>
        </w:rPr>
        <w:t xml:space="preserve"> </w:t>
      </w:r>
      <w:r w:rsidRPr="00E00ABA">
        <w:rPr>
          <w:sz w:val="24"/>
          <w:szCs w:val="24"/>
        </w:rPr>
        <w:t>по нескольким лотам – проект договора в отношении каждого лота)</w:t>
      </w:r>
      <w:r w:rsidR="00E00ABA">
        <w:rPr>
          <w:sz w:val="24"/>
          <w:szCs w:val="24"/>
        </w:rPr>
        <w:t>.</w:t>
      </w:r>
    </w:p>
    <w:p w14:paraId="13B60362" w14:textId="77777777" w:rsidR="001D7433" w:rsidRPr="00A033C3" w:rsidRDefault="001D7433" w:rsidP="00740196">
      <w:pPr>
        <w:pStyle w:val="5ABCD"/>
        <w:numPr>
          <w:ilvl w:val="4"/>
          <w:numId w:val="23"/>
        </w:numPr>
        <w:tabs>
          <w:tab w:val="left" w:pos="993"/>
        </w:tabs>
        <w:spacing w:before="120" w:after="120" w:line="240" w:lineRule="auto"/>
        <w:ind w:hanging="283"/>
        <w:rPr>
          <w:sz w:val="24"/>
          <w:szCs w:val="24"/>
        </w:rPr>
      </w:pPr>
      <w:r w:rsidRPr="00A033C3">
        <w:rPr>
          <w:sz w:val="24"/>
          <w:szCs w:val="24"/>
        </w:rPr>
        <w:t>Критерии оценки и сопоставления заявок на участие</w:t>
      </w:r>
      <w:r w:rsidR="00B03DEE" w:rsidRPr="00A033C3">
        <w:rPr>
          <w:sz w:val="24"/>
          <w:szCs w:val="24"/>
        </w:rPr>
        <w:t xml:space="preserve"> </w:t>
      </w:r>
      <w:r w:rsidRPr="00A033C3">
        <w:rPr>
          <w:sz w:val="24"/>
          <w:szCs w:val="24"/>
        </w:rPr>
        <w:t>в конкурентной закупке.</w:t>
      </w:r>
    </w:p>
    <w:p w14:paraId="48AC7D4D" w14:textId="77777777" w:rsidR="001D7433" w:rsidRPr="00A033C3" w:rsidRDefault="001D7433" w:rsidP="00740196">
      <w:pPr>
        <w:pStyle w:val="5ABCD"/>
        <w:numPr>
          <w:ilvl w:val="4"/>
          <w:numId w:val="23"/>
        </w:numPr>
        <w:tabs>
          <w:tab w:val="left" w:pos="993"/>
        </w:tabs>
        <w:spacing w:before="120" w:after="120" w:line="240" w:lineRule="auto"/>
        <w:ind w:hanging="283"/>
        <w:rPr>
          <w:sz w:val="24"/>
          <w:szCs w:val="24"/>
        </w:rPr>
      </w:pPr>
      <w:r w:rsidRPr="00A033C3">
        <w:rPr>
          <w:sz w:val="24"/>
          <w:szCs w:val="24"/>
        </w:rPr>
        <w:t>Порядок оценки и сопоставления заявок на участие</w:t>
      </w:r>
      <w:r w:rsidR="00B03DEE" w:rsidRPr="00A033C3">
        <w:rPr>
          <w:sz w:val="24"/>
          <w:szCs w:val="24"/>
        </w:rPr>
        <w:t xml:space="preserve"> </w:t>
      </w:r>
      <w:r w:rsidRPr="00A033C3">
        <w:rPr>
          <w:sz w:val="24"/>
          <w:szCs w:val="24"/>
        </w:rPr>
        <w:t>в конкурентной закупке.</w:t>
      </w:r>
    </w:p>
    <w:p w14:paraId="1C4FBD61" w14:textId="77777777" w:rsidR="001D7433" w:rsidRPr="007548E9" w:rsidRDefault="001D7433" w:rsidP="00740196">
      <w:pPr>
        <w:pStyle w:val="5ABCD"/>
        <w:numPr>
          <w:ilvl w:val="4"/>
          <w:numId w:val="23"/>
        </w:numPr>
        <w:tabs>
          <w:tab w:val="left" w:pos="993"/>
        </w:tabs>
        <w:spacing w:before="120" w:after="120" w:line="240" w:lineRule="auto"/>
        <w:ind w:hanging="283"/>
        <w:rPr>
          <w:sz w:val="24"/>
          <w:szCs w:val="24"/>
        </w:rPr>
      </w:pPr>
      <w:r w:rsidRPr="007548E9">
        <w:rPr>
          <w:sz w:val="24"/>
          <w:szCs w:val="24"/>
        </w:rPr>
        <w:t>Описание предмета конкурентной закупки в соответствии</w:t>
      </w:r>
      <w:r w:rsidR="00B03DEE" w:rsidRPr="007548E9">
        <w:rPr>
          <w:sz w:val="24"/>
          <w:szCs w:val="24"/>
        </w:rPr>
        <w:t xml:space="preserve"> </w:t>
      </w:r>
      <w:r w:rsidRPr="007548E9">
        <w:rPr>
          <w:sz w:val="24"/>
          <w:szCs w:val="24"/>
        </w:rPr>
        <w:t>с частью 6.1 статьи 3 Федерального закона и настоящим Положением.</w:t>
      </w:r>
    </w:p>
    <w:p w14:paraId="3A20F3E0" w14:textId="77777777" w:rsidR="001D7433" w:rsidRPr="007548E9" w:rsidRDefault="001D7433" w:rsidP="00740196">
      <w:pPr>
        <w:pStyle w:val="5ABCD"/>
        <w:numPr>
          <w:ilvl w:val="4"/>
          <w:numId w:val="23"/>
        </w:numPr>
        <w:tabs>
          <w:tab w:val="left" w:pos="993"/>
        </w:tabs>
        <w:spacing w:before="120" w:after="120" w:line="240" w:lineRule="auto"/>
        <w:ind w:hanging="283"/>
        <w:rPr>
          <w:sz w:val="24"/>
          <w:szCs w:val="24"/>
        </w:rPr>
      </w:pPr>
      <w:r w:rsidRPr="007548E9">
        <w:rPr>
          <w:sz w:val="24"/>
          <w:szCs w:val="24"/>
        </w:rPr>
        <w:t>Место, порядок, дата и время вскрытия заявок на участие</w:t>
      </w:r>
      <w:r w:rsidR="00B03DEE" w:rsidRPr="007548E9">
        <w:rPr>
          <w:sz w:val="24"/>
          <w:szCs w:val="24"/>
        </w:rPr>
        <w:t xml:space="preserve"> </w:t>
      </w:r>
      <w:r w:rsidRPr="007548E9">
        <w:rPr>
          <w:sz w:val="24"/>
          <w:szCs w:val="24"/>
        </w:rPr>
        <w:t>в конкурентной закупке (при проведении конкурентной закупки в бумажной</w:t>
      </w:r>
      <w:r w:rsidR="00B03DEE" w:rsidRPr="007548E9">
        <w:rPr>
          <w:sz w:val="24"/>
          <w:szCs w:val="24"/>
        </w:rPr>
        <w:t xml:space="preserve"> </w:t>
      </w:r>
      <w:r w:rsidRPr="007548E9">
        <w:rPr>
          <w:sz w:val="24"/>
          <w:szCs w:val="24"/>
        </w:rPr>
        <w:t>форме).</w:t>
      </w:r>
    </w:p>
    <w:p w14:paraId="1D38B6B6" w14:textId="77777777" w:rsidR="00E43077" w:rsidRPr="007548E9" w:rsidRDefault="005939C9" w:rsidP="00740196">
      <w:pPr>
        <w:pStyle w:val="5ABCD"/>
        <w:numPr>
          <w:ilvl w:val="4"/>
          <w:numId w:val="23"/>
        </w:numPr>
        <w:tabs>
          <w:tab w:val="left" w:pos="993"/>
        </w:tabs>
        <w:spacing w:before="120" w:after="120" w:line="240" w:lineRule="auto"/>
        <w:ind w:hanging="283"/>
        <w:rPr>
          <w:sz w:val="24"/>
          <w:szCs w:val="24"/>
        </w:rPr>
      </w:pPr>
      <w:r w:rsidRPr="007548E9">
        <w:rPr>
          <w:sz w:val="24"/>
          <w:szCs w:val="24"/>
        </w:rPr>
        <w:t>Т</w:t>
      </w:r>
      <w:r w:rsidR="00E43077" w:rsidRPr="007548E9">
        <w:rPr>
          <w:sz w:val="24"/>
          <w:szCs w:val="24"/>
        </w:rPr>
        <w:t>ребования к сроку действия заявки на участие (в течение которого Заказчик может акцептовать, т.е. принять заявку на участие и потребовать заключения договора на ее условиях)</w:t>
      </w:r>
      <w:r w:rsidR="005007C1" w:rsidRPr="007548E9">
        <w:rPr>
          <w:sz w:val="24"/>
          <w:szCs w:val="24"/>
        </w:rPr>
        <w:t>.</w:t>
      </w:r>
    </w:p>
    <w:p w14:paraId="0574E680" w14:textId="7A511A01" w:rsidR="00E43077" w:rsidRPr="007548E9" w:rsidRDefault="005939C9" w:rsidP="00740196">
      <w:pPr>
        <w:pStyle w:val="5ABCD"/>
        <w:numPr>
          <w:ilvl w:val="4"/>
          <w:numId w:val="23"/>
        </w:numPr>
        <w:tabs>
          <w:tab w:val="left" w:pos="993"/>
        </w:tabs>
        <w:spacing w:before="120" w:after="120" w:line="240" w:lineRule="auto"/>
        <w:ind w:hanging="283"/>
        <w:rPr>
          <w:sz w:val="24"/>
          <w:szCs w:val="24"/>
        </w:rPr>
      </w:pPr>
      <w:r w:rsidRPr="007548E9">
        <w:rPr>
          <w:sz w:val="24"/>
          <w:szCs w:val="24"/>
        </w:rPr>
        <w:t>У</w:t>
      </w:r>
      <w:r w:rsidR="00E43077" w:rsidRPr="007548E9">
        <w:rPr>
          <w:sz w:val="24"/>
          <w:szCs w:val="24"/>
        </w:rPr>
        <w:t xml:space="preserve">казание на применение особых требований и процедур, перечисленных в подразделе Особые процедуры раздела </w:t>
      </w:r>
      <w:r w:rsidR="0067142E" w:rsidRPr="007548E9">
        <w:rPr>
          <w:sz w:val="24"/>
          <w:szCs w:val="24"/>
        </w:rPr>
        <w:fldChar w:fldCharType="begin"/>
      </w:r>
      <w:r w:rsidR="0067142E" w:rsidRPr="007548E9">
        <w:rPr>
          <w:sz w:val="24"/>
          <w:szCs w:val="24"/>
        </w:rPr>
        <w:instrText xml:space="preserve"> REF _Ref43111373 \w \h  \* MERGEFORMAT </w:instrText>
      </w:r>
      <w:r w:rsidR="0067142E" w:rsidRPr="007548E9">
        <w:rPr>
          <w:sz w:val="24"/>
          <w:szCs w:val="24"/>
        </w:rPr>
      </w:r>
      <w:r w:rsidR="0067142E" w:rsidRPr="007548E9">
        <w:rPr>
          <w:sz w:val="24"/>
          <w:szCs w:val="24"/>
        </w:rPr>
        <w:fldChar w:fldCharType="separate"/>
      </w:r>
      <w:r w:rsidR="002A0E1B">
        <w:rPr>
          <w:sz w:val="24"/>
          <w:szCs w:val="24"/>
        </w:rPr>
        <w:t>V</w:t>
      </w:r>
      <w:r w:rsidR="0067142E" w:rsidRPr="007548E9">
        <w:rPr>
          <w:sz w:val="24"/>
          <w:szCs w:val="24"/>
        </w:rPr>
        <w:fldChar w:fldCharType="end"/>
      </w:r>
      <w:r w:rsidR="0067142E" w:rsidRPr="007548E9">
        <w:rPr>
          <w:sz w:val="24"/>
          <w:szCs w:val="24"/>
        </w:rPr>
        <w:t xml:space="preserve"> </w:t>
      </w:r>
      <w:r w:rsidR="0067142E" w:rsidRPr="007548E9">
        <w:rPr>
          <w:sz w:val="24"/>
          <w:szCs w:val="24"/>
        </w:rPr>
        <w:fldChar w:fldCharType="begin"/>
      </w:r>
      <w:r w:rsidR="0067142E" w:rsidRPr="007548E9">
        <w:rPr>
          <w:sz w:val="24"/>
          <w:szCs w:val="24"/>
        </w:rPr>
        <w:instrText xml:space="preserve"> REF _Ref43111377 \h  \* MERGEFORMAT </w:instrText>
      </w:r>
      <w:r w:rsidR="0067142E" w:rsidRPr="007548E9">
        <w:rPr>
          <w:sz w:val="24"/>
          <w:szCs w:val="24"/>
        </w:rPr>
      </w:r>
      <w:r w:rsidR="0067142E" w:rsidRPr="007548E9">
        <w:rPr>
          <w:sz w:val="24"/>
          <w:szCs w:val="24"/>
        </w:rPr>
        <w:fldChar w:fldCharType="separate"/>
      </w:r>
      <w:r w:rsidR="002A0E1B" w:rsidRPr="002A0E1B">
        <w:rPr>
          <w:sz w:val="24"/>
          <w:szCs w:val="24"/>
        </w:rPr>
        <w:t>Порядок проведения конкурентных</w:t>
      </w:r>
      <w:r w:rsidR="002A0E1B">
        <w:t xml:space="preserve"> </w:t>
      </w:r>
      <w:r w:rsidR="002A0E1B" w:rsidRPr="002A0E1B">
        <w:rPr>
          <w:sz w:val="24"/>
        </w:rPr>
        <w:t>закупок</w:t>
      </w:r>
      <w:r w:rsidR="0067142E" w:rsidRPr="007548E9">
        <w:rPr>
          <w:sz w:val="24"/>
          <w:szCs w:val="24"/>
        </w:rPr>
        <w:fldChar w:fldCharType="end"/>
      </w:r>
      <w:r w:rsidR="00E00ABA" w:rsidRPr="007548E9">
        <w:rPr>
          <w:sz w:val="24"/>
          <w:szCs w:val="24"/>
        </w:rPr>
        <w:t xml:space="preserve"> (по решению </w:t>
      </w:r>
      <w:r w:rsidR="00BB6790">
        <w:rPr>
          <w:sz w:val="24"/>
          <w:szCs w:val="24"/>
        </w:rPr>
        <w:t>з</w:t>
      </w:r>
      <w:r w:rsidR="00E00ABA" w:rsidRPr="007548E9">
        <w:rPr>
          <w:sz w:val="24"/>
          <w:szCs w:val="24"/>
        </w:rPr>
        <w:t xml:space="preserve">акупочной </w:t>
      </w:r>
      <w:r w:rsidR="0009003A" w:rsidRPr="007548E9">
        <w:rPr>
          <w:sz w:val="24"/>
          <w:szCs w:val="24"/>
        </w:rPr>
        <w:t>комиссии</w:t>
      </w:r>
      <w:r w:rsidR="00E00ABA" w:rsidRPr="007548E9">
        <w:rPr>
          <w:sz w:val="24"/>
          <w:szCs w:val="24"/>
        </w:rPr>
        <w:t>)</w:t>
      </w:r>
      <w:r w:rsidR="005007C1" w:rsidRPr="007548E9">
        <w:rPr>
          <w:sz w:val="24"/>
          <w:szCs w:val="24"/>
        </w:rPr>
        <w:t>.</w:t>
      </w:r>
    </w:p>
    <w:p w14:paraId="70BB7AD6" w14:textId="63F1C77A" w:rsidR="001D7433" w:rsidRPr="00826DDC" w:rsidRDefault="001D7433" w:rsidP="00740196">
      <w:pPr>
        <w:pStyle w:val="5ABCD"/>
        <w:numPr>
          <w:ilvl w:val="4"/>
          <w:numId w:val="23"/>
        </w:numPr>
        <w:tabs>
          <w:tab w:val="left" w:pos="993"/>
        </w:tabs>
        <w:spacing w:before="120" w:after="120" w:line="240" w:lineRule="auto"/>
        <w:ind w:hanging="283"/>
        <w:rPr>
          <w:sz w:val="24"/>
          <w:szCs w:val="24"/>
        </w:rPr>
      </w:pPr>
      <w:r w:rsidRPr="007548E9">
        <w:rPr>
          <w:sz w:val="24"/>
          <w:szCs w:val="24"/>
        </w:rPr>
        <w:t xml:space="preserve">Сведения о праве </w:t>
      </w:r>
      <w:r w:rsidR="00BB6790">
        <w:rPr>
          <w:sz w:val="24"/>
          <w:szCs w:val="24"/>
        </w:rPr>
        <w:t>з</w:t>
      </w:r>
      <w:r w:rsidR="00FE4210" w:rsidRPr="007548E9">
        <w:rPr>
          <w:sz w:val="24"/>
          <w:szCs w:val="24"/>
        </w:rPr>
        <w:t>акупочной к</w:t>
      </w:r>
      <w:r w:rsidRPr="007548E9">
        <w:rPr>
          <w:sz w:val="24"/>
          <w:szCs w:val="24"/>
        </w:rPr>
        <w:t>омиссии отклонять заявки на участие</w:t>
      </w:r>
      <w:r w:rsidR="00B03DEE" w:rsidRPr="007548E9">
        <w:rPr>
          <w:sz w:val="24"/>
          <w:szCs w:val="24"/>
        </w:rPr>
        <w:t xml:space="preserve"> </w:t>
      </w:r>
      <w:r w:rsidRPr="007548E9">
        <w:rPr>
          <w:sz w:val="24"/>
          <w:szCs w:val="24"/>
        </w:rPr>
        <w:t xml:space="preserve">в конкурентной </w:t>
      </w:r>
      <w:r w:rsidRPr="00826DDC">
        <w:rPr>
          <w:sz w:val="24"/>
          <w:szCs w:val="24"/>
        </w:rPr>
        <w:t>закупке в случае их несоответствия требованиям,</w:t>
      </w:r>
      <w:r w:rsidR="00B03DEE" w:rsidRPr="00826DDC">
        <w:rPr>
          <w:sz w:val="24"/>
          <w:szCs w:val="24"/>
        </w:rPr>
        <w:t xml:space="preserve"> </w:t>
      </w:r>
      <w:r w:rsidRPr="00826DDC">
        <w:rPr>
          <w:sz w:val="24"/>
          <w:szCs w:val="24"/>
        </w:rPr>
        <w:t>установленным документацией о конкурентной закупке, с указанием перечня</w:t>
      </w:r>
      <w:r w:rsidR="00B03DEE" w:rsidRPr="00826DDC">
        <w:rPr>
          <w:sz w:val="24"/>
          <w:szCs w:val="24"/>
        </w:rPr>
        <w:t xml:space="preserve"> </w:t>
      </w:r>
      <w:r w:rsidRPr="00826DDC">
        <w:rPr>
          <w:sz w:val="24"/>
          <w:szCs w:val="24"/>
        </w:rPr>
        <w:t>допустимых оснований для такого отклонения.</w:t>
      </w:r>
    </w:p>
    <w:p w14:paraId="560D558E" w14:textId="4EAF6C83" w:rsidR="00711732" w:rsidRPr="00826DDC" w:rsidRDefault="0009003A" w:rsidP="00740196">
      <w:pPr>
        <w:pStyle w:val="5ABCD"/>
        <w:numPr>
          <w:ilvl w:val="4"/>
          <w:numId w:val="23"/>
        </w:numPr>
        <w:tabs>
          <w:tab w:val="left" w:pos="993"/>
        </w:tabs>
        <w:spacing w:before="120" w:after="120" w:line="240" w:lineRule="auto"/>
        <w:ind w:hanging="283"/>
        <w:rPr>
          <w:sz w:val="24"/>
          <w:szCs w:val="24"/>
        </w:rPr>
      </w:pPr>
      <w:r w:rsidRPr="00826DDC">
        <w:rPr>
          <w:sz w:val="24"/>
          <w:szCs w:val="24"/>
        </w:rPr>
        <w:t>Р</w:t>
      </w:r>
      <w:r w:rsidR="00711732" w:rsidRPr="00826DDC">
        <w:rPr>
          <w:sz w:val="24"/>
          <w:szCs w:val="24"/>
        </w:rPr>
        <w:t>азмер обеспечения заявки на участие в закупке, порядок и срок его предоставления в случае установления требования обеспече</w:t>
      </w:r>
      <w:r w:rsidR="00914403">
        <w:rPr>
          <w:sz w:val="24"/>
          <w:szCs w:val="24"/>
        </w:rPr>
        <w:t>ния заявки на участие в закупке.</w:t>
      </w:r>
    </w:p>
    <w:p w14:paraId="7A4DF7FB" w14:textId="03E1EAD6" w:rsidR="00711732" w:rsidRPr="00826DDC" w:rsidRDefault="0009003A" w:rsidP="00740196">
      <w:pPr>
        <w:pStyle w:val="5ABCD"/>
        <w:numPr>
          <w:ilvl w:val="4"/>
          <w:numId w:val="23"/>
        </w:numPr>
        <w:tabs>
          <w:tab w:val="left" w:pos="993"/>
        </w:tabs>
        <w:spacing w:before="120" w:after="120" w:line="240" w:lineRule="auto"/>
        <w:ind w:hanging="283"/>
        <w:rPr>
          <w:sz w:val="24"/>
          <w:szCs w:val="24"/>
        </w:rPr>
      </w:pPr>
      <w:r w:rsidRPr="00826DDC">
        <w:rPr>
          <w:sz w:val="24"/>
          <w:szCs w:val="24"/>
        </w:rPr>
        <w:t>Р</w:t>
      </w:r>
      <w:r w:rsidR="00711732" w:rsidRPr="00826DDC">
        <w:rPr>
          <w:sz w:val="24"/>
          <w:szCs w:val="24"/>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A9C08C1" w14:textId="77777777" w:rsidR="001D7433" w:rsidRPr="00A033C3" w:rsidRDefault="001D7433" w:rsidP="00E05034">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Документация о конкурентной закупке может также содержать,</w:t>
      </w:r>
      <w:r w:rsidR="00B03DEE" w:rsidRPr="00826DDC">
        <w:rPr>
          <w:sz w:val="24"/>
          <w:szCs w:val="24"/>
        </w:rPr>
        <w:t xml:space="preserve"> </w:t>
      </w:r>
      <w:r w:rsidRPr="00826DDC">
        <w:rPr>
          <w:sz w:val="24"/>
          <w:szCs w:val="24"/>
        </w:rPr>
        <w:t>в том числе следующие</w:t>
      </w:r>
      <w:r w:rsidRPr="00A033C3">
        <w:rPr>
          <w:sz w:val="24"/>
          <w:szCs w:val="24"/>
        </w:rPr>
        <w:t xml:space="preserve"> сведения (при необходимости, допустимости</w:t>
      </w:r>
      <w:r w:rsidR="00B03DEE" w:rsidRPr="00A033C3">
        <w:rPr>
          <w:sz w:val="24"/>
          <w:szCs w:val="24"/>
        </w:rPr>
        <w:t xml:space="preserve"> </w:t>
      </w:r>
      <w:r w:rsidRPr="00A033C3">
        <w:rPr>
          <w:sz w:val="24"/>
          <w:szCs w:val="24"/>
        </w:rPr>
        <w:t>в зависимости от способа конкурентной закупки):</w:t>
      </w:r>
    </w:p>
    <w:p w14:paraId="2F08B632" w14:textId="77777777" w:rsidR="001D7433" w:rsidRPr="00A033C3" w:rsidRDefault="001D7433" w:rsidP="00740196">
      <w:pPr>
        <w:pStyle w:val="5ABCD"/>
        <w:numPr>
          <w:ilvl w:val="4"/>
          <w:numId w:val="24"/>
        </w:numPr>
        <w:tabs>
          <w:tab w:val="left" w:pos="993"/>
        </w:tabs>
        <w:spacing w:before="120" w:after="120" w:line="240" w:lineRule="auto"/>
        <w:ind w:hanging="283"/>
        <w:rPr>
          <w:sz w:val="24"/>
          <w:szCs w:val="24"/>
        </w:rPr>
      </w:pPr>
      <w:r w:rsidRPr="00A033C3">
        <w:rPr>
          <w:sz w:val="24"/>
          <w:szCs w:val="24"/>
        </w:rPr>
        <w:t>Сведения о валюте, используемой для формирования цены</w:t>
      </w:r>
      <w:r w:rsidR="003D437A" w:rsidRPr="00A033C3">
        <w:rPr>
          <w:sz w:val="24"/>
          <w:szCs w:val="24"/>
        </w:rPr>
        <w:t xml:space="preserve"> </w:t>
      </w:r>
      <w:r w:rsidRPr="00A033C3">
        <w:rPr>
          <w:sz w:val="24"/>
          <w:szCs w:val="24"/>
        </w:rPr>
        <w:t>договора и расчетов с поставщиками (исполнителями, подрядчиками).</w:t>
      </w:r>
    </w:p>
    <w:p w14:paraId="7C426D15" w14:textId="77777777" w:rsidR="001D7433" w:rsidRPr="00A033C3" w:rsidRDefault="001D7433" w:rsidP="00740196">
      <w:pPr>
        <w:pStyle w:val="5ABCD"/>
        <w:numPr>
          <w:ilvl w:val="4"/>
          <w:numId w:val="24"/>
        </w:numPr>
        <w:tabs>
          <w:tab w:val="left" w:pos="993"/>
        </w:tabs>
        <w:spacing w:before="120" w:after="120" w:line="240" w:lineRule="auto"/>
        <w:ind w:hanging="283"/>
        <w:rPr>
          <w:sz w:val="24"/>
          <w:szCs w:val="24"/>
        </w:rPr>
      </w:pPr>
      <w:r w:rsidRPr="00A033C3">
        <w:rPr>
          <w:sz w:val="24"/>
          <w:szCs w:val="24"/>
        </w:rPr>
        <w:t>Порядок применения официального курса иностранной валюты</w:t>
      </w:r>
      <w:r w:rsidR="003D437A" w:rsidRPr="00A033C3">
        <w:rPr>
          <w:sz w:val="24"/>
          <w:szCs w:val="24"/>
        </w:rPr>
        <w:t xml:space="preserve"> </w:t>
      </w:r>
      <w:r w:rsidRPr="00A033C3">
        <w:rPr>
          <w:sz w:val="24"/>
          <w:szCs w:val="24"/>
        </w:rPr>
        <w:t>к рублю Российской Федерации, установленного Центральным банком</w:t>
      </w:r>
      <w:r w:rsidR="003D437A" w:rsidRPr="00A033C3">
        <w:rPr>
          <w:sz w:val="24"/>
          <w:szCs w:val="24"/>
        </w:rPr>
        <w:t xml:space="preserve"> </w:t>
      </w:r>
      <w:r w:rsidRPr="00A033C3">
        <w:rPr>
          <w:sz w:val="24"/>
          <w:szCs w:val="24"/>
        </w:rPr>
        <w:t>Российской Федерации и используемого при оплате заключенного договора.</w:t>
      </w:r>
    </w:p>
    <w:p w14:paraId="4425B7BF" w14:textId="2903CF6B" w:rsidR="001D7433" w:rsidRPr="00A033C3" w:rsidRDefault="001D7433" w:rsidP="00740196">
      <w:pPr>
        <w:pStyle w:val="5ABCD"/>
        <w:numPr>
          <w:ilvl w:val="4"/>
          <w:numId w:val="24"/>
        </w:numPr>
        <w:tabs>
          <w:tab w:val="left" w:pos="993"/>
        </w:tabs>
        <w:spacing w:before="120" w:after="120" w:line="240" w:lineRule="auto"/>
        <w:ind w:hanging="283"/>
        <w:rPr>
          <w:sz w:val="24"/>
          <w:szCs w:val="24"/>
        </w:rPr>
      </w:pPr>
      <w:r w:rsidRPr="00A033C3">
        <w:rPr>
          <w:sz w:val="24"/>
          <w:szCs w:val="24"/>
        </w:rPr>
        <w:t xml:space="preserve">Сведения о праве </w:t>
      </w:r>
      <w:r w:rsidR="00BB6790">
        <w:rPr>
          <w:sz w:val="24"/>
          <w:szCs w:val="24"/>
        </w:rPr>
        <w:t>з</w:t>
      </w:r>
      <w:r w:rsidR="00FE4210" w:rsidRPr="00A033C3">
        <w:rPr>
          <w:sz w:val="24"/>
          <w:szCs w:val="24"/>
        </w:rPr>
        <w:t>акупочной к</w:t>
      </w:r>
      <w:r w:rsidRPr="00A033C3">
        <w:rPr>
          <w:sz w:val="24"/>
          <w:szCs w:val="24"/>
        </w:rPr>
        <w:t>омиссии определить несколько победителей</w:t>
      </w:r>
      <w:r w:rsidR="003D437A" w:rsidRPr="00A033C3">
        <w:rPr>
          <w:sz w:val="24"/>
          <w:szCs w:val="24"/>
        </w:rPr>
        <w:t xml:space="preserve"> </w:t>
      </w:r>
      <w:r w:rsidRPr="00A033C3">
        <w:rPr>
          <w:sz w:val="24"/>
          <w:szCs w:val="24"/>
        </w:rPr>
        <w:t>(несколько поставщиков (подрядчиков, исполнителей)), сведения о праве</w:t>
      </w:r>
      <w:r w:rsidR="003D437A" w:rsidRPr="00A033C3">
        <w:rPr>
          <w:sz w:val="24"/>
          <w:szCs w:val="24"/>
        </w:rPr>
        <w:t xml:space="preserve"> </w:t>
      </w:r>
      <w:r w:rsidRPr="00A033C3">
        <w:rPr>
          <w:sz w:val="24"/>
          <w:szCs w:val="24"/>
        </w:rPr>
        <w:t>Заказчика заключить несколько договоров по результатам конкурентной</w:t>
      </w:r>
      <w:r w:rsidR="003D437A" w:rsidRPr="00A033C3">
        <w:rPr>
          <w:sz w:val="24"/>
          <w:szCs w:val="24"/>
        </w:rPr>
        <w:t xml:space="preserve"> </w:t>
      </w:r>
      <w:r w:rsidRPr="00A033C3">
        <w:rPr>
          <w:sz w:val="24"/>
          <w:szCs w:val="24"/>
        </w:rPr>
        <w:t>закупки в порядке, предусмотренном документацией о конкурентной закупке.</w:t>
      </w:r>
    </w:p>
    <w:p w14:paraId="7606E95C" w14:textId="77777777" w:rsidR="001D7433" w:rsidRPr="00A033C3" w:rsidRDefault="001D7433" w:rsidP="00740196">
      <w:pPr>
        <w:pStyle w:val="5ABCD"/>
        <w:numPr>
          <w:ilvl w:val="4"/>
          <w:numId w:val="24"/>
        </w:numPr>
        <w:tabs>
          <w:tab w:val="left" w:pos="993"/>
        </w:tabs>
        <w:spacing w:before="120" w:after="120" w:line="240" w:lineRule="auto"/>
        <w:ind w:hanging="283"/>
        <w:rPr>
          <w:sz w:val="24"/>
          <w:szCs w:val="24"/>
        </w:rPr>
      </w:pPr>
      <w:r w:rsidRPr="00A033C3">
        <w:rPr>
          <w:sz w:val="24"/>
          <w:szCs w:val="24"/>
        </w:rPr>
        <w:t>Требования к сроку и (или) объему предоставления гарантий</w:t>
      </w:r>
      <w:r w:rsidR="003D437A" w:rsidRPr="00A033C3">
        <w:rPr>
          <w:sz w:val="24"/>
          <w:szCs w:val="24"/>
        </w:rPr>
        <w:t xml:space="preserve"> </w:t>
      </w:r>
      <w:r w:rsidRPr="00A033C3">
        <w:rPr>
          <w:sz w:val="24"/>
          <w:szCs w:val="24"/>
        </w:rPr>
        <w:t>качества товара, работ, услуг, к обслуживанию товара, к расходам</w:t>
      </w:r>
      <w:r w:rsidR="003D437A" w:rsidRPr="00A033C3">
        <w:rPr>
          <w:sz w:val="24"/>
          <w:szCs w:val="24"/>
        </w:rPr>
        <w:t xml:space="preserve"> </w:t>
      </w:r>
      <w:r w:rsidRPr="00A033C3">
        <w:rPr>
          <w:sz w:val="24"/>
          <w:szCs w:val="24"/>
        </w:rPr>
        <w:t>на эксплуатацию товара.</w:t>
      </w:r>
    </w:p>
    <w:p w14:paraId="06FD2658" w14:textId="48A9F774" w:rsidR="001D7433" w:rsidRPr="00A033C3" w:rsidRDefault="001D7433" w:rsidP="00740196">
      <w:pPr>
        <w:pStyle w:val="5ABCD"/>
        <w:numPr>
          <w:ilvl w:val="4"/>
          <w:numId w:val="24"/>
        </w:numPr>
        <w:tabs>
          <w:tab w:val="left" w:pos="993"/>
        </w:tabs>
        <w:spacing w:before="120" w:after="120" w:line="240" w:lineRule="auto"/>
        <w:ind w:hanging="283"/>
        <w:rPr>
          <w:sz w:val="24"/>
          <w:szCs w:val="24"/>
        </w:rPr>
      </w:pPr>
      <w:r w:rsidRPr="00A033C3">
        <w:rPr>
          <w:sz w:val="24"/>
          <w:szCs w:val="24"/>
        </w:rPr>
        <w:t xml:space="preserve">Сведения о праве </w:t>
      </w:r>
      <w:r w:rsidR="005C233E">
        <w:rPr>
          <w:sz w:val="24"/>
          <w:szCs w:val="24"/>
        </w:rPr>
        <w:t>у</w:t>
      </w:r>
      <w:r w:rsidRPr="00A033C3">
        <w:rPr>
          <w:sz w:val="24"/>
          <w:szCs w:val="24"/>
        </w:rPr>
        <w:t>частников закупки подать альтернативные</w:t>
      </w:r>
      <w:r w:rsidR="003D437A" w:rsidRPr="00A033C3">
        <w:rPr>
          <w:sz w:val="24"/>
          <w:szCs w:val="24"/>
        </w:rPr>
        <w:t xml:space="preserve"> </w:t>
      </w:r>
      <w:r w:rsidRPr="00A033C3">
        <w:rPr>
          <w:sz w:val="24"/>
          <w:szCs w:val="24"/>
        </w:rPr>
        <w:t>предложения, а также требования к подготовке и подаче альтернативных</w:t>
      </w:r>
      <w:r w:rsidR="003D437A" w:rsidRPr="00A033C3">
        <w:rPr>
          <w:sz w:val="24"/>
          <w:szCs w:val="24"/>
        </w:rPr>
        <w:t xml:space="preserve"> </w:t>
      </w:r>
      <w:r w:rsidRPr="00A033C3">
        <w:rPr>
          <w:sz w:val="24"/>
          <w:szCs w:val="24"/>
        </w:rPr>
        <w:t>предложений (в случаях, когда возможность подачи альтернативных</w:t>
      </w:r>
      <w:r w:rsidR="003D437A" w:rsidRPr="00A033C3">
        <w:rPr>
          <w:sz w:val="24"/>
          <w:szCs w:val="24"/>
        </w:rPr>
        <w:t xml:space="preserve"> </w:t>
      </w:r>
      <w:r w:rsidRPr="00A033C3">
        <w:rPr>
          <w:sz w:val="24"/>
          <w:szCs w:val="24"/>
        </w:rPr>
        <w:t xml:space="preserve">предложений предусмотрена </w:t>
      </w:r>
      <w:r w:rsidR="0056512E" w:rsidRPr="00A033C3">
        <w:rPr>
          <w:sz w:val="24"/>
          <w:szCs w:val="24"/>
        </w:rPr>
        <w:t>документацией о конкурентной закупке</w:t>
      </w:r>
      <w:r w:rsidRPr="00A033C3">
        <w:rPr>
          <w:sz w:val="24"/>
          <w:szCs w:val="24"/>
        </w:rPr>
        <w:t>).</w:t>
      </w:r>
    </w:p>
    <w:p w14:paraId="38B4C335" w14:textId="77777777" w:rsidR="001D7433" w:rsidRPr="00A033C3" w:rsidRDefault="001D7433" w:rsidP="00740196">
      <w:pPr>
        <w:pStyle w:val="5ABCD"/>
        <w:numPr>
          <w:ilvl w:val="4"/>
          <w:numId w:val="24"/>
        </w:numPr>
        <w:tabs>
          <w:tab w:val="left" w:pos="993"/>
        </w:tabs>
        <w:spacing w:before="120" w:after="120" w:line="240" w:lineRule="auto"/>
        <w:ind w:hanging="283"/>
        <w:rPr>
          <w:sz w:val="24"/>
          <w:szCs w:val="24"/>
        </w:rPr>
      </w:pPr>
      <w:r w:rsidRPr="00A033C3">
        <w:rPr>
          <w:sz w:val="24"/>
          <w:szCs w:val="24"/>
        </w:rPr>
        <w:t>Требования к содержа</w:t>
      </w:r>
      <w:r w:rsidR="00A31B28" w:rsidRPr="00A033C3">
        <w:rPr>
          <w:sz w:val="24"/>
          <w:szCs w:val="24"/>
        </w:rPr>
        <w:t>нию, форме, оформлению, составу</w:t>
      </w:r>
      <w:r w:rsidR="003D437A" w:rsidRPr="00A033C3">
        <w:rPr>
          <w:sz w:val="24"/>
          <w:szCs w:val="24"/>
        </w:rPr>
        <w:t xml:space="preserve"> </w:t>
      </w:r>
      <w:r w:rsidRPr="00A033C3">
        <w:rPr>
          <w:sz w:val="24"/>
          <w:szCs w:val="24"/>
        </w:rPr>
        <w:t>окончательного предложения, инструкцию по его подготовке (если</w:t>
      </w:r>
      <w:r w:rsidR="003D437A" w:rsidRPr="00A033C3">
        <w:rPr>
          <w:sz w:val="24"/>
          <w:szCs w:val="24"/>
        </w:rPr>
        <w:t xml:space="preserve"> </w:t>
      </w:r>
      <w:r w:rsidRPr="00A033C3">
        <w:rPr>
          <w:sz w:val="24"/>
          <w:szCs w:val="24"/>
        </w:rPr>
        <w:t>документация о конкурентной закупке предусматривает подачу</w:t>
      </w:r>
      <w:r w:rsidR="003D437A" w:rsidRPr="00A033C3">
        <w:rPr>
          <w:sz w:val="24"/>
          <w:szCs w:val="24"/>
        </w:rPr>
        <w:t xml:space="preserve"> </w:t>
      </w:r>
      <w:r w:rsidRPr="00A033C3">
        <w:rPr>
          <w:sz w:val="24"/>
          <w:szCs w:val="24"/>
        </w:rPr>
        <w:t>окончательного предложения).</w:t>
      </w:r>
    </w:p>
    <w:p w14:paraId="09B18C6F" w14:textId="77777777" w:rsidR="001D7433" w:rsidRPr="007548E9" w:rsidRDefault="001D7433" w:rsidP="00740196">
      <w:pPr>
        <w:pStyle w:val="5ABCD"/>
        <w:numPr>
          <w:ilvl w:val="4"/>
          <w:numId w:val="24"/>
        </w:numPr>
        <w:tabs>
          <w:tab w:val="left" w:pos="993"/>
        </w:tabs>
        <w:spacing w:before="120" w:after="120" w:line="240" w:lineRule="auto"/>
        <w:ind w:hanging="283"/>
        <w:rPr>
          <w:sz w:val="24"/>
          <w:szCs w:val="24"/>
        </w:rPr>
      </w:pPr>
      <w:r w:rsidRPr="007548E9">
        <w:rPr>
          <w:sz w:val="24"/>
          <w:szCs w:val="24"/>
        </w:rPr>
        <w:lastRenderedPageBreak/>
        <w:t>Порядок отмены конкурентной закупки по одному и более</w:t>
      </w:r>
      <w:r w:rsidR="003D437A" w:rsidRPr="007548E9">
        <w:rPr>
          <w:sz w:val="24"/>
          <w:szCs w:val="24"/>
        </w:rPr>
        <w:t xml:space="preserve"> </w:t>
      </w:r>
      <w:r w:rsidRPr="007548E9">
        <w:rPr>
          <w:sz w:val="24"/>
          <w:szCs w:val="24"/>
        </w:rPr>
        <w:t>предмету закупки (лоту).</w:t>
      </w:r>
    </w:p>
    <w:p w14:paraId="7B652DC0" w14:textId="77777777" w:rsidR="001D7433" w:rsidRPr="007548E9" w:rsidRDefault="001D7433" w:rsidP="00740196">
      <w:pPr>
        <w:pStyle w:val="5ABCD"/>
        <w:numPr>
          <w:ilvl w:val="4"/>
          <w:numId w:val="24"/>
        </w:numPr>
        <w:tabs>
          <w:tab w:val="left" w:pos="993"/>
        </w:tabs>
        <w:spacing w:before="120" w:after="120" w:line="240" w:lineRule="auto"/>
        <w:ind w:hanging="283"/>
        <w:rPr>
          <w:sz w:val="24"/>
          <w:szCs w:val="24"/>
        </w:rPr>
      </w:pPr>
      <w:r w:rsidRPr="007548E9">
        <w:rPr>
          <w:sz w:val="24"/>
          <w:szCs w:val="24"/>
        </w:rPr>
        <w:t>Порядок отмены определения поставщика (подрядчика,</w:t>
      </w:r>
      <w:r w:rsidR="003D437A" w:rsidRPr="007548E9">
        <w:rPr>
          <w:sz w:val="24"/>
          <w:szCs w:val="24"/>
        </w:rPr>
        <w:t xml:space="preserve"> </w:t>
      </w:r>
      <w:r w:rsidRPr="007548E9">
        <w:rPr>
          <w:sz w:val="24"/>
          <w:szCs w:val="24"/>
        </w:rPr>
        <w:t>исполнителя) по предмету закупки (лоту).</w:t>
      </w:r>
    </w:p>
    <w:p w14:paraId="73991E20" w14:textId="77777777" w:rsidR="001D7433" w:rsidRPr="00A033C3" w:rsidRDefault="001D7433" w:rsidP="00740196">
      <w:pPr>
        <w:pStyle w:val="5ABCD"/>
        <w:numPr>
          <w:ilvl w:val="4"/>
          <w:numId w:val="24"/>
        </w:numPr>
        <w:tabs>
          <w:tab w:val="left" w:pos="993"/>
        </w:tabs>
        <w:spacing w:before="120" w:after="120" w:line="240" w:lineRule="auto"/>
        <w:ind w:hanging="283"/>
        <w:rPr>
          <w:sz w:val="24"/>
          <w:szCs w:val="24"/>
        </w:rPr>
      </w:pPr>
      <w:r w:rsidRPr="00A033C3">
        <w:rPr>
          <w:sz w:val="24"/>
          <w:szCs w:val="24"/>
        </w:rPr>
        <w:t>Порядок завершения процедуры конкурентной закупки без</w:t>
      </w:r>
      <w:r w:rsidR="003D437A" w:rsidRPr="00A033C3">
        <w:rPr>
          <w:sz w:val="24"/>
          <w:szCs w:val="24"/>
        </w:rPr>
        <w:t xml:space="preserve"> </w:t>
      </w:r>
      <w:r w:rsidRPr="00A033C3">
        <w:rPr>
          <w:sz w:val="24"/>
          <w:szCs w:val="24"/>
        </w:rPr>
        <w:t>заключения договора по предмету закупки (лоту).</w:t>
      </w:r>
    </w:p>
    <w:p w14:paraId="5425A9BC" w14:textId="77777777" w:rsidR="001D7433" w:rsidRPr="00A033C3" w:rsidRDefault="001D7433" w:rsidP="00740196">
      <w:pPr>
        <w:pStyle w:val="5ABCD"/>
        <w:numPr>
          <w:ilvl w:val="4"/>
          <w:numId w:val="24"/>
        </w:numPr>
        <w:tabs>
          <w:tab w:val="left" w:pos="993"/>
        </w:tabs>
        <w:spacing w:before="120" w:after="120" w:line="240" w:lineRule="auto"/>
        <w:ind w:hanging="283"/>
        <w:rPr>
          <w:sz w:val="24"/>
          <w:szCs w:val="24"/>
        </w:rPr>
      </w:pPr>
      <w:r w:rsidRPr="00A033C3">
        <w:rPr>
          <w:sz w:val="24"/>
          <w:szCs w:val="24"/>
        </w:rPr>
        <w:t>Порядок подачи дополнительных ценовых предложений</w:t>
      </w:r>
      <w:r w:rsidR="003D437A" w:rsidRPr="00A033C3">
        <w:rPr>
          <w:sz w:val="24"/>
          <w:szCs w:val="24"/>
        </w:rPr>
        <w:t xml:space="preserve"> </w:t>
      </w:r>
      <w:r w:rsidRPr="00A033C3">
        <w:rPr>
          <w:sz w:val="24"/>
          <w:szCs w:val="24"/>
        </w:rPr>
        <w:t>(в случае, если условиями конкурентной закупки предусмотрен</w:t>
      </w:r>
      <w:r w:rsidR="003D437A" w:rsidRPr="00A033C3">
        <w:rPr>
          <w:sz w:val="24"/>
          <w:szCs w:val="24"/>
        </w:rPr>
        <w:t xml:space="preserve"> </w:t>
      </w:r>
      <w:r w:rsidRPr="00A033C3">
        <w:rPr>
          <w:sz w:val="24"/>
          <w:szCs w:val="24"/>
        </w:rPr>
        <w:t>соответствующ</w:t>
      </w:r>
      <w:r w:rsidR="00E53AF3" w:rsidRPr="00A033C3">
        <w:rPr>
          <w:sz w:val="24"/>
          <w:szCs w:val="24"/>
        </w:rPr>
        <w:t xml:space="preserve">ая особая процедура </w:t>
      </w:r>
      <w:r w:rsidR="00AB1546" w:rsidRPr="00A033C3">
        <w:rPr>
          <w:sz w:val="24"/>
          <w:szCs w:val="24"/>
        </w:rPr>
        <w:t xml:space="preserve">переторжки, </w:t>
      </w:r>
      <w:proofErr w:type="spellStart"/>
      <w:r w:rsidR="00AB1546" w:rsidRPr="00A033C3">
        <w:rPr>
          <w:sz w:val="24"/>
          <w:szCs w:val="24"/>
        </w:rPr>
        <w:t>уторговывания</w:t>
      </w:r>
      <w:proofErr w:type="spellEnd"/>
      <w:r w:rsidRPr="00A033C3">
        <w:rPr>
          <w:sz w:val="24"/>
          <w:szCs w:val="24"/>
        </w:rPr>
        <w:t>).</w:t>
      </w:r>
    </w:p>
    <w:p w14:paraId="2C66C37B" w14:textId="77777777" w:rsidR="0009003A" w:rsidRPr="00E00ABA" w:rsidRDefault="0009003A" w:rsidP="00740196">
      <w:pPr>
        <w:pStyle w:val="5ABCD"/>
        <w:numPr>
          <w:ilvl w:val="4"/>
          <w:numId w:val="24"/>
        </w:numPr>
        <w:tabs>
          <w:tab w:val="left" w:pos="993"/>
        </w:tabs>
        <w:spacing w:before="120" w:after="120" w:line="240" w:lineRule="auto"/>
        <w:ind w:hanging="283"/>
        <w:rPr>
          <w:sz w:val="24"/>
          <w:szCs w:val="24"/>
        </w:rPr>
      </w:pPr>
      <w:r w:rsidRPr="00E00ABA">
        <w:rPr>
          <w:sz w:val="24"/>
          <w:szCs w:val="24"/>
        </w:rPr>
        <w:t>Порядок и срок отзыва заявок на участие в конкурентной закупке.</w:t>
      </w:r>
    </w:p>
    <w:p w14:paraId="43ED71BB" w14:textId="32545EED" w:rsidR="001D7433" w:rsidRPr="00A033C3" w:rsidRDefault="001D7433" w:rsidP="00740196">
      <w:pPr>
        <w:pStyle w:val="5ABCD"/>
        <w:numPr>
          <w:ilvl w:val="4"/>
          <w:numId w:val="24"/>
        </w:numPr>
        <w:tabs>
          <w:tab w:val="left" w:pos="993"/>
        </w:tabs>
        <w:spacing w:before="120" w:after="120" w:line="240" w:lineRule="auto"/>
        <w:ind w:hanging="283"/>
        <w:rPr>
          <w:sz w:val="24"/>
          <w:szCs w:val="24"/>
        </w:rPr>
      </w:pPr>
      <w:r w:rsidRPr="00A033C3">
        <w:rPr>
          <w:sz w:val="24"/>
          <w:szCs w:val="24"/>
        </w:rPr>
        <w:t xml:space="preserve">Другие сведения, необходимые </w:t>
      </w:r>
      <w:r w:rsidR="005C233E">
        <w:rPr>
          <w:sz w:val="24"/>
          <w:szCs w:val="24"/>
        </w:rPr>
        <w:t>у</w:t>
      </w:r>
      <w:r w:rsidRPr="00A033C3">
        <w:rPr>
          <w:sz w:val="24"/>
          <w:szCs w:val="24"/>
        </w:rPr>
        <w:t>частникам закупки для</w:t>
      </w:r>
      <w:r w:rsidR="00DF2D14" w:rsidRPr="00A033C3">
        <w:rPr>
          <w:sz w:val="24"/>
          <w:szCs w:val="24"/>
        </w:rPr>
        <w:t xml:space="preserve"> </w:t>
      </w:r>
      <w:r w:rsidRPr="00A033C3">
        <w:rPr>
          <w:sz w:val="24"/>
          <w:szCs w:val="24"/>
        </w:rPr>
        <w:t>подготовки заявок на участие в конкурентной закупке в соответствии</w:t>
      </w:r>
      <w:r w:rsidR="00DF2D14" w:rsidRPr="00A033C3">
        <w:rPr>
          <w:sz w:val="24"/>
          <w:szCs w:val="24"/>
        </w:rPr>
        <w:t xml:space="preserve"> </w:t>
      </w:r>
      <w:r w:rsidRPr="00A033C3">
        <w:rPr>
          <w:sz w:val="24"/>
          <w:szCs w:val="24"/>
        </w:rPr>
        <w:t>с настоящим Положением.</w:t>
      </w:r>
    </w:p>
    <w:p w14:paraId="0730E403" w14:textId="77777777" w:rsidR="009B48E9" w:rsidRPr="00A033C3" w:rsidRDefault="009B48E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В описании предмета конкурентной закупки указываются функциональные характеристики (потребительские свойства), технические</w:t>
      </w:r>
      <w:r w:rsidR="003665B7" w:rsidRPr="00A033C3">
        <w:rPr>
          <w:sz w:val="24"/>
          <w:szCs w:val="24"/>
        </w:rPr>
        <w:t xml:space="preserve"> и</w:t>
      </w:r>
      <w:r w:rsidRPr="00A033C3">
        <w:rPr>
          <w:sz w:val="24"/>
          <w:szCs w:val="24"/>
        </w:rPr>
        <w:t xml:space="preserve"> качественные характеристики, эксплуатационные характеристики (при необходимости) предмета закупки, а также требования к безопасности,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79A7E8BB" w14:textId="1EB77AF3" w:rsidR="009B48E9" w:rsidRPr="00A033C3" w:rsidRDefault="009B48E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Описание предмета закупки может быть заменено ссылками на государственные, национальные, межнациональные и международные стандарты, нормативно-технические документы, стандарты и иные документы </w:t>
      </w:r>
      <w:r w:rsidR="006477C8">
        <w:rPr>
          <w:sz w:val="24"/>
          <w:szCs w:val="24"/>
        </w:rPr>
        <w:t>Заказчика</w:t>
      </w:r>
      <w:r w:rsidRPr="00A033C3">
        <w:rPr>
          <w:sz w:val="24"/>
          <w:szCs w:val="24"/>
        </w:rPr>
        <w:t xml:space="preserve">, принятыми в соответствии с законодательством о стандартизации, без раскрытия содержания таких документов при условии, что данные документы доступны или свободно предоставляются </w:t>
      </w:r>
      <w:r w:rsidR="005C233E">
        <w:rPr>
          <w:sz w:val="24"/>
          <w:szCs w:val="24"/>
        </w:rPr>
        <w:t>у</w:t>
      </w:r>
      <w:r w:rsidRPr="00A033C3">
        <w:rPr>
          <w:sz w:val="24"/>
          <w:szCs w:val="24"/>
        </w:rPr>
        <w:t>частникам закупки и позволяют определить конкретные параметры и характеристики товара, работы или услуги.</w:t>
      </w:r>
    </w:p>
    <w:p w14:paraId="39983D21" w14:textId="77777777" w:rsidR="009B48E9" w:rsidRPr="00A033C3" w:rsidRDefault="009B48E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Заказчиком могут быть установлены иные требования, при условии, 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w:t>
      </w:r>
    </w:p>
    <w:p w14:paraId="206DE3BF" w14:textId="0A6AC70D" w:rsidR="009B48E9" w:rsidRPr="00A033C3" w:rsidRDefault="009B48E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w:t>
      </w:r>
      <w:r w:rsidR="005C233E">
        <w:rPr>
          <w:sz w:val="24"/>
          <w:szCs w:val="24"/>
        </w:rPr>
        <w:t>у</w:t>
      </w:r>
      <w:r w:rsidRPr="00A033C3">
        <w:rPr>
          <w:sz w:val="24"/>
          <w:szCs w:val="24"/>
        </w:rPr>
        <w:t>частников закупки, за исключением случае, если не имеется другого способа, обеспечивающего более точное и четкое описание указанных характеристик предмета закупки.</w:t>
      </w:r>
    </w:p>
    <w:p w14:paraId="32C6D82D" w14:textId="77777777" w:rsidR="009B48E9" w:rsidRPr="00A033C3" w:rsidRDefault="009B48E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В случае использования в описании предмета конкурентной закупки указания на товарный знак необходимо использовать слова «или эквивалент», «или аналог», за исключением случаев:</w:t>
      </w:r>
    </w:p>
    <w:p w14:paraId="115FFC42" w14:textId="6800C3AB" w:rsidR="009B48E9" w:rsidRPr="00A033C3" w:rsidRDefault="00740196" w:rsidP="00740196">
      <w:pPr>
        <w:pStyle w:val="5ABCD"/>
        <w:numPr>
          <w:ilvl w:val="4"/>
          <w:numId w:val="32"/>
        </w:numPr>
        <w:tabs>
          <w:tab w:val="left" w:pos="993"/>
        </w:tabs>
        <w:spacing w:before="120" w:after="120" w:line="240" w:lineRule="auto"/>
        <w:ind w:hanging="283"/>
        <w:rPr>
          <w:sz w:val="24"/>
          <w:szCs w:val="24"/>
        </w:rPr>
      </w:pPr>
      <w:r>
        <w:rPr>
          <w:sz w:val="24"/>
          <w:szCs w:val="24"/>
        </w:rPr>
        <w:t>Н</w:t>
      </w:r>
      <w:r w:rsidR="009B48E9" w:rsidRPr="00A033C3">
        <w:rPr>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rPr>
          <w:sz w:val="24"/>
          <w:szCs w:val="24"/>
        </w:rPr>
        <w:t>.</w:t>
      </w:r>
    </w:p>
    <w:p w14:paraId="2A5D3583" w14:textId="68A71433" w:rsidR="009B48E9" w:rsidRPr="00A033C3" w:rsidRDefault="00740196" w:rsidP="00740196">
      <w:pPr>
        <w:pStyle w:val="5ABCD"/>
        <w:numPr>
          <w:ilvl w:val="4"/>
          <w:numId w:val="32"/>
        </w:numPr>
        <w:tabs>
          <w:tab w:val="left" w:pos="993"/>
        </w:tabs>
        <w:spacing w:before="120" w:after="120" w:line="240" w:lineRule="auto"/>
        <w:ind w:hanging="283"/>
        <w:rPr>
          <w:sz w:val="24"/>
          <w:szCs w:val="24"/>
        </w:rPr>
      </w:pPr>
      <w:r>
        <w:rPr>
          <w:sz w:val="24"/>
          <w:szCs w:val="24"/>
        </w:rPr>
        <w:t>З</w:t>
      </w:r>
      <w:r w:rsidR="009B48E9" w:rsidRPr="00A033C3">
        <w:rPr>
          <w:sz w:val="24"/>
          <w:szCs w:val="24"/>
        </w:rPr>
        <w:t>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Pr>
          <w:sz w:val="24"/>
          <w:szCs w:val="24"/>
        </w:rPr>
        <w:t>.</w:t>
      </w:r>
    </w:p>
    <w:p w14:paraId="54DAABA5" w14:textId="20E20A0D" w:rsidR="009B48E9" w:rsidRPr="00A033C3" w:rsidRDefault="00740196" w:rsidP="00740196">
      <w:pPr>
        <w:pStyle w:val="5ABCD"/>
        <w:numPr>
          <w:ilvl w:val="4"/>
          <w:numId w:val="32"/>
        </w:numPr>
        <w:tabs>
          <w:tab w:val="left" w:pos="993"/>
        </w:tabs>
        <w:spacing w:before="120" w:after="120" w:line="240" w:lineRule="auto"/>
        <w:ind w:hanging="283"/>
        <w:rPr>
          <w:sz w:val="24"/>
          <w:szCs w:val="24"/>
        </w:rPr>
      </w:pPr>
      <w:r>
        <w:rPr>
          <w:sz w:val="24"/>
          <w:szCs w:val="24"/>
        </w:rPr>
        <w:t>З</w:t>
      </w:r>
      <w:r w:rsidR="009B48E9" w:rsidRPr="00A033C3">
        <w:rPr>
          <w:sz w:val="24"/>
          <w:szCs w:val="24"/>
        </w:rPr>
        <w:t>акупок товаров, необходимых для исполнения государственного или муниципального контракта</w:t>
      </w:r>
      <w:r>
        <w:rPr>
          <w:sz w:val="24"/>
          <w:szCs w:val="24"/>
        </w:rPr>
        <w:t>.</w:t>
      </w:r>
    </w:p>
    <w:p w14:paraId="63F7B69A" w14:textId="55636822" w:rsidR="009B48E9" w:rsidRPr="00A033C3" w:rsidRDefault="00740196" w:rsidP="00740196">
      <w:pPr>
        <w:pStyle w:val="5ABCD"/>
        <w:numPr>
          <w:ilvl w:val="4"/>
          <w:numId w:val="32"/>
        </w:numPr>
        <w:tabs>
          <w:tab w:val="left" w:pos="993"/>
        </w:tabs>
        <w:spacing w:before="120" w:after="120" w:line="240" w:lineRule="auto"/>
        <w:ind w:hanging="283"/>
        <w:rPr>
          <w:sz w:val="24"/>
          <w:szCs w:val="24"/>
        </w:rPr>
      </w:pPr>
      <w:r>
        <w:rPr>
          <w:sz w:val="24"/>
          <w:szCs w:val="24"/>
        </w:rPr>
        <w:lastRenderedPageBreak/>
        <w:t>З</w:t>
      </w:r>
      <w:r w:rsidR="009B48E9" w:rsidRPr="00A033C3">
        <w:rPr>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31250DBC" w14:textId="77777777" w:rsidR="002A134A" w:rsidRPr="00A033C3" w:rsidRDefault="002A134A" w:rsidP="00E05034">
      <w:pPr>
        <w:pStyle w:val="21"/>
        <w:numPr>
          <w:ilvl w:val="1"/>
          <w:numId w:val="9"/>
        </w:numPr>
        <w:tabs>
          <w:tab w:val="num" w:pos="0"/>
          <w:tab w:val="left" w:pos="567"/>
        </w:tabs>
        <w:spacing w:before="120" w:after="120" w:line="240" w:lineRule="auto"/>
        <w:ind w:left="0" w:firstLine="0"/>
        <w:rPr>
          <w:sz w:val="24"/>
          <w:szCs w:val="24"/>
        </w:rPr>
      </w:pPr>
      <w:bookmarkStart w:id="565" w:name="_Ref105058142"/>
      <w:r w:rsidRPr="00A033C3">
        <w:rPr>
          <w:sz w:val="24"/>
          <w:szCs w:val="24"/>
        </w:rPr>
        <w:t>При осуществлении конкурентных закупок товаров, работ, услуг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bookmarkEnd w:id="565"/>
    </w:p>
    <w:p w14:paraId="758CAC53" w14:textId="77777777" w:rsidR="002A134A" w:rsidRPr="00A033C3" w:rsidRDefault="002A134A"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w:t>
      </w:r>
    </w:p>
    <w:p w14:paraId="30BBF3D9" w14:textId="25DBEFB6" w:rsidR="002A134A" w:rsidRPr="00A033C3" w:rsidRDefault="002A134A"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Условием предоставления приоритета является включение в документацию о закупке сведений, указанных в п</w:t>
      </w:r>
      <w:r w:rsidR="00B24302">
        <w:rPr>
          <w:sz w:val="24"/>
          <w:szCs w:val="24"/>
        </w:rPr>
        <w:t>.</w:t>
      </w:r>
      <w:r w:rsidRPr="00A033C3">
        <w:rPr>
          <w:sz w:val="24"/>
          <w:szCs w:val="24"/>
        </w:rPr>
        <w:t xml:space="preserve"> 5 Постановления от 16 сентября 2016 г. № 925.</w:t>
      </w:r>
    </w:p>
    <w:p w14:paraId="3586A3E0" w14:textId="57C044A5" w:rsidR="002A134A" w:rsidRPr="00A033C3" w:rsidRDefault="002A134A"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При закупках товаров, работ, услуг, когда невозможно заранее определить точный объем, конкретные сроки, место поставки товаров</w:t>
      </w:r>
      <w:r w:rsidR="009C4A90">
        <w:rPr>
          <w:sz w:val="24"/>
          <w:szCs w:val="24"/>
        </w:rPr>
        <w:t xml:space="preserve">, </w:t>
      </w:r>
      <w:r w:rsidRPr="00A033C3">
        <w:rPr>
          <w:sz w:val="24"/>
          <w:szCs w:val="24"/>
        </w:rPr>
        <w:t>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 номенклатура, объем, сроки и место поставки товаров</w:t>
      </w:r>
      <w:r w:rsidR="009C4A90">
        <w:rPr>
          <w:sz w:val="24"/>
          <w:szCs w:val="24"/>
        </w:rPr>
        <w:t xml:space="preserve">, </w:t>
      </w:r>
      <w:r w:rsidRPr="00A033C3">
        <w:rPr>
          <w:sz w:val="24"/>
          <w:szCs w:val="24"/>
        </w:rPr>
        <w:t>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(работах, услугах).</w:t>
      </w:r>
    </w:p>
    <w:p w14:paraId="724649B8" w14:textId="2BAABAEB" w:rsidR="004B11FF" w:rsidRPr="00740196" w:rsidRDefault="003665B7" w:rsidP="00740196">
      <w:pPr>
        <w:pStyle w:val="21"/>
        <w:numPr>
          <w:ilvl w:val="1"/>
          <w:numId w:val="9"/>
        </w:numPr>
        <w:tabs>
          <w:tab w:val="num" w:pos="0"/>
          <w:tab w:val="left" w:pos="567"/>
        </w:tabs>
        <w:spacing w:before="120" w:after="120" w:line="240" w:lineRule="auto"/>
        <w:ind w:left="0" w:firstLine="0"/>
        <w:rPr>
          <w:sz w:val="24"/>
          <w:szCs w:val="24"/>
        </w:rPr>
      </w:pPr>
      <w:bookmarkStart w:id="566" w:name="_Toc10461839"/>
      <w:bookmarkStart w:id="567" w:name="_Toc10462139"/>
      <w:bookmarkStart w:id="568" w:name="_Toc10462645"/>
      <w:bookmarkStart w:id="569" w:name="_Toc10469060"/>
      <w:bookmarkStart w:id="570" w:name="_Toc10469574"/>
      <w:bookmarkStart w:id="571" w:name="_Toc10461838"/>
      <w:bookmarkStart w:id="572" w:name="_Toc10462138"/>
      <w:bookmarkStart w:id="573" w:name="_Toc10462644"/>
      <w:r w:rsidRPr="00A033C3">
        <w:rPr>
          <w:sz w:val="24"/>
          <w:szCs w:val="24"/>
        </w:rPr>
        <w:t xml:space="preserve">Изменения, вносимые в документацию о закупке, размещаются </w:t>
      </w:r>
      <w:r w:rsidR="006477C8">
        <w:rPr>
          <w:sz w:val="24"/>
          <w:szCs w:val="24"/>
        </w:rPr>
        <w:t>Заказчиком</w:t>
      </w:r>
      <w:r w:rsidRPr="00A033C3">
        <w:rPr>
          <w:sz w:val="24"/>
          <w:szCs w:val="24"/>
        </w:rPr>
        <w:t xml:space="preserve"> не позднее чем в течение 3 дней со дня принятия решения о внесении указанных изменений. </w:t>
      </w:r>
    </w:p>
    <w:p w14:paraId="6596AF8B" w14:textId="77777777" w:rsidR="001E596C" w:rsidRPr="00A033C3" w:rsidRDefault="001E596C" w:rsidP="00A04660">
      <w:pPr>
        <w:spacing w:before="120" w:after="120" w:line="240" w:lineRule="auto"/>
        <w:ind w:firstLine="0"/>
        <w:outlineLvl w:val="1"/>
        <w:rPr>
          <w:b/>
          <w:snapToGrid/>
          <w:szCs w:val="28"/>
        </w:rPr>
      </w:pPr>
      <w:bookmarkStart w:id="574" w:name="_Toc24620990"/>
      <w:bookmarkStart w:id="575" w:name="_Toc24621053"/>
      <w:bookmarkStart w:id="576" w:name="_Toc35938800"/>
      <w:bookmarkStart w:id="577" w:name="_Toc35939658"/>
      <w:bookmarkStart w:id="578" w:name="_Toc42507762"/>
      <w:bookmarkStart w:id="579" w:name="_Toc42508064"/>
      <w:bookmarkStart w:id="580" w:name="_Toc54942948"/>
      <w:bookmarkStart w:id="581" w:name="_Toc113355932"/>
      <w:r w:rsidRPr="00A033C3">
        <w:rPr>
          <w:b/>
          <w:snapToGrid/>
          <w:szCs w:val="28"/>
        </w:rPr>
        <w:t>Разъяснени</w:t>
      </w:r>
      <w:r w:rsidR="00C31DB2" w:rsidRPr="00A033C3">
        <w:rPr>
          <w:b/>
          <w:snapToGrid/>
          <w:szCs w:val="28"/>
        </w:rPr>
        <w:t>е</w:t>
      </w:r>
      <w:r w:rsidRPr="00A033C3">
        <w:rPr>
          <w:b/>
          <w:snapToGrid/>
          <w:szCs w:val="28"/>
        </w:rPr>
        <w:t xml:space="preserve"> положений извещения о</w:t>
      </w:r>
      <w:r w:rsidR="008B1A3F" w:rsidRPr="00A033C3">
        <w:rPr>
          <w:b/>
          <w:snapToGrid/>
          <w:szCs w:val="28"/>
        </w:rPr>
        <w:t xml:space="preserve"> проведении конкурентной </w:t>
      </w:r>
      <w:r w:rsidRPr="00A033C3">
        <w:rPr>
          <w:b/>
          <w:snapToGrid/>
          <w:szCs w:val="28"/>
        </w:rPr>
        <w:t>закупки и (или) документации о конкурентной закупке</w:t>
      </w:r>
      <w:bookmarkEnd w:id="566"/>
      <w:bookmarkEnd w:id="567"/>
      <w:bookmarkEnd w:id="568"/>
      <w:bookmarkEnd w:id="569"/>
      <w:bookmarkEnd w:id="570"/>
      <w:bookmarkEnd w:id="574"/>
      <w:bookmarkEnd w:id="575"/>
      <w:bookmarkEnd w:id="576"/>
      <w:bookmarkEnd w:id="577"/>
      <w:bookmarkEnd w:id="578"/>
      <w:bookmarkEnd w:id="579"/>
      <w:bookmarkEnd w:id="580"/>
      <w:bookmarkEnd w:id="581"/>
      <w:r w:rsidRPr="00A033C3">
        <w:rPr>
          <w:b/>
          <w:snapToGrid/>
          <w:szCs w:val="28"/>
        </w:rPr>
        <w:t xml:space="preserve"> </w:t>
      </w:r>
    </w:p>
    <w:p w14:paraId="60D95317" w14:textId="77777777"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Любой участник конкурентной закупки вправе направить Заказчику в порядке, предусмотренном Федеральным законом и настоящим Положением о закупке, запрос о даче ра</w:t>
      </w:r>
      <w:r w:rsidR="003665B7" w:rsidRPr="00A033C3">
        <w:rPr>
          <w:sz w:val="24"/>
          <w:szCs w:val="24"/>
        </w:rPr>
        <w:t>зъяснений положений извещения о проведении</w:t>
      </w:r>
      <w:r w:rsidRPr="00A033C3">
        <w:rPr>
          <w:sz w:val="24"/>
          <w:szCs w:val="24"/>
        </w:rPr>
        <w:t xml:space="preserve"> закупки и (или) документации о закупке. </w:t>
      </w:r>
    </w:p>
    <w:p w14:paraId="0C559344" w14:textId="77777777"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 течение </w:t>
      </w:r>
      <w:r w:rsidR="00210C55" w:rsidRPr="00A033C3">
        <w:rPr>
          <w:sz w:val="24"/>
          <w:szCs w:val="24"/>
        </w:rPr>
        <w:t>3 (</w:t>
      </w:r>
      <w:r w:rsidRPr="00A033C3">
        <w:rPr>
          <w:sz w:val="24"/>
          <w:szCs w:val="24"/>
        </w:rPr>
        <w:t>трех</w:t>
      </w:r>
      <w:r w:rsidR="00210C55" w:rsidRPr="00A033C3">
        <w:rPr>
          <w:sz w:val="24"/>
          <w:szCs w:val="24"/>
        </w:rPr>
        <w:t>)</w:t>
      </w:r>
      <w:r w:rsidRPr="00A033C3">
        <w:rPr>
          <w:sz w:val="24"/>
          <w:szCs w:val="24"/>
        </w:rPr>
        <w:t xml:space="preserve"> рабочих дней с даты поступления запроса, Заказчик осуществляет разъяснение положений </w:t>
      </w:r>
      <w:r w:rsidR="003665B7" w:rsidRPr="00A033C3">
        <w:rPr>
          <w:sz w:val="24"/>
          <w:szCs w:val="24"/>
        </w:rPr>
        <w:t xml:space="preserve">извещения о проведении закупки и (или) </w:t>
      </w:r>
      <w:r w:rsidRPr="00A033C3">
        <w:rPr>
          <w:sz w:val="24"/>
          <w:szCs w:val="24"/>
        </w:rPr>
        <w:t xml:space="preserve">документации о конкурентной закупке и размещает их в единой информационной системе с указанием предмета запроса, но без указания </w:t>
      </w:r>
      <w:r w:rsidR="00BE0983">
        <w:rPr>
          <w:sz w:val="24"/>
          <w:szCs w:val="24"/>
        </w:rPr>
        <w:t>у</w:t>
      </w:r>
      <w:r w:rsidRPr="00A033C3">
        <w:rPr>
          <w:sz w:val="24"/>
          <w:szCs w:val="24"/>
        </w:rPr>
        <w:t>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9FF5F7C" w14:textId="77777777"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Документ о разъяснении положений извещения о</w:t>
      </w:r>
      <w:r w:rsidR="008B1A3F" w:rsidRPr="00A033C3">
        <w:rPr>
          <w:sz w:val="24"/>
          <w:szCs w:val="24"/>
        </w:rPr>
        <w:t xml:space="preserve"> проведении конкурентной </w:t>
      </w:r>
      <w:r w:rsidRPr="00A033C3">
        <w:rPr>
          <w:sz w:val="24"/>
          <w:szCs w:val="24"/>
        </w:rPr>
        <w:t>закупки и (или)</w:t>
      </w:r>
      <w:r w:rsidRPr="000E3E42">
        <w:rPr>
          <w:sz w:val="24"/>
          <w:szCs w:val="24"/>
        </w:rPr>
        <w:t xml:space="preserve"> </w:t>
      </w:r>
      <w:r w:rsidRPr="00A033C3">
        <w:rPr>
          <w:sz w:val="24"/>
          <w:szCs w:val="24"/>
        </w:rPr>
        <w:t>документации о конкурентной закупке содержит следующие сведения:</w:t>
      </w:r>
    </w:p>
    <w:p w14:paraId="64FEF255" w14:textId="1D8A513B" w:rsidR="001E596C" w:rsidRPr="00A033C3" w:rsidRDefault="00BF2504" w:rsidP="00BF2504">
      <w:pPr>
        <w:pStyle w:val="5ABCD"/>
        <w:numPr>
          <w:ilvl w:val="4"/>
          <w:numId w:val="33"/>
        </w:numPr>
        <w:tabs>
          <w:tab w:val="left" w:pos="993"/>
        </w:tabs>
        <w:spacing w:before="120" w:after="120" w:line="240" w:lineRule="auto"/>
        <w:ind w:hanging="283"/>
        <w:rPr>
          <w:sz w:val="24"/>
          <w:szCs w:val="24"/>
        </w:rPr>
      </w:pPr>
      <w:r>
        <w:rPr>
          <w:sz w:val="24"/>
          <w:szCs w:val="24"/>
        </w:rPr>
        <w:t>Т</w:t>
      </w:r>
      <w:r w:rsidR="001E596C" w:rsidRPr="00A033C3">
        <w:rPr>
          <w:sz w:val="24"/>
          <w:szCs w:val="24"/>
        </w:rPr>
        <w:t>ема разъяснений (пояснений (пояснения к документу,</w:t>
      </w:r>
      <w:r>
        <w:rPr>
          <w:sz w:val="24"/>
          <w:szCs w:val="24"/>
        </w:rPr>
        <w:t xml:space="preserve"> определяющие суть разъяснения).</w:t>
      </w:r>
    </w:p>
    <w:p w14:paraId="23A3A25D" w14:textId="4E84B941" w:rsidR="001E596C" w:rsidRPr="00A033C3" w:rsidRDefault="00BF2504" w:rsidP="00BF2504">
      <w:pPr>
        <w:pStyle w:val="5ABCD"/>
        <w:numPr>
          <w:ilvl w:val="4"/>
          <w:numId w:val="33"/>
        </w:numPr>
        <w:tabs>
          <w:tab w:val="left" w:pos="993"/>
        </w:tabs>
        <w:spacing w:before="120" w:after="120" w:line="240" w:lineRule="auto"/>
        <w:ind w:hanging="283"/>
        <w:rPr>
          <w:sz w:val="24"/>
          <w:szCs w:val="24"/>
        </w:rPr>
      </w:pPr>
      <w:r>
        <w:rPr>
          <w:sz w:val="24"/>
          <w:szCs w:val="24"/>
        </w:rPr>
        <w:t>Д</w:t>
      </w:r>
      <w:r w:rsidR="001E596C" w:rsidRPr="00A033C3">
        <w:rPr>
          <w:sz w:val="24"/>
          <w:szCs w:val="24"/>
        </w:rPr>
        <w:t>ата пос</w:t>
      </w:r>
      <w:r>
        <w:rPr>
          <w:sz w:val="24"/>
          <w:szCs w:val="24"/>
        </w:rPr>
        <w:t>тупления запроса о разъяснениях.</w:t>
      </w:r>
    </w:p>
    <w:p w14:paraId="57988A72" w14:textId="4B9EC162" w:rsidR="001E596C" w:rsidRPr="00A033C3" w:rsidRDefault="00BF2504" w:rsidP="00BF2504">
      <w:pPr>
        <w:pStyle w:val="5ABCD"/>
        <w:numPr>
          <w:ilvl w:val="4"/>
          <w:numId w:val="33"/>
        </w:numPr>
        <w:tabs>
          <w:tab w:val="left" w:pos="993"/>
        </w:tabs>
        <w:spacing w:before="120" w:after="120" w:line="240" w:lineRule="auto"/>
        <w:ind w:hanging="283"/>
        <w:rPr>
          <w:sz w:val="24"/>
          <w:szCs w:val="24"/>
        </w:rPr>
      </w:pPr>
      <w:r>
        <w:rPr>
          <w:sz w:val="24"/>
          <w:szCs w:val="24"/>
        </w:rPr>
        <w:lastRenderedPageBreak/>
        <w:t>С</w:t>
      </w:r>
      <w:r w:rsidR="001E596C" w:rsidRPr="00A033C3">
        <w:rPr>
          <w:sz w:val="24"/>
          <w:szCs w:val="24"/>
        </w:rPr>
        <w:t>ведения о предмете запроса.</w:t>
      </w:r>
    </w:p>
    <w:p w14:paraId="12042E41" w14:textId="77777777"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456F2A3C" w14:textId="77777777" w:rsidR="001E596C" w:rsidRPr="00A033C3" w:rsidRDefault="001E596C" w:rsidP="006D5B0E">
      <w:pPr>
        <w:spacing w:before="120" w:after="120" w:line="240" w:lineRule="auto"/>
        <w:ind w:firstLine="0"/>
        <w:jc w:val="left"/>
        <w:outlineLvl w:val="1"/>
        <w:rPr>
          <w:b/>
          <w:snapToGrid/>
          <w:szCs w:val="28"/>
        </w:rPr>
      </w:pPr>
      <w:bookmarkStart w:id="582" w:name="_Toc24620991"/>
      <w:bookmarkStart w:id="583" w:name="_Toc24621054"/>
      <w:bookmarkStart w:id="584" w:name="_Toc35938801"/>
      <w:bookmarkStart w:id="585" w:name="_Toc35939659"/>
      <w:bookmarkStart w:id="586" w:name="_Toc42507763"/>
      <w:bookmarkStart w:id="587" w:name="_Toc42508065"/>
      <w:bookmarkStart w:id="588" w:name="_Toc54942949"/>
      <w:bookmarkStart w:id="589" w:name="_Toc113355933"/>
      <w:r w:rsidRPr="00A033C3">
        <w:rPr>
          <w:b/>
          <w:snapToGrid/>
          <w:szCs w:val="28"/>
        </w:rPr>
        <w:t>Обеспечение заявки на участие в процедуре</w:t>
      </w:r>
      <w:r w:rsidR="00285B2F" w:rsidRPr="00A033C3">
        <w:rPr>
          <w:b/>
          <w:snapToGrid/>
          <w:szCs w:val="28"/>
        </w:rPr>
        <w:t xml:space="preserve"> конкурентной</w:t>
      </w:r>
      <w:r w:rsidRPr="00A033C3">
        <w:rPr>
          <w:b/>
          <w:snapToGrid/>
          <w:szCs w:val="28"/>
        </w:rPr>
        <w:t xml:space="preserve"> закупки</w:t>
      </w:r>
      <w:bookmarkEnd w:id="582"/>
      <w:bookmarkEnd w:id="583"/>
      <w:bookmarkEnd w:id="584"/>
      <w:bookmarkEnd w:id="585"/>
      <w:bookmarkEnd w:id="586"/>
      <w:bookmarkEnd w:id="587"/>
      <w:bookmarkEnd w:id="588"/>
      <w:bookmarkEnd w:id="589"/>
      <w:r w:rsidRPr="00A033C3">
        <w:rPr>
          <w:b/>
          <w:snapToGrid/>
          <w:szCs w:val="28"/>
        </w:rPr>
        <w:t xml:space="preserve"> </w:t>
      </w:r>
    </w:p>
    <w:p w14:paraId="54B42998" w14:textId="18EA6ABB"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Заказчик не устанавливает в документации о конкурентной закупке требование обеспечения заявок на </w:t>
      </w:r>
      <w:r w:rsidRPr="00C61A04">
        <w:rPr>
          <w:sz w:val="24"/>
          <w:szCs w:val="24"/>
        </w:rPr>
        <w:t xml:space="preserve">участие в закупке, если начальная (максимальная) цена договора не превышает </w:t>
      </w:r>
      <w:r w:rsidR="0046458B" w:rsidRPr="00C61A04">
        <w:rPr>
          <w:sz w:val="24"/>
          <w:szCs w:val="24"/>
        </w:rPr>
        <w:t>5 (</w:t>
      </w:r>
      <w:r w:rsidRPr="00C61A04">
        <w:rPr>
          <w:sz w:val="24"/>
          <w:szCs w:val="24"/>
        </w:rPr>
        <w:t>пять</w:t>
      </w:r>
      <w:r w:rsidR="0046458B" w:rsidRPr="00C61A04">
        <w:rPr>
          <w:sz w:val="24"/>
          <w:szCs w:val="24"/>
        </w:rPr>
        <w:t>)</w:t>
      </w:r>
      <w:r w:rsidRPr="00C61A04">
        <w:rPr>
          <w:sz w:val="24"/>
          <w:szCs w:val="24"/>
        </w:rPr>
        <w:t xml:space="preserve"> миллионов рублей</w:t>
      </w:r>
      <w:r w:rsidR="0046458B" w:rsidRPr="00C61A04">
        <w:rPr>
          <w:sz w:val="24"/>
          <w:szCs w:val="24"/>
        </w:rPr>
        <w:t>, без НДС</w:t>
      </w:r>
      <w:r w:rsidRPr="00C61A04">
        <w:rPr>
          <w:sz w:val="24"/>
          <w:szCs w:val="24"/>
        </w:rPr>
        <w:t xml:space="preserve">. В случае, если начальная (максимальная) цена договора превышает </w:t>
      </w:r>
      <w:r w:rsidR="0046458B" w:rsidRPr="00C61A04">
        <w:rPr>
          <w:sz w:val="24"/>
          <w:szCs w:val="24"/>
        </w:rPr>
        <w:t>5 (</w:t>
      </w:r>
      <w:r w:rsidRPr="00C61A04">
        <w:rPr>
          <w:sz w:val="24"/>
          <w:szCs w:val="24"/>
        </w:rPr>
        <w:t>пять</w:t>
      </w:r>
      <w:r w:rsidR="0046458B" w:rsidRPr="00C61A04">
        <w:rPr>
          <w:sz w:val="24"/>
          <w:szCs w:val="24"/>
        </w:rPr>
        <w:t>)</w:t>
      </w:r>
      <w:r w:rsidRPr="00C61A04">
        <w:rPr>
          <w:sz w:val="24"/>
          <w:szCs w:val="24"/>
        </w:rPr>
        <w:t xml:space="preserve"> миллионов рублей</w:t>
      </w:r>
      <w:r w:rsidR="0046458B" w:rsidRPr="00C61A04">
        <w:rPr>
          <w:sz w:val="24"/>
          <w:szCs w:val="24"/>
        </w:rPr>
        <w:t>, без НДС</w:t>
      </w:r>
      <w:r w:rsidRPr="00C61A04">
        <w:rPr>
          <w:sz w:val="24"/>
          <w:szCs w:val="24"/>
        </w:rPr>
        <w:t xml:space="preserve">, </w:t>
      </w:r>
      <w:r w:rsidR="009D7281" w:rsidRPr="00C61A04">
        <w:rPr>
          <w:sz w:val="24"/>
          <w:szCs w:val="24"/>
        </w:rPr>
        <w:t>З</w:t>
      </w:r>
      <w:r w:rsidRPr="00C61A04">
        <w:rPr>
          <w:sz w:val="24"/>
          <w:szCs w:val="24"/>
        </w:rPr>
        <w:t>аказчик вправе установить в документации о закупке требование к обеспечению заявок на участие в закупке</w:t>
      </w:r>
      <w:r w:rsidRPr="00A033C3">
        <w:rPr>
          <w:sz w:val="24"/>
          <w:szCs w:val="24"/>
        </w:rPr>
        <w:t xml:space="preserve"> в размере не более</w:t>
      </w:r>
      <w:r w:rsidR="007C3F4A" w:rsidRPr="00A033C3">
        <w:rPr>
          <w:sz w:val="24"/>
          <w:szCs w:val="24"/>
        </w:rPr>
        <w:t xml:space="preserve"> 5 (</w:t>
      </w:r>
      <w:r w:rsidRPr="00A033C3">
        <w:rPr>
          <w:sz w:val="24"/>
          <w:szCs w:val="24"/>
        </w:rPr>
        <w:t>пяти</w:t>
      </w:r>
      <w:r w:rsidR="007C3F4A" w:rsidRPr="00A033C3">
        <w:rPr>
          <w:sz w:val="24"/>
          <w:szCs w:val="24"/>
        </w:rPr>
        <w:t>)</w:t>
      </w:r>
      <w:r w:rsidRPr="00A033C3">
        <w:rPr>
          <w:sz w:val="24"/>
          <w:szCs w:val="24"/>
        </w:rPr>
        <w:t xml:space="preserve"> процентов начальной (максимальной) цены договора.</w:t>
      </w:r>
    </w:p>
    <w:p w14:paraId="1EAC9858" w14:textId="3F35C73D" w:rsidR="001E596C" w:rsidRPr="00C61A04"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 случае </w:t>
      </w:r>
      <w:r w:rsidRPr="00C61A04">
        <w:rPr>
          <w:sz w:val="24"/>
          <w:szCs w:val="24"/>
        </w:rPr>
        <w:t xml:space="preserve">необходимости в извещении о </w:t>
      </w:r>
      <w:r w:rsidR="003665B7" w:rsidRPr="00C61A04">
        <w:rPr>
          <w:sz w:val="24"/>
          <w:szCs w:val="24"/>
        </w:rPr>
        <w:t xml:space="preserve">проведении </w:t>
      </w:r>
      <w:r w:rsidRPr="00C61A04">
        <w:rPr>
          <w:sz w:val="24"/>
          <w:szCs w:val="24"/>
        </w:rPr>
        <w:t>закупк</w:t>
      </w:r>
      <w:r w:rsidR="003665B7" w:rsidRPr="00C61A04">
        <w:rPr>
          <w:sz w:val="24"/>
          <w:szCs w:val="24"/>
        </w:rPr>
        <w:t>и</w:t>
      </w:r>
      <w:r w:rsidRPr="00C61A04">
        <w:rPr>
          <w:sz w:val="24"/>
          <w:szCs w:val="24"/>
        </w:rPr>
        <w:t xml:space="preserve">, в документации о закупке должен быть указан размер </w:t>
      </w:r>
      <w:r w:rsidR="007241E5" w:rsidRPr="00C61A04">
        <w:rPr>
          <w:sz w:val="24"/>
          <w:szCs w:val="24"/>
        </w:rPr>
        <w:t xml:space="preserve">такого </w:t>
      </w:r>
      <w:r w:rsidRPr="00C61A04">
        <w:rPr>
          <w:sz w:val="24"/>
          <w:szCs w:val="24"/>
        </w:rPr>
        <w:t xml:space="preserve">обеспечения </w:t>
      </w:r>
      <w:r w:rsidR="007241E5" w:rsidRPr="00C61A04">
        <w:rPr>
          <w:sz w:val="24"/>
          <w:szCs w:val="24"/>
        </w:rPr>
        <w:t>и иные требования к такому обеспечению, в том числе условия банковской гарантии</w:t>
      </w:r>
      <w:r w:rsidRPr="00C61A04">
        <w:rPr>
          <w:sz w:val="24"/>
          <w:szCs w:val="24"/>
        </w:rPr>
        <w:t>.</w:t>
      </w:r>
    </w:p>
    <w:p w14:paraId="5E5D1F90" w14:textId="30DA92E6" w:rsidR="001E596C" w:rsidRPr="00A033C3" w:rsidRDefault="001E596C" w:rsidP="0083565B">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 xml:space="preserve">Обеспечение заявки на участие в конкурентной закупке может предоставляться </w:t>
      </w:r>
      <w:r w:rsidR="005C233E" w:rsidRPr="00826DDC">
        <w:rPr>
          <w:sz w:val="24"/>
          <w:szCs w:val="24"/>
        </w:rPr>
        <w:t>у</w:t>
      </w:r>
      <w:r w:rsidRPr="00826DDC">
        <w:rPr>
          <w:sz w:val="24"/>
          <w:szCs w:val="24"/>
        </w:rPr>
        <w:t>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rsidR="0083565B" w:rsidRPr="00826DDC">
        <w:rPr>
          <w:sz w:val="24"/>
          <w:szCs w:val="24"/>
        </w:rPr>
        <w:t>, за исключением случая проведения конкурентной закупки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r w:rsidR="00011B49" w:rsidRPr="00826DDC">
        <w:rPr>
          <w:sz w:val="24"/>
          <w:szCs w:val="24"/>
        </w:rPr>
        <w:t>,</w:t>
      </w:r>
      <w:r w:rsidR="0083565B" w:rsidRPr="00826DDC">
        <w:rPr>
          <w:sz w:val="24"/>
          <w:szCs w:val="24"/>
        </w:rPr>
        <w:t xml:space="preserve"> в соответствии со статьей 3.4 Федерального закона, при котором обеспечение заявки на участие в такой закупке предоставляется в соответствии с частью 12 статьи 3.4 Федерального закона.</w:t>
      </w:r>
      <w:r w:rsidRPr="00826DDC">
        <w:rPr>
          <w:sz w:val="24"/>
          <w:szCs w:val="24"/>
        </w:rPr>
        <w:t xml:space="preserve"> Выбор способа обеспечения заявки на участие в конкурентной закупке из числа предусмотренных </w:t>
      </w:r>
      <w:r w:rsidR="008B1A3F" w:rsidRPr="00826DDC">
        <w:rPr>
          <w:sz w:val="24"/>
          <w:szCs w:val="24"/>
        </w:rPr>
        <w:t>З</w:t>
      </w:r>
      <w:r w:rsidRPr="00826DDC">
        <w:rPr>
          <w:sz w:val="24"/>
          <w:szCs w:val="24"/>
        </w:rPr>
        <w:t>аказчиком в извещении</w:t>
      </w:r>
      <w:r w:rsidR="008B1A3F" w:rsidRPr="00826DDC">
        <w:rPr>
          <w:sz w:val="24"/>
          <w:szCs w:val="24"/>
        </w:rPr>
        <w:t xml:space="preserve"> о проведении </w:t>
      </w:r>
      <w:r w:rsidR="006D5B0E" w:rsidRPr="00826DDC">
        <w:rPr>
          <w:sz w:val="24"/>
          <w:szCs w:val="24"/>
        </w:rPr>
        <w:t xml:space="preserve">конкурентной </w:t>
      </w:r>
      <w:r w:rsidR="008B1A3F" w:rsidRPr="00826DDC">
        <w:rPr>
          <w:sz w:val="24"/>
          <w:szCs w:val="24"/>
        </w:rPr>
        <w:t>закупки</w:t>
      </w:r>
      <w:r w:rsidRPr="00826DDC">
        <w:rPr>
          <w:sz w:val="24"/>
          <w:szCs w:val="24"/>
        </w:rPr>
        <w:t>, документации о</w:t>
      </w:r>
      <w:r w:rsidR="008B1A3F" w:rsidRPr="00826DDC">
        <w:rPr>
          <w:sz w:val="24"/>
          <w:szCs w:val="24"/>
        </w:rPr>
        <w:t xml:space="preserve"> </w:t>
      </w:r>
      <w:r w:rsidR="006D5B0E" w:rsidRPr="00826DDC">
        <w:rPr>
          <w:sz w:val="24"/>
          <w:szCs w:val="24"/>
        </w:rPr>
        <w:t>конкурентной</w:t>
      </w:r>
      <w:r w:rsidR="006D5B0E" w:rsidRPr="00A033C3">
        <w:rPr>
          <w:sz w:val="24"/>
          <w:szCs w:val="24"/>
        </w:rPr>
        <w:t xml:space="preserve"> </w:t>
      </w:r>
      <w:r w:rsidRPr="00A033C3">
        <w:rPr>
          <w:sz w:val="24"/>
          <w:szCs w:val="24"/>
        </w:rPr>
        <w:t>закупк</w:t>
      </w:r>
      <w:r w:rsidR="008B1A3F" w:rsidRPr="00A033C3">
        <w:rPr>
          <w:sz w:val="24"/>
          <w:szCs w:val="24"/>
        </w:rPr>
        <w:t>е</w:t>
      </w:r>
      <w:r w:rsidRPr="00A033C3">
        <w:rPr>
          <w:sz w:val="24"/>
          <w:szCs w:val="24"/>
        </w:rPr>
        <w:t xml:space="preserve"> осуществляется </w:t>
      </w:r>
      <w:r w:rsidR="005C233E">
        <w:rPr>
          <w:sz w:val="24"/>
          <w:szCs w:val="24"/>
        </w:rPr>
        <w:t>у</w:t>
      </w:r>
      <w:r w:rsidRPr="00A033C3">
        <w:rPr>
          <w:sz w:val="24"/>
          <w:szCs w:val="24"/>
        </w:rPr>
        <w:t>частником закупки.</w:t>
      </w:r>
    </w:p>
    <w:p w14:paraId="3590CEF9" w14:textId="77777777"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Обеспечение заявки представляется одновременно с заявкой. Срок действия обеспечения </w:t>
      </w:r>
      <w:r w:rsidR="006D5B0E" w:rsidRPr="00A033C3">
        <w:rPr>
          <w:sz w:val="24"/>
          <w:szCs w:val="24"/>
        </w:rPr>
        <w:t xml:space="preserve">заявки </w:t>
      </w:r>
      <w:r w:rsidRPr="00A033C3">
        <w:rPr>
          <w:sz w:val="24"/>
          <w:szCs w:val="24"/>
        </w:rPr>
        <w:t>должен быть равен или превышать срок действия самой заявки. При этом:</w:t>
      </w:r>
    </w:p>
    <w:p w14:paraId="0F61035F" w14:textId="44197A7A" w:rsidR="001E596C" w:rsidRPr="00A7584A" w:rsidRDefault="00914403" w:rsidP="00BF2504">
      <w:pPr>
        <w:pStyle w:val="5ABCD"/>
        <w:numPr>
          <w:ilvl w:val="4"/>
          <w:numId w:val="28"/>
        </w:numPr>
        <w:tabs>
          <w:tab w:val="left" w:pos="993"/>
        </w:tabs>
        <w:spacing w:before="120" w:after="120" w:line="240" w:lineRule="auto"/>
        <w:ind w:hanging="283"/>
        <w:rPr>
          <w:sz w:val="24"/>
          <w:szCs w:val="24"/>
        </w:rPr>
      </w:pPr>
      <w:r>
        <w:rPr>
          <w:sz w:val="24"/>
          <w:szCs w:val="24"/>
        </w:rPr>
        <w:t>Т</w:t>
      </w:r>
      <w:r w:rsidR="001E596C" w:rsidRPr="00A7584A">
        <w:rPr>
          <w:sz w:val="24"/>
          <w:szCs w:val="24"/>
        </w:rPr>
        <w:t xml:space="preserve">ребования, касающиеся обеспечения заявки, одинаковы для всех </w:t>
      </w:r>
      <w:r w:rsidR="005C233E">
        <w:rPr>
          <w:sz w:val="24"/>
          <w:szCs w:val="24"/>
        </w:rPr>
        <w:t>у</w:t>
      </w:r>
      <w:r>
        <w:rPr>
          <w:sz w:val="24"/>
          <w:szCs w:val="24"/>
        </w:rPr>
        <w:t>частников конкурентной закупки.</w:t>
      </w:r>
    </w:p>
    <w:p w14:paraId="17CB0FFB" w14:textId="64E48A60" w:rsidR="001E596C" w:rsidRPr="00A7584A" w:rsidRDefault="00914403" w:rsidP="00914403">
      <w:pPr>
        <w:pStyle w:val="5ABCD"/>
        <w:numPr>
          <w:ilvl w:val="4"/>
          <w:numId w:val="28"/>
        </w:numPr>
        <w:tabs>
          <w:tab w:val="left" w:pos="993"/>
        </w:tabs>
        <w:spacing w:before="120" w:after="120" w:line="240" w:lineRule="auto"/>
        <w:ind w:hanging="283"/>
        <w:rPr>
          <w:sz w:val="24"/>
          <w:szCs w:val="24"/>
        </w:rPr>
      </w:pPr>
      <w:r>
        <w:rPr>
          <w:sz w:val="24"/>
          <w:szCs w:val="24"/>
        </w:rPr>
        <w:t>И</w:t>
      </w:r>
      <w:r w:rsidR="009706B1" w:rsidRPr="00A7584A">
        <w:rPr>
          <w:sz w:val="24"/>
          <w:szCs w:val="24"/>
        </w:rPr>
        <w:t xml:space="preserve">звещение о проведении закупки, </w:t>
      </w:r>
      <w:r w:rsidR="001E596C" w:rsidRPr="00A7584A">
        <w:rPr>
          <w:sz w:val="24"/>
          <w:szCs w:val="24"/>
        </w:rPr>
        <w:t>документация о закупке содержит требования, предъявляемые к гарантам (поручителям), а также к способам, суммам и порядку представления обеспечения</w:t>
      </w:r>
      <w:r w:rsidR="006D5B0E" w:rsidRPr="00A7584A">
        <w:rPr>
          <w:sz w:val="24"/>
          <w:szCs w:val="24"/>
        </w:rPr>
        <w:t xml:space="preserve"> заявки</w:t>
      </w:r>
      <w:r>
        <w:rPr>
          <w:sz w:val="24"/>
          <w:szCs w:val="24"/>
        </w:rPr>
        <w:t>.</w:t>
      </w:r>
    </w:p>
    <w:p w14:paraId="6430DA10" w14:textId="5BA49926" w:rsidR="001E596C" w:rsidRPr="00A033C3" w:rsidRDefault="00914403" w:rsidP="00914403">
      <w:pPr>
        <w:pStyle w:val="5ABCD"/>
        <w:numPr>
          <w:ilvl w:val="4"/>
          <w:numId w:val="28"/>
        </w:numPr>
        <w:tabs>
          <w:tab w:val="left" w:pos="993"/>
        </w:tabs>
        <w:spacing w:before="120" w:after="120" w:line="240" w:lineRule="auto"/>
        <w:ind w:hanging="283"/>
        <w:rPr>
          <w:sz w:val="24"/>
          <w:szCs w:val="24"/>
        </w:rPr>
      </w:pPr>
      <w:r>
        <w:rPr>
          <w:sz w:val="24"/>
          <w:szCs w:val="24"/>
        </w:rPr>
        <w:t>И</w:t>
      </w:r>
      <w:r w:rsidR="009706B1" w:rsidRPr="00A7584A">
        <w:rPr>
          <w:sz w:val="24"/>
          <w:szCs w:val="24"/>
        </w:rPr>
        <w:t xml:space="preserve">звещение о проведении закупки, </w:t>
      </w:r>
      <w:r w:rsidR="001E596C" w:rsidRPr="00A7584A">
        <w:rPr>
          <w:sz w:val="24"/>
          <w:szCs w:val="24"/>
        </w:rPr>
        <w:t>документация о закупке содержит описание порядка возвращения обеспечения заявок</w:t>
      </w:r>
      <w:r w:rsidR="001E596C" w:rsidRPr="00A033C3">
        <w:rPr>
          <w:sz w:val="24"/>
          <w:szCs w:val="24"/>
        </w:rPr>
        <w:t xml:space="preserve">, а также обстоятельства, при которых </w:t>
      </w:r>
      <w:r w:rsidR="005C233E">
        <w:rPr>
          <w:sz w:val="24"/>
          <w:szCs w:val="24"/>
        </w:rPr>
        <w:t>у</w:t>
      </w:r>
      <w:r w:rsidR="001E596C" w:rsidRPr="00A033C3">
        <w:rPr>
          <w:sz w:val="24"/>
          <w:szCs w:val="24"/>
        </w:rPr>
        <w:t xml:space="preserve">частник </w:t>
      </w:r>
      <w:r w:rsidR="006D5B0E" w:rsidRPr="00A033C3">
        <w:rPr>
          <w:sz w:val="24"/>
          <w:szCs w:val="24"/>
        </w:rPr>
        <w:t xml:space="preserve">конкурентной закупки </w:t>
      </w:r>
      <w:r>
        <w:rPr>
          <w:sz w:val="24"/>
          <w:szCs w:val="24"/>
        </w:rPr>
        <w:t>его утрачивает.</w:t>
      </w:r>
    </w:p>
    <w:p w14:paraId="412A7566" w14:textId="65747BE5" w:rsidR="001E596C" w:rsidRPr="00A033C3" w:rsidRDefault="00914403" w:rsidP="00914403">
      <w:pPr>
        <w:pStyle w:val="5ABCD"/>
        <w:numPr>
          <w:ilvl w:val="4"/>
          <w:numId w:val="28"/>
        </w:numPr>
        <w:tabs>
          <w:tab w:val="left" w:pos="993"/>
        </w:tabs>
        <w:spacing w:before="120" w:after="120" w:line="240" w:lineRule="auto"/>
        <w:ind w:hanging="283"/>
        <w:rPr>
          <w:sz w:val="24"/>
          <w:szCs w:val="24"/>
        </w:rPr>
      </w:pPr>
      <w:r>
        <w:rPr>
          <w:sz w:val="24"/>
          <w:szCs w:val="24"/>
        </w:rPr>
        <w:t>У</w:t>
      </w:r>
      <w:r w:rsidR="001E596C" w:rsidRPr="00A033C3">
        <w:rPr>
          <w:sz w:val="24"/>
          <w:szCs w:val="24"/>
        </w:rPr>
        <w:t>словия возврата и утраты обеспечения исполнения обязательств по договору регулируются в проекте договора или его существенных условиях, включаемых в состав документации</w:t>
      </w:r>
      <w:r w:rsidR="006D5B0E" w:rsidRPr="00A033C3">
        <w:rPr>
          <w:sz w:val="24"/>
          <w:szCs w:val="24"/>
        </w:rPr>
        <w:t xml:space="preserve"> о закупке</w:t>
      </w:r>
      <w:r>
        <w:rPr>
          <w:sz w:val="24"/>
          <w:szCs w:val="24"/>
        </w:rPr>
        <w:t>.</w:t>
      </w:r>
    </w:p>
    <w:p w14:paraId="14E69EE0" w14:textId="32F6BE37" w:rsidR="001E596C" w:rsidRPr="00A033C3" w:rsidRDefault="00914403" w:rsidP="00914403">
      <w:pPr>
        <w:pStyle w:val="5ABCD"/>
        <w:numPr>
          <w:ilvl w:val="4"/>
          <w:numId w:val="28"/>
        </w:numPr>
        <w:tabs>
          <w:tab w:val="left" w:pos="993"/>
        </w:tabs>
        <w:spacing w:before="120" w:after="120" w:line="240" w:lineRule="auto"/>
        <w:ind w:hanging="283"/>
        <w:rPr>
          <w:sz w:val="24"/>
          <w:szCs w:val="24"/>
        </w:rPr>
      </w:pPr>
      <w:r>
        <w:rPr>
          <w:sz w:val="24"/>
          <w:szCs w:val="24"/>
        </w:rPr>
        <w:t>П</w:t>
      </w:r>
      <w:r w:rsidR="001E596C" w:rsidRPr="00A033C3">
        <w:rPr>
          <w:sz w:val="24"/>
          <w:szCs w:val="24"/>
        </w:rPr>
        <w:t xml:space="preserve">ри осуществлении </w:t>
      </w:r>
      <w:r w:rsidR="006D5B0E" w:rsidRPr="00A033C3">
        <w:rPr>
          <w:sz w:val="24"/>
          <w:szCs w:val="24"/>
        </w:rPr>
        <w:t xml:space="preserve">конкурентной </w:t>
      </w:r>
      <w:r w:rsidR="001E596C" w:rsidRPr="00A033C3">
        <w:rPr>
          <w:sz w:val="24"/>
          <w:szCs w:val="24"/>
        </w:rPr>
        <w:t xml:space="preserve">закупки в соответствии с подпунктом </w:t>
      </w:r>
      <w:r w:rsidR="00A60E8B">
        <w:rPr>
          <w:sz w:val="24"/>
          <w:szCs w:val="24"/>
        </w:rPr>
        <w:t>б)</w:t>
      </w:r>
      <w:r w:rsidR="001E596C" w:rsidRPr="00A033C3">
        <w:rPr>
          <w:sz w:val="24"/>
          <w:szCs w:val="24"/>
        </w:rPr>
        <w:t xml:space="preserve"> </w:t>
      </w:r>
      <w:r w:rsidR="005A5907" w:rsidRPr="00A033C3">
        <w:rPr>
          <w:sz w:val="24"/>
          <w:szCs w:val="24"/>
        </w:rPr>
        <w:t xml:space="preserve">п. </w:t>
      </w:r>
      <w:r w:rsidR="00DB6158">
        <w:rPr>
          <w:sz w:val="24"/>
          <w:szCs w:val="24"/>
        </w:rPr>
        <w:fldChar w:fldCharType="begin"/>
      </w:r>
      <w:r w:rsidR="00DB6158">
        <w:rPr>
          <w:sz w:val="24"/>
          <w:szCs w:val="24"/>
        </w:rPr>
        <w:instrText xml:space="preserve"> REF _Ref42779344 \r \h </w:instrText>
      </w:r>
      <w:r w:rsidR="000E3E42">
        <w:rPr>
          <w:sz w:val="24"/>
          <w:szCs w:val="24"/>
        </w:rPr>
        <w:instrText xml:space="preserve"> \* MERGEFORMAT </w:instrText>
      </w:r>
      <w:r w:rsidR="00DB6158">
        <w:rPr>
          <w:sz w:val="24"/>
          <w:szCs w:val="24"/>
        </w:rPr>
      </w:r>
      <w:r w:rsidR="00DB6158">
        <w:rPr>
          <w:sz w:val="24"/>
          <w:szCs w:val="24"/>
        </w:rPr>
        <w:fldChar w:fldCharType="separate"/>
      </w:r>
      <w:r w:rsidR="002A0E1B">
        <w:rPr>
          <w:sz w:val="24"/>
          <w:szCs w:val="24"/>
        </w:rPr>
        <w:t>139</w:t>
      </w:r>
      <w:r w:rsidR="00DB6158">
        <w:rPr>
          <w:sz w:val="24"/>
          <w:szCs w:val="24"/>
        </w:rPr>
        <w:fldChar w:fldCharType="end"/>
      </w:r>
      <w:r w:rsidR="001E596C" w:rsidRPr="00A033C3">
        <w:rPr>
          <w:sz w:val="24"/>
          <w:szCs w:val="24"/>
        </w:rPr>
        <w:t xml:space="preserve"> настоящего Положения, размер обеспечения заявки не может превышать 2 </w:t>
      </w:r>
      <w:r w:rsidR="007C3F4A" w:rsidRPr="00A033C3">
        <w:rPr>
          <w:sz w:val="24"/>
          <w:szCs w:val="24"/>
        </w:rPr>
        <w:t xml:space="preserve">(два) </w:t>
      </w:r>
      <w:r w:rsidR="001E596C" w:rsidRPr="00A033C3">
        <w:rPr>
          <w:sz w:val="24"/>
          <w:szCs w:val="24"/>
        </w:rPr>
        <w:t xml:space="preserve">процента начальной (максимальной) цены договора (цены лота). При этом такое обеспечение может предоставляться </w:t>
      </w:r>
      <w:r w:rsidR="005C233E">
        <w:rPr>
          <w:sz w:val="24"/>
          <w:szCs w:val="24"/>
        </w:rPr>
        <w:t>у</w:t>
      </w:r>
      <w:r w:rsidR="001E596C" w:rsidRPr="00A033C3">
        <w:rPr>
          <w:sz w:val="24"/>
          <w:szCs w:val="24"/>
        </w:rPr>
        <w:t>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6E69C287" w14:textId="549BE6AF" w:rsidR="009103A9"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 случае если в составе заявки </w:t>
      </w:r>
      <w:r w:rsidR="005C233E">
        <w:rPr>
          <w:sz w:val="24"/>
          <w:szCs w:val="24"/>
        </w:rPr>
        <w:t>у</w:t>
      </w:r>
      <w:r w:rsidRPr="00A033C3">
        <w:rPr>
          <w:sz w:val="24"/>
          <w:szCs w:val="24"/>
        </w:rPr>
        <w:t xml:space="preserve">частника закупки представлен документ, подтверждающий внесение денежных средств в качестве обеспечения заявки на участие в закупке, а на дату рассмотрения заявок </w:t>
      </w:r>
      <w:r w:rsidR="005C233E">
        <w:rPr>
          <w:sz w:val="24"/>
          <w:szCs w:val="24"/>
        </w:rPr>
        <w:t>у</w:t>
      </w:r>
      <w:r w:rsidRPr="00A033C3">
        <w:rPr>
          <w:sz w:val="24"/>
          <w:szCs w:val="24"/>
        </w:rPr>
        <w:t xml:space="preserve">частников </w:t>
      </w:r>
      <w:r w:rsidR="00BE0983">
        <w:rPr>
          <w:sz w:val="24"/>
          <w:szCs w:val="24"/>
        </w:rPr>
        <w:t xml:space="preserve">закупки </w:t>
      </w:r>
      <w:r w:rsidRPr="00A033C3">
        <w:rPr>
          <w:sz w:val="24"/>
          <w:szCs w:val="24"/>
        </w:rPr>
        <w:t xml:space="preserve">денежные средства на указанный в </w:t>
      </w:r>
      <w:r w:rsidRPr="00A033C3">
        <w:rPr>
          <w:sz w:val="24"/>
          <w:szCs w:val="24"/>
        </w:rPr>
        <w:lastRenderedPageBreak/>
        <w:t xml:space="preserve">извещении о </w:t>
      </w:r>
      <w:r w:rsidR="008B1A3F" w:rsidRPr="00A033C3">
        <w:rPr>
          <w:sz w:val="24"/>
          <w:szCs w:val="24"/>
        </w:rPr>
        <w:t xml:space="preserve">проведении </w:t>
      </w:r>
      <w:r w:rsidRPr="00A033C3">
        <w:rPr>
          <w:sz w:val="24"/>
          <w:szCs w:val="24"/>
        </w:rPr>
        <w:t>закупк</w:t>
      </w:r>
      <w:r w:rsidR="008B1A3F" w:rsidRPr="00A033C3">
        <w:rPr>
          <w:sz w:val="24"/>
          <w:szCs w:val="24"/>
        </w:rPr>
        <w:t>и</w:t>
      </w:r>
      <w:r w:rsidRPr="00A033C3">
        <w:rPr>
          <w:sz w:val="24"/>
          <w:szCs w:val="24"/>
        </w:rPr>
        <w:t xml:space="preserve"> счет Заказчика не поступили, такой </w:t>
      </w:r>
      <w:r w:rsidR="005C233E">
        <w:rPr>
          <w:sz w:val="24"/>
          <w:szCs w:val="24"/>
        </w:rPr>
        <w:t>у</w:t>
      </w:r>
      <w:r w:rsidRPr="00A033C3">
        <w:rPr>
          <w:sz w:val="24"/>
          <w:szCs w:val="24"/>
        </w:rPr>
        <w:t xml:space="preserve">частник </w:t>
      </w:r>
      <w:r w:rsidR="006D5B0E" w:rsidRPr="00A033C3">
        <w:rPr>
          <w:sz w:val="24"/>
          <w:szCs w:val="24"/>
        </w:rPr>
        <w:t>закупк</w:t>
      </w:r>
      <w:r w:rsidR="009103A9" w:rsidRPr="00A033C3">
        <w:rPr>
          <w:sz w:val="24"/>
          <w:szCs w:val="24"/>
        </w:rPr>
        <w:t>и</w:t>
      </w:r>
      <w:r w:rsidR="006D5B0E" w:rsidRPr="00A033C3">
        <w:rPr>
          <w:sz w:val="24"/>
          <w:szCs w:val="24"/>
        </w:rPr>
        <w:t xml:space="preserve"> </w:t>
      </w:r>
      <w:r w:rsidRPr="00A033C3">
        <w:rPr>
          <w:sz w:val="24"/>
          <w:szCs w:val="24"/>
        </w:rPr>
        <w:t xml:space="preserve">признается не представившем обеспечение заявки. </w:t>
      </w:r>
    </w:p>
    <w:p w14:paraId="6A5895FF" w14:textId="57D6934C" w:rsidR="001E596C" w:rsidRPr="00A7584A" w:rsidRDefault="001E596C" w:rsidP="00E05034">
      <w:pPr>
        <w:pStyle w:val="21"/>
        <w:numPr>
          <w:ilvl w:val="1"/>
          <w:numId w:val="9"/>
        </w:numPr>
        <w:tabs>
          <w:tab w:val="num" w:pos="0"/>
          <w:tab w:val="left" w:pos="567"/>
        </w:tabs>
        <w:spacing w:before="120" w:after="120" w:line="240" w:lineRule="auto"/>
        <w:ind w:left="0" w:firstLine="0"/>
        <w:rPr>
          <w:sz w:val="24"/>
          <w:szCs w:val="24"/>
        </w:rPr>
      </w:pPr>
      <w:r w:rsidRPr="009706B1">
        <w:rPr>
          <w:sz w:val="24"/>
          <w:szCs w:val="24"/>
        </w:rPr>
        <w:t xml:space="preserve">Денежные </w:t>
      </w:r>
      <w:r w:rsidRPr="00A7584A">
        <w:rPr>
          <w:sz w:val="24"/>
          <w:szCs w:val="24"/>
        </w:rPr>
        <w:t>средства, внесенные в качестве обеспечения заявки</w:t>
      </w:r>
      <w:r w:rsidR="006D5B0E" w:rsidRPr="00A7584A">
        <w:rPr>
          <w:sz w:val="24"/>
          <w:szCs w:val="24"/>
        </w:rPr>
        <w:t>,</w:t>
      </w:r>
      <w:r w:rsidRPr="00A7584A">
        <w:rPr>
          <w:sz w:val="24"/>
          <w:szCs w:val="24"/>
        </w:rPr>
        <w:t xml:space="preserve"> возвращаются на счет </w:t>
      </w:r>
      <w:r w:rsidR="005C233E">
        <w:rPr>
          <w:sz w:val="24"/>
          <w:szCs w:val="24"/>
        </w:rPr>
        <w:t>у</w:t>
      </w:r>
      <w:r w:rsidRPr="00A7584A">
        <w:rPr>
          <w:sz w:val="24"/>
          <w:szCs w:val="24"/>
        </w:rPr>
        <w:t xml:space="preserve">частника </w:t>
      </w:r>
      <w:r w:rsidR="006D5B0E" w:rsidRPr="00A7584A">
        <w:rPr>
          <w:sz w:val="24"/>
          <w:szCs w:val="24"/>
        </w:rPr>
        <w:t>закупки</w:t>
      </w:r>
      <w:r w:rsidR="009706B1" w:rsidRPr="00A7584A">
        <w:rPr>
          <w:sz w:val="24"/>
          <w:szCs w:val="24"/>
        </w:rPr>
        <w:t>:</w:t>
      </w:r>
      <w:r w:rsidR="006D5B0E" w:rsidRPr="00E05034">
        <w:rPr>
          <w:sz w:val="24"/>
          <w:szCs w:val="24"/>
        </w:rPr>
        <w:t xml:space="preserve"> </w:t>
      </w:r>
    </w:p>
    <w:p w14:paraId="637F59A3" w14:textId="49BA1848" w:rsidR="009706B1" w:rsidRPr="00A7584A" w:rsidRDefault="00914403" w:rsidP="00914403">
      <w:pPr>
        <w:pStyle w:val="5ABCD"/>
        <w:numPr>
          <w:ilvl w:val="4"/>
          <w:numId w:val="53"/>
        </w:numPr>
        <w:tabs>
          <w:tab w:val="left" w:pos="993"/>
        </w:tabs>
        <w:spacing w:before="120" w:after="120" w:line="240" w:lineRule="auto"/>
        <w:ind w:hanging="283"/>
        <w:rPr>
          <w:sz w:val="24"/>
          <w:szCs w:val="24"/>
        </w:rPr>
      </w:pPr>
      <w:r>
        <w:rPr>
          <w:sz w:val="24"/>
          <w:szCs w:val="24"/>
        </w:rPr>
        <w:t>В</w:t>
      </w:r>
      <w:r w:rsidR="009706B1" w:rsidRPr="00A7584A">
        <w:rPr>
          <w:sz w:val="24"/>
          <w:szCs w:val="24"/>
        </w:rPr>
        <w:t>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w:t>
      </w:r>
      <w:r>
        <w:rPr>
          <w:sz w:val="24"/>
          <w:szCs w:val="24"/>
        </w:rPr>
        <w:t>вленного по результатам закупки.</w:t>
      </w:r>
    </w:p>
    <w:p w14:paraId="279EA1AD" w14:textId="1C3D09B5" w:rsidR="009706B1" w:rsidRPr="00A7584A" w:rsidRDefault="00914403" w:rsidP="00914403">
      <w:pPr>
        <w:pStyle w:val="5ABCD"/>
        <w:numPr>
          <w:ilvl w:val="4"/>
          <w:numId w:val="53"/>
        </w:numPr>
        <w:tabs>
          <w:tab w:val="left" w:pos="993"/>
        </w:tabs>
        <w:spacing w:before="120" w:after="120" w:line="240" w:lineRule="auto"/>
        <w:ind w:hanging="283"/>
        <w:rPr>
          <w:sz w:val="24"/>
          <w:szCs w:val="24"/>
        </w:rPr>
      </w:pPr>
      <w:r>
        <w:rPr>
          <w:sz w:val="24"/>
          <w:szCs w:val="24"/>
        </w:rPr>
        <w:t>У</w:t>
      </w:r>
      <w:r w:rsidR="009706B1" w:rsidRPr="00A7584A">
        <w:rPr>
          <w:sz w:val="24"/>
          <w:szCs w:val="24"/>
        </w:rPr>
        <w:t>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документации о закупке).</w:t>
      </w:r>
    </w:p>
    <w:p w14:paraId="0BAD2D10" w14:textId="16B44D00" w:rsidR="001E596C" w:rsidRPr="00A7584A" w:rsidRDefault="001E596C" w:rsidP="00E05034">
      <w:pPr>
        <w:pStyle w:val="21"/>
        <w:numPr>
          <w:ilvl w:val="1"/>
          <w:numId w:val="9"/>
        </w:numPr>
        <w:tabs>
          <w:tab w:val="num" w:pos="0"/>
          <w:tab w:val="left" w:pos="567"/>
        </w:tabs>
        <w:spacing w:before="120" w:after="120" w:line="240" w:lineRule="auto"/>
        <w:ind w:left="0" w:firstLine="0"/>
        <w:rPr>
          <w:sz w:val="24"/>
          <w:szCs w:val="24"/>
        </w:rPr>
      </w:pPr>
      <w:bookmarkStart w:id="590" w:name="_Ref104383409"/>
      <w:r w:rsidRPr="00A7584A">
        <w:rPr>
          <w:sz w:val="24"/>
          <w:szCs w:val="24"/>
        </w:rPr>
        <w:t xml:space="preserve">Возврат </w:t>
      </w:r>
      <w:r w:rsidR="005C233E">
        <w:rPr>
          <w:sz w:val="24"/>
          <w:szCs w:val="24"/>
        </w:rPr>
        <w:t>у</w:t>
      </w:r>
      <w:r w:rsidRPr="00A7584A">
        <w:rPr>
          <w:sz w:val="24"/>
          <w:szCs w:val="24"/>
        </w:rPr>
        <w:t>частнику конкурентной закупки обеспечения заявки на участие в закупке не производится в следующих случаях:</w:t>
      </w:r>
      <w:bookmarkEnd w:id="590"/>
    </w:p>
    <w:p w14:paraId="0DA66FAB" w14:textId="5E5FDEDF" w:rsidR="001E596C" w:rsidRPr="00A033C3" w:rsidRDefault="00914403" w:rsidP="00914403">
      <w:pPr>
        <w:pStyle w:val="5ABCD"/>
        <w:numPr>
          <w:ilvl w:val="4"/>
          <w:numId w:val="34"/>
        </w:numPr>
        <w:tabs>
          <w:tab w:val="left" w:pos="993"/>
        </w:tabs>
        <w:spacing w:before="120" w:after="120" w:line="240" w:lineRule="auto"/>
        <w:ind w:hanging="283"/>
        <w:rPr>
          <w:sz w:val="24"/>
          <w:szCs w:val="24"/>
        </w:rPr>
      </w:pPr>
      <w:r>
        <w:rPr>
          <w:sz w:val="24"/>
          <w:szCs w:val="24"/>
        </w:rPr>
        <w:t>У</w:t>
      </w:r>
      <w:r w:rsidR="001E596C" w:rsidRPr="00A033C3">
        <w:rPr>
          <w:sz w:val="24"/>
          <w:szCs w:val="24"/>
        </w:rPr>
        <w:t xml:space="preserve">клонение или отказ </w:t>
      </w:r>
      <w:r w:rsidR="005C233E">
        <w:rPr>
          <w:sz w:val="24"/>
          <w:szCs w:val="24"/>
        </w:rPr>
        <w:t>у</w:t>
      </w:r>
      <w:r w:rsidR="001E596C" w:rsidRPr="00A033C3">
        <w:rPr>
          <w:sz w:val="24"/>
          <w:szCs w:val="24"/>
        </w:rPr>
        <w:t>частника</w:t>
      </w:r>
      <w:r>
        <w:rPr>
          <w:sz w:val="24"/>
          <w:szCs w:val="24"/>
        </w:rPr>
        <w:t xml:space="preserve"> закупки от заключения договора.</w:t>
      </w:r>
    </w:p>
    <w:p w14:paraId="4516B715" w14:textId="07EF5DDF" w:rsidR="001E596C" w:rsidRPr="004F2BFB" w:rsidRDefault="00914403" w:rsidP="00914403">
      <w:pPr>
        <w:pStyle w:val="5ABCD"/>
        <w:numPr>
          <w:ilvl w:val="4"/>
          <w:numId w:val="34"/>
        </w:numPr>
        <w:tabs>
          <w:tab w:val="left" w:pos="993"/>
        </w:tabs>
        <w:spacing w:before="120" w:after="120" w:line="240" w:lineRule="auto"/>
        <w:ind w:hanging="283"/>
        <w:rPr>
          <w:sz w:val="24"/>
          <w:szCs w:val="24"/>
        </w:rPr>
      </w:pPr>
      <w:r>
        <w:rPr>
          <w:sz w:val="24"/>
          <w:szCs w:val="24"/>
        </w:rPr>
        <w:t>Н</w:t>
      </w:r>
      <w:r w:rsidR="001E596C" w:rsidRPr="004F2BFB">
        <w:rPr>
          <w:sz w:val="24"/>
          <w:szCs w:val="24"/>
        </w:rPr>
        <w:t xml:space="preserve">епредставление или представление с нарушением условий, установленных Федеральным законом, до заключения договора </w:t>
      </w:r>
      <w:r w:rsidR="006D5B0E" w:rsidRPr="004F2BFB">
        <w:rPr>
          <w:sz w:val="24"/>
          <w:szCs w:val="24"/>
        </w:rPr>
        <w:t>З</w:t>
      </w:r>
      <w:r w:rsidR="001E596C" w:rsidRPr="004F2BFB">
        <w:rPr>
          <w:sz w:val="24"/>
          <w:szCs w:val="24"/>
        </w:rPr>
        <w:t>аказчику обеспечения исполнения договора (в случае, если в извещении о</w:t>
      </w:r>
      <w:r w:rsidR="008B1A3F" w:rsidRPr="004F2BFB">
        <w:rPr>
          <w:sz w:val="24"/>
          <w:szCs w:val="24"/>
        </w:rPr>
        <w:t xml:space="preserve"> проведении </w:t>
      </w:r>
      <w:r w:rsidR="001E596C" w:rsidRPr="004F2BFB">
        <w:rPr>
          <w:sz w:val="24"/>
          <w:szCs w:val="24"/>
        </w:rPr>
        <w:t>закупки, документации о закупке установлены требования обеспечения исполнения дог</w:t>
      </w:r>
      <w:r w:rsidR="004F2BFB" w:rsidRPr="004F2BFB">
        <w:rPr>
          <w:sz w:val="24"/>
          <w:szCs w:val="24"/>
        </w:rPr>
        <w:t>овора и срок его предоставления</w:t>
      </w:r>
      <w:r w:rsidR="006D5B0E" w:rsidRPr="004F2BFB">
        <w:rPr>
          <w:sz w:val="24"/>
          <w:szCs w:val="24"/>
        </w:rPr>
        <w:t xml:space="preserve"> </w:t>
      </w:r>
      <w:r w:rsidR="001E596C" w:rsidRPr="004F2BFB">
        <w:rPr>
          <w:sz w:val="24"/>
          <w:szCs w:val="24"/>
        </w:rPr>
        <w:t>до заключения договора).</w:t>
      </w:r>
    </w:p>
    <w:p w14:paraId="137A70CE" w14:textId="77777777" w:rsidR="001E596C" w:rsidRPr="00A033C3" w:rsidRDefault="001E596C" w:rsidP="006D5B0E">
      <w:pPr>
        <w:spacing w:before="120" w:after="120" w:line="240" w:lineRule="auto"/>
        <w:ind w:firstLine="0"/>
        <w:jc w:val="left"/>
        <w:outlineLvl w:val="1"/>
        <w:rPr>
          <w:b/>
          <w:snapToGrid/>
          <w:szCs w:val="28"/>
        </w:rPr>
      </w:pPr>
      <w:bookmarkStart w:id="591" w:name="_Toc24620992"/>
      <w:bookmarkStart w:id="592" w:name="_Toc24621055"/>
      <w:bookmarkStart w:id="593" w:name="_Toc35938802"/>
      <w:bookmarkStart w:id="594" w:name="_Toc35939660"/>
      <w:bookmarkStart w:id="595" w:name="_Toc42507764"/>
      <w:bookmarkStart w:id="596" w:name="_Toc42508066"/>
      <w:bookmarkStart w:id="597" w:name="_Toc54942950"/>
      <w:bookmarkStart w:id="598" w:name="_Toc113355934"/>
      <w:r w:rsidRPr="00A033C3">
        <w:rPr>
          <w:b/>
          <w:snapToGrid/>
          <w:szCs w:val="28"/>
        </w:rPr>
        <w:t>Подача и прием заявок</w:t>
      </w:r>
      <w:bookmarkEnd w:id="591"/>
      <w:bookmarkEnd w:id="592"/>
      <w:bookmarkEnd w:id="593"/>
      <w:bookmarkEnd w:id="594"/>
      <w:bookmarkEnd w:id="595"/>
      <w:bookmarkEnd w:id="596"/>
      <w:bookmarkEnd w:id="597"/>
      <w:bookmarkEnd w:id="598"/>
      <w:r w:rsidRPr="00A033C3">
        <w:rPr>
          <w:b/>
          <w:snapToGrid/>
          <w:szCs w:val="28"/>
        </w:rPr>
        <w:t xml:space="preserve"> </w:t>
      </w:r>
    </w:p>
    <w:p w14:paraId="5B464FF3" w14:textId="77777777"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Заявки принимаются до срока окончания (даты и времени окончания) подачи заявок, установленного извещением о </w:t>
      </w:r>
      <w:r w:rsidR="008B1A3F" w:rsidRPr="00A033C3">
        <w:rPr>
          <w:sz w:val="24"/>
          <w:szCs w:val="24"/>
        </w:rPr>
        <w:t xml:space="preserve">проведении </w:t>
      </w:r>
      <w:r w:rsidRPr="00A033C3">
        <w:rPr>
          <w:sz w:val="24"/>
          <w:szCs w:val="24"/>
        </w:rPr>
        <w:t>закупк</w:t>
      </w:r>
      <w:r w:rsidR="008B1A3F" w:rsidRPr="00A033C3">
        <w:rPr>
          <w:sz w:val="24"/>
          <w:szCs w:val="24"/>
        </w:rPr>
        <w:t>и</w:t>
      </w:r>
      <w:r w:rsidRPr="00A033C3">
        <w:rPr>
          <w:sz w:val="24"/>
          <w:szCs w:val="24"/>
        </w:rPr>
        <w:t xml:space="preserve"> и (или) документацией о закупке. Заявки подаются по форме и в порядке, установленными извещением о </w:t>
      </w:r>
      <w:r w:rsidR="008B1A3F" w:rsidRPr="00A033C3">
        <w:rPr>
          <w:sz w:val="24"/>
          <w:szCs w:val="24"/>
        </w:rPr>
        <w:t xml:space="preserve">проведении </w:t>
      </w:r>
      <w:r w:rsidRPr="00A033C3">
        <w:rPr>
          <w:sz w:val="24"/>
          <w:szCs w:val="24"/>
        </w:rPr>
        <w:t>закупк</w:t>
      </w:r>
      <w:r w:rsidR="008B1A3F" w:rsidRPr="00A033C3">
        <w:rPr>
          <w:sz w:val="24"/>
          <w:szCs w:val="24"/>
        </w:rPr>
        <w:t>и</w:t>
      </w:r>
      <w:r w:rsidRPr="00A033C3">
        <w:rPr>
          <w:sz w:val="24"/>
          <w:szCs w:val="24"/>
        </w:rPr>
        <w:t xml:space="preserve"> и (или) документацией о закупке. Участник вправе изменить или отозвать свою заявку до истечения срока подачи заявок. 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 </w:t>
      </w:r>
    </w:p>
    <w:p w14:paraId="3375F133" w14:textId="0A604A96"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При проведении конкурентной закупки в электронной форме подача заявок </w:t>
      </w:r>
      <w:r w:rsidR="005C233E">
        <w:rPr>
          <w:sz w:val="24"/>
          <w:szCs w:val="24"/>
        </w:rPr>
        <w:t>у</w:t>
      </w:r>
      <w:r w:rsidRPr="00A033C3">
        <w:rPr>
          <w:sz w:val="24"/>
          <w:szCs w:val="24"/>
        </w:rPr>
        <w:t xml:space="preserve">частниками закупок и направление их Заказчику осуществляется в соответствии с требованиями действующего законодательства и регламентом работы электронной торговой площадки. </w:t>
      </w:r>
    </w:p>
    <w:p w14:paraId="4EB2F5C9" w14:textId="77777777"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При проведении конкурентной закупки в не</w:t>
      </w:r>
      <w:r w:rsidR="006D5B0E" w:rsidRPr="00A033C3">
        <w:rPr>
          <w:sz w:val="24"/>
          <w:szCs w:val="24"/>
        </w:rPr>
        <w:t xml:space="preserve"> </w:t>
      </w:r>
      <w:r w:rsidRPr="00A033C3">
        <w:rPr>
          <w:sz w:val="24"/>
          <w:szCs w:val="24"/>
        </w:rPr>
        <w:t xml:space="preserve">электронной форме Заказчик обязан установить порядок подачи заявок в извещении о </w:t>
      </w:r>
      <w:r w:rsidR="008B1A3F" w:rsidRPr="00A033C3">
        <w:rPr>
          <w:sz w:val="24"/>
          <w:szCs w:val="24"/>
        </w:rPr>
        <w:t xml:space="preserve">проведении </w:t>
      </w:r>
      <w:r w:rsidRPr="00A033C3">
        <w:rPr>
          <w:sz w:val="24"/>
          <w:szCs w:val="24"/>
        </w:rPr>
        <w:t>закупк</w:t>
      </w:r>
      <w:r w:rsidR="008B1A3F" w:rsidRPr="00A033C3">
        <w:rPr>
          <w:sz w:val="24"/>
          <w:szCs w:val="24"/>
        </w:rPr>
        <w:t>и</w:t>
      </w:r>
      <w:r w:rsidRPr="00A033C3">
        <w:rPr>
          <w:sz w:val="24"/>
          <w:szCs w:val="24"/>
        </w:rPr>
        <w:t xml:space="preserve"> и (или) документации о закупке. В документации </w:t>
      </w:r>
      <w:r w:rsidR="008B1A3F" w:rsidRPr="00A033C3">
        <w:rPr>
          <w:sz w:val="24"/>
          <w:szCs w:val="24"/>
        </w:rPr>
        <w:t xml:space="preserve">о закупке </w:t>
      </w:r>
      <w:r w:rsidRPr="00A033C3">
        <w:rPr>
          <w:sz w:val="24"/>
          <w:szCs w:val="24"/>
        </w:rPr>
        <w:t xml:space="preserve">следует оговаривать, что заявки должны быть поданы в конвертах. Под «конвертом» понимается любая упаковка, надежно закрывающая содержимое и не позволяющая просматривать ее содержание до вскрытия конверта (конверт, ящик, мешок, и т.п.). Все поступившие заявки регистрируются Заказчиком. Заявка на участие в закупке, поступившая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извещением о </w:t>
      </w:r>
      <w:r w:rsidR="008B1A3F" w:rsidRPr="00A033C3">
        <w:rPr>
          <w:sz w:val="24"/>
          <w:szCs w:val="24"/>
        </w:rPr>
        <w:t xml:space="preserve">проведении </w:t>
      </w:r>
      <w:r w:rsidRPr="00A033C3">
        <w:rPr>
          <w:sz w:val="24"/>
          <w:szCs w:val="24"/>
        </w:rPr>
        <w:t>закупк</w:t>
      </w:r>
      <w:r w:rsidR="008B1A3F" w:rsidRPr="00A033C3">
        <w:rPr>
          <w:sz w:val="24"/>
          <w:szCs w:val="24"/>
        </w:rPr>
        <w:t>и</w:t>
      </w:r>
      <w:r w:rsidRPr="00A033C3">
        <w:rPr>
          <w:sz w:val="24"/>
          <w:szCs w:val="24"/>
        </w:rPr>
        <w:t xml:space="preserve"> и (или) документацией о закупке. </w:t>
      </w:r>
    </w:p>
    <w:p w14:paraId="428C0C11" w14:textId="77777777"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При проведении конкурентной закупки в не</w:t>
      </w:r>
      <w:r w:rsidR="006D5B0E" w:rsidRPr="00A033C3">
        <w:rPr>
          <w:sz w:val="24"/>
          <w:szCs w:val="24"/>
        </w:rPr>
        <w:t xml:space="preserve"> </w:t>
      </w:r>
      <w:r w:rsidRPr="00A033C3">
        <w:rPr>
          <w:sz w:val="24"/>
          <w:szCs w:val="24"/>
        </w:rPr>
        <w:t xml:space="preserve">электронной форме Заказчик предпринимает разумные меры безопасности в отношении проверки содержимого конвертов без их вскрытия. </w:t>
      </w:r>
    </w:p>
    <w:p w14:paraId="11B7BF2C" w14:textId="56FB4C22" w:rsidR="001E596C" w:rsidRPr="00826DDC" w:rsidRDefault="009C2D5A" w:rsidP="009C2D5A">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w:t>
      </w:r>
      <w:r w:rsidRPr="00826DDC">
        <w:rPr>
          <w:sz w:val="24"/>
          <w:szCs w:val="24"/>
        </w:rPr>
        <w:lastRenderedPageBreak/>
        <w:t>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12DAA0A" w14:textId="77777777" w:rsidR="001E596C" w:rsidRPr="00A033C3" w:rsidRDefault="001E596C" w:rsidP="005A5907">
      <w:pPr>
        <w:spacing w:before="120" w:after="120" w:line="240" w:lineRule="auto"/>
        <w:ind w:firstLine="0"/>
        <w:jc w:val="left"/>
        <w:outlineLvl w:val="1"/>
        <w:rPr>
          <w:b/>
          <w:snapToGrid/>
          <w:szCs w:val="28"/>
        </w:rPr>
      </w:pPr>
      <w:bookmarkStart w:id="599" w:name="_Toc35938803"/>
      <w:bookmarkStart w:id="600" w:name="_Toc35939661"/>
      <w:bookmarkStart w:id="601" w:name="_Toc42507765"/>
      <w:bookmarkStart w:id="602" w:name="_Toc42508067"/>
      <w:bookmarkStart w:id="603" w:name="_Toc54942951"/>
      <w:bookmarkStart w:id="604" w:name="_Toc113355935"/>
      <w:r w:rsidRPr="00A033C3">
        <w:rPr>
          <w:b/>
          <w:snapToGrid/>
          <w:szCs w:val="28"/>
        </w:rPr>
        <w:t>Процедура вскрытия поступивших заявок</w:t>
      </w:r>
      <w:bookmarkEnd w:id="599"/>
      <w:bookmarkEnd w:id="600"/>
      <w:bookmarkEnd w:id="601"/>
      <w:bookmarkEnd w:id="602"/>
      <w:bookmarkEnd w:id="603"/>
      <w:bookmarkEnd w:id="604"/>
      <w:r w:rsidRPr="00A033C3">
        <w:rPr>
          <w:b/>
          <w:snapToGrid/>
          <w:szCs w:val="28"/>
        </w:rPr>
        <w:t xml:space="preserve"> </w:t>
      </w:r>
    </w:p>
    <w:p w14:paraId="5FE11E2B" w14:textId="384F0663"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Процедура вскрытия заявок (открытия доступа к заявкам </w:t>
      </w:r>
      <w:r w:rsidR="00897817">
        <w:rPr>
          <w:sz w:val="24"/>
          <w:szCs w:val="24"/>
        </w:rPr>
        <w:t>у</w:t>
      </w:r>
      <w:r w:rsidRPr="00A033C3">
        <w:rPr>
          <w:sz w:val="24"/>
          <w:szCs w:val="24"/>
        </w:rPr>
        <w:t xml:space="preserve">частников закупки в электронной форме) проводится после окончания срока подачи заявок (даты и времени), указанного в извещении о </w:t>
      </w:r>
      <w:r w:rsidR="008B1A3F" w:rsidRPr="00A033C3">
        <w:rPr>
          <w:sz w:val="24"/>
          <w:szCs w:val="24"/>
        </w:rPr>
        <w:t xml:space="preserve">проведении </w:t>
      </w:r>
      <w:r w:rsidRPr="00A033C3">
        <w:rPr>
          <w:sz w:val="24"/>
          <w:szCs w:val="24"/>
        </w:rPr>
        <w:t>закупк</w:t>
      </w:r>
      <w:r w:rsidR="008B1A3F" w:rsidRPr="00A033C3">
        <w:rPr>
          <w:sz w:val="24"/>
          <w:szCs w:val="24"/>
        </w:rPr>
        <w:t>и</w:t>
      </w:r>
      <w:r w:rsidRPr="00A033C3">
        <w:rPr>
          <w:sz w:val="24"/>
          <w:szCs w:val="24"/>
        </w:rPr>
        <w:t xml:space="preserve"> и (или) документации о закупке. </w:t>
      </w:r>
    </w:p>
    <w:p w14:paraId="5A4F3DF9" w14:textId="758EA2F1"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При проведении закупок в электронной форме открытие доступа к заявкам </w:t>
      </w:r>
      <w:r w:rsidR="00897817">
        <w:rPr>
          <w:sz w:val="24"/>
          <w:szCs w:val="24"/>
        </w:rPr>
        <w:t>у</w:t>
      </w:r>
      <w:r w:rsidRPr="00A033C3">
        <w:rPr>
          <w:sz w:val="24"/>
          <w:szCs w:val="24"/>
        </w:rPr>
        <w:t>частников</w:t>
      </w:r>
      <w:r w:rsidR="00BE0983">
        <w:rPr>
          <w:sz w:val="24"/>
          <w:szCs w:val="24"/>
        </w:rPr>
        <w:t xml:space="preserve"> закупки </w:t>
      </w:r>
      <w:r w:rsidRPr="00A033C3">
        <w:rPr>
          <w:sz w:val="24"/>
          <w:szCs w:val="24"/>
        </w:rPr>
        <w:t xml:space="preserve">осуществляется оператором электронной площадки в порядке, установленном действующим законодательством и регламентом работы электронной площадки. </w:t>
      </w:r>
    </w:p>
    <w:p w14:paraId="2D0957F1" w14:textId="472F96FF"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При проведении закупок в не</w:t>
      </w:r>
      <w:r w:rsidR="006D5B0E" w:rsidRPr="00A033C3">
        <w:rPr>
          <w:sz w:val="24"/>
          <w:szCs w:val="24"/>
        </w:rPr>
        <w:t xml:space="preserve"> </w:t>
      </w:r>
      <w:r w:rsidRPr="00A033C3">
        <w:rPr>
          <w:sz w:val="24"/>
          <w:szCs w:val="24"/>
        </w:rPr>
        <w:t xml:space="preserve">электронной форме процедура вскрытия заявок </w:t>
      </w:r>
      <w:r w:rsidR="00897817">
        <w:rPr>
          <w:sz w:val="24"/>
          <w:szCs w:val="24"/>
        </w:rPr>
        <w:t>у</w:t>
      </w:r>
      <w:r w:rsidRPr="00A033C3">
        <w:rPr>
          <w:sz w:val="24"/>
          <w:szCs w:val="24"/>
        </w:rPr>
        <w:t xml:space="preserve">частников </w:t>
      </w:r>
      <w:r w:rsidR="00BE0983">
        <w:rPr>
          <w:sz w:val="24"/>
          <w:szCs w:val="24"/>
        </w:rPr>
        <w:t xml:space="preserve">закупки </w:t>
      </w:r>
      <w:r w:rsidRPr="00A033C3">
        <w:rPr>
          <w:sz w:val="24"/>
          <w:szCs w:val="24"/>
        </w:rPr>
        <w:t xml:space="preserve">проводится: </w:t>
      </w:r>
    </w:p>
    <w:p w14:paraId="5A7F9443" w14:textId="3BC679C2" w:rsidR="001E596C" w:rsidRPr="00A033C3" w:rsidRDefault="00914403" w:rsidP="00914403">
      <w:pPr>
        <w:pStyle w:val="5ABCD"/>
        <w:numPr>
          <w:ilvl w:val="4"/>
          <w:numId w:val="18"/>
        </w:numPr>
        <w:tabs>
          <w:tab w:val="left" w:pos="993"/>
        </w:tabs>
        <w:spacing w:before="120" w:after="120" w:line="240" w:lineRule="auto"/>
        <w:ind w:hanging="283"/>
        <w:rPr>
          <w:sz w:val="24"/>
          <w:szCs w:val="24"/>
        </w:rPr>
      </w:pPr>
      <w:r>
        <w:rPr>
          <w:sz w:val="24"/>
          <w:szCs w:val="24"/>
        </w:rPr>
        <w:t>В</w:t>
      </w:r>
      <w:r w:rsidR="001E596C" w:rsidRPr="00A033C3">
        <w:rPr>
          <w:sz w:val="24"/>
          <w:szCs w:val="24"/>
        </w:rPr>
        <w:t xml:space="preserve"> назначенное время и в заранее определенном месте, указанном в извещении о </w:t>
      </w:r>
      <w:r w:rsidR="008B1A3F" w:rsidRPr="00A033C3">
        <w:rPr>
          <w:sz w:val="24"/>
          <w:szCs w:val="24"/>
        </w:rPr>
        <w:t xml:space="preserve">проведении </w:t>
      </w:r>
      <w:r w:rsidR="001E596C" w:rsidRPr="00A033C3">
        <w:rPr>
          <w:sz w:val="24"/>
          <w:szCs w:val="24"/>
        </w:rPr>
        <w:t>закупк</w:t>
      </w:r>
      <w:r w:rsidR="008B1A3F" w:rsidRPr="00A033C3">
        <w:rPr>
          <w:sz w:val="24"/>
          <w:szCs w:val="24"/>
        </w:rPr>
        <w:t>и</w:t>
      </w:r>
      <w:r w:rsidR="001E596C" w:rsidRPr="00A033C3">
        <w:rPr>
          <w:sz w:val="24"/>
          <w:szCs w:val="24"/>
        </w:rPr>
        <w:t xml:space="preserve">, документации о закупке (заявки могут быть поданы </w:t>
      </w:r>
      <w:r w:rsidR="00897817">
        <w:rPr>
          <w:sz w:val="24"/>
          <w:szCs w:val="24"/>
        </w:rPr>
        <w:t>у</w:t>
      </w:r>
      <w:r w:rsidR="001E596C" w:rsidRPr="00A033C3">
        <w:rPr>
          <w:sz w:val="24"/>
          <w:szCs w:val="24"/>
        </w:rPr>
        <w:t>частником закупки непосредственно на процедуре вскрытия заявок, но не позднее начала процед</w:t>
      </w:r>
      <w:r>
        <w:rPr>
          <w:sz w:val="24"/>
          <w:szCs w:val="24"/>
        </w:rPr>
        <w:t>уры вскрытия первой заявки).</w:t>
      </w:r>
    </w:p>
    <w:p w14:paraId="6B67B4C4" w14:textId="53743F3A" w:rsidR="001E596C" w:rsidRPr="00A033C3" w:rsidRDefault="00914403" w:rsidP="00914403">
      <w:pPr>
        <w:pStyle w:val="5ABCD"/>
        <w:numPr>
          <w:ilvl w:val="4"/>
          <w:numId w:val="18"/>
        </w:numPr>
        <w:tabs>
          <w:tab w:val="left" w:pos="993"/>
        </w:tabs>
        <w:spacing w:before="120" w:after="120" w:line="240" w:lineRule="auto"/>
        <w:ind w:hanging="283"/>
        <w:rPr>
          <w:sz w:val="24"/>
          <w:szCs w:val="24"/>
        </w:rPr>
      </w:pPr>
      <w:r>
        <w:rPr>
          <w:sz w:val="24"/>
          <w:szCs w:val="24"/>
        </w:rPr>
        <w:t>В</w:t>
      </w:r>
      <w:r w:rsidR="001E596C" w:rsidRPr="00A033C3">
        <w:rPr>
          <w:sz w:val="24"/>
          <w:szCs w:val="24"/>
        </w:rPr>
        <w:t xml:space="preserve"> присутствии не менее двух членов </w:t>
      </w:r>
      <w:r w:rsidR="00BB6790">
        <w:rPr>
          <w:sz w:val="24"/>
          <w:szCs w:val="24"/>
        </w:rPr>
        <w:t>з</w:t>
      </w:r>
      <w:r w:rsidR="001E596C" w:rsidRPr="00A033C3">
        <w:rPr>
          <w:sz w:val="24"/>
          <w:szCs w:val="24"/>
        </w:rPr>
        <w:t xml:space="preserve">акупочной комиссии с возможным привлечением иных сотрудников Заказчика или третьих лиц. При этом при проведении этой процедуры имеют право присутствовать представители каждого из </w:t>
      </w:r>
      <w:r w:rsidR="00897817">
        <w:rPr>
          <w:sz w:val="24"/>
          <w:szCs w:val="24"/>
        </w:rPr>
        <w:t>у</w:t>
      </w:r>
      <w:r w:rsidR="001E596C" w:rsidRPr="00A033C3">
        <w:rPr>
          <w:sz w:val="24"/>
          <w:szCs w:val="24"/>
        </w:rPr>
        <w:t xml:space="preserve">частников закупки, своевременно подавших свою заявку на участие в закупке. </w:t>
      </w:r>
    </w:p>
    <w:p w14:paraId="048EA8A9" w14:textId="4197EE1F"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bookmarkStart w:id="605" w:name="_Ref42784095"/>
      <w:r w:rsidRPr="00A033C3">
        <w:rPr>
          <w:sz w:val="24"/>
          <w:szCs w:val="24"/>
        </w:rPr>
        <w:t xml:space="preserve">В ходе процедуры вскрытия заявок </w:t>
      </w:r>
      <w:r w:rsidR="00897817">
        <w:rPr>
          <w:sz w:val="24"/>
          <w:szCs w:val="24"/>
        </w:rPr>
        <w:t>у</w:t>
      </w:r>
      <w:r w:rsidRPr="00A033C3">
        <w:rPr>
          <w:sz w:val="24"/>
          <w:szCs w:val="24"/>
        </w:rPr>
        <w:t>частников конкурентной закупки в не</w:t>
      </w:r>
      <w:r w:rsidR="006D5B0E" w:rsidRPr="00A033C3">
        <w:rPr>
          <w:sz w:val="24"/>
          <w:szCs w:val="24"/>
        </w:rPr>
        <w:t xml:space="preserve"> </w:t>
      </w:r>
      <w:r w:rsidRPr="00A033C3">
        <w:rPr>
          <w:sz w:val="24"/>
          <w:szCs w:val="24"/>
        </w:rPr>
        <w:t xml:space="preserve">электронной форме </w:t>
      </w:r>
      <w:r w:rsidR="00BB6790">
        <w:rPr>
          <w:sz w:val="24"/>
          <w:szCs w:val="24"/>
        </w:rPr>
        <w:t>з</w:t>
      </w:r>
      <w:r w:rsidRPr="00A033C3">
        <w:rPr>
          <w:sz w:val="24"/>
          <w:szCs w:val="24"/>
        </w:rPr>
        <w:t>акупочная комиссия оглашает следующую информацию:</w:t>
      </w:r>
      <w:bookmarkEnd w:id="605"/>
      <w:r w:rsidRPr="00A033C3">
        <w:rPr>
          <w:sz w:val="24"/>
          <w:szCs w:val="24"/>
        </w:rPr>
        <w:t xml:space="preserve"> </w:t>
      </w:r>
    </w:p>
    <w:p w14:paraId="6FE90CC5" w14:textId="246CF0B4" w:rsidR="001E596C" w:rsidRPr="00A033C3" w:rsidRDefault="00914403" w:rsidP="00914403">
      <w:pPr>
        <w:pStyle w:val="5ABCD"/>
        <w:numPr>
          <w:ilvl w:val="4"/>
          <w:numId w:val="19"/>
        </w:numPr>
        <w:tabs>
          <w:tab w:val="left" w:pos="993"/>
        </w:tabs>
        <w:spacing w:before="120" w:after="120" w:line="240" w:lineRule="auto"/>
        <w:ind w:hanging="283"/>
        <w:rPr>
          <w:sz w:val="24"/>
          <w:szCs w:val="24"/>
        </w:rPr>
      </w:pPr>
      <w:r>
        <w:rPr>
          <w:sz w:val="24"/>
          <w:szCs w:val="24"/>
        </w:rPr>
        <w:t>Н</w:t>
      </w:r>
      <w:r w:rsidR="001E596C" w:rsidRPr="00A033C3">
        <w:rPr>
          <w:sz w:val="24"/>
          <w:szCs w:val="24"/>
        </w:rPr>
        <w:t xml:space="preserve">аименование (для юридического лица), фамилия, имя, отчество (при наличии) (для физического лица), местонахождения и фактический адрес </w:t>
      </w:r>
      <w:r w:rsidR="00897817">
        <w:rPr>
          <w:sz w:val="24"/>
          <w:szCs w:val="24"/>
        </w:rPr>
        <w:t>у</w:t>
      </w:r>
      <w:r>
        <w:rPr>
          <w:sz w:val="24"/>
          <w:szCs w:val="24"/>
        </w:rPr>
        <w:t>частника закупки.</w:t>
      </w:r>
      <w:r w:rsidR="001E596C" w:rsidRPr="00A033C3">
        <w:rPr>
          <w:sz w:val="24"/>
          <w:szCs w:val="24"/>
        </w:rPr>
        <w:t xml:space="preserve"> </w:t>
      </w:r>
    </w:p>
    <w:p w14:paraId="5A9BD64E" w14:textId="7BCE050B" w:rsidR="001E596C" w:rsidRPr="00A033C3" w:rsidRDefault="00914403" w:rsidP="00914403">
      <w:pPr>
        <w:pStyle w:val="5ABCD"/>
        <w:numPr>
          <w:ilvl w:val="4"/>
          <w:numId w:val="19"/>
        </w:numPr>
        <w:tabs>
          <w:tab w:val="left" w:pos="993"/>
        </w:tabs>
        <w:spacing w:before="120" w:after="120" w:line="240" w:lineRule="auto"/>
        <w:ind w:hanging="283"/>
        <w:rPr>
          <w:sz w:val="24"/>
          <w:szCs w:val="24"/>
        </w:rPr>
      </w:pPr>
      <w:r>
        <w:rPr>
          <w:sz w:val="24"/>
          <w:szCs w:val="24"/>
        </w:rPr>
        <w:t>К</w:t>
      </w:r>
      <w:r w:rsidR="001E596C" w:rsidRPr="00A033C3">
        <w:rPr>
          <w:sz w:val="24"/>
          <w:szCs w:val="24"/>
        </w:rPr>
        <w:t xml:space="preserve">раткое описание предложенной в заявке продукции и цену заявки, если такая цена указана в заявке (или иное указание на общую стоимость предложения </w:t>
      </w:r>
      <w:r w:rsidR="00897817">
        <w:rPr>
          <w:sz w:val="24"/>
          <w:szCs w:val="24"/>
        </w:rPr>
        <w:t>у</w:t>
      </w:r>
      <w:r w:rsidR="001E596C" w:rsidRPr="00A033C3">
        <w:rPr>
          <w:sz w:val="24"/>
          <w:szCs w:val="24"/>
        </w:rPr>
        <w:t>частника</w:t>
      </w:r>
      <w:r w:rsidR="00BE0983">
        <w:rPr>
          <w:sz w:val="24"/>
          <w:szCs w:val="24"/>
        </w:rPr>
        <w:t xml:space="preserve"> закупки</w:t>
      </w:r>
      <w:r>
        <w:rPr>
          <w:sz w:val="24"/>
          <w:szCs w:val="24"/>
        </w:rPr>
        <w:t>).</w:t>
      </w:r>
    </w:p>
    <w:p w14:paraId="2779482D" w14:textId="6F459FA7" w:rsidR="001E596C" w:rsidRPr="00A033C3" w:rsidRDefault="00914403" w:rsidP="00914403">
      <w:pPr>
        <w:pStyle w:val="5ABCD"/>
        <w:numPr>
          <w:ilvl w:val="4"/>
          <w:numId w:val="19"/>
        </w:numPr>
        <w:tabs>
          <w:tab w:val="left" w:pos="993"/>
        </w:tabs>
        <w:spacing w:before="120" w:after="120" w:line="240" w:lineRule="auto"/>
        <w:ind w:hanging="283"/>
        <w:rPr>
          <w:sz w:val="24"/>
          <w:szCs w:val="24"/>
        </w:rPr>
      </w:pPr>
      <w:r>
        <w:rPr>
          <w:sz w:val="24"/>
          <w:szCs w:val="24"/>
        </w:rPr>
        <w:t>Д</w:t>
      </w:r>
      <w:r w:rsidR="001E596C" w:rsidRPr="00A033C3">
        <w:rPr>
          <w:sz w:val="24"/>
          <w:szCs w:val="24"/>
        </w:rPr>
        <w:t xml:space="preserve">ля конвертов с изменениями и отзывами заявок – существо изменений или факт отзыва заявки. В случае установления факта подачи одним </w:t>
      </w:r>
      <w:r w:rsidR="00897817">
        <w:rPr>
          <w:sz w:val="24"/>
          <w:szCs w:val="24"/>
        </w:rPr>
        <w:t>у</w:t>
      </w:r>
      <w:r w:rsidR="001E596C" w:rsidRPr="00A033C3">
        <w:rPr>
          <w:sz w:val="24"/>
          <w:szCs w:val="24"/>
        </w:rPr>
        <w:t xml:space="preserve">частником закупки двух и более заявок на участие в закупке в отношении одного и того же лота при условии, что поданные ранее этим </w:t>
      </w:r>
      <w:r w:rsidR="00897817">
        <w:rPr>
          <w:sz w:val="24"/>
          <w:szCs w:val="24"/>
        </w:rPr>
        <w:t>у</w:t>
      </w:r>
      <w:r w:rsidR="001E596C" w:rsidRPr="00A033C3">
        <w:rPr>
          <w:sz w:val="24"/>
          <w:szCs w:val="24"/>
        </w:rPr>
        <w:t xml:space="preserve">частником </w:t>
      </w:r>
      <w:r w:rsidR="00BE0983">
        <w:rPr>
          <w:sz w:val="24"/>
          <w:szCs w:val="24"/>
        </w:rPr>
        <w:t xml:space="preserve">закупки </w:t>
      </w:r>
      <w:r w:rsidR="001E596C" w:rsidRPr="00A033C3">
        <w:rPr>
          <w:sz w:val="24"/>
          <w:szCs w:val="24"/>
        </w:rPr>
        <w:t xml:space="preserve">заявки не отозваны, все заявки на участие в закупке этого </w:t>
      </w:r>
      <w:r w:rsidR="00897817">
        <w:rPr>
          <w:sz w:val="24"/>
          <w:szCs w:val="24"/>
        </w:rPr>
        <w:t>у</w:t>
      </w:r>
      <w:r w:rsidR="001E596C" w:rsidRPr="00A033C3">
        <w:rPr>
          <w:sz w:val="24"/>
          <w:szCs w:val="24"/>
        </w:rPr>
        <w:t>частника</w:t>
      </w:r>
      <w:r w:rsidR="00BE0983">
        <w:rPr>
          <w:sz w:val="24"/>
          <w:szCs w:val="24"/>
        </w:rPr>
        <w:t xml:space="preserve"> закупки</w:t>
      </w:r>
      <w:r w:rsidR="001E596C" w:rsidRPr="00A033C3">
        <w:rPr>
          <w:sz w:val="24"/>
          <w:szCs w:val="24"/>
        </w:rPr>
        <w:t xml:space="preserve">, поданные в отношении одного и того же лота, не рассматриваются и возвращаются этому </w:t>
      </w:r>
      <w:r w:rsidR="00897817">
        <w:rPr>
          <w:sz w:val="24"/>
          <w:szCs w:val="24"/>
        </w:rPr>
        <w:t>у</w:t>
      </w:r>
      <w:r w:rsidR="001E596C" w:rsidRPr="00A033C3">
        <w:rPr>
          <w:sz w:val="24"/>
          <w:szCs w:val="24"/>
        </w:rPr>
        <w:t>частнику</w:t>
      </w:r>
      <w:r w:rsidR="00BE0983">
        <w:rPr>
          <w:sz w:val="24"/>
          <w:szCs w:val="24"/>
        </w:rPr>
        <w:t xml:space="preserve"> закупки</w:t>
      </w:r>
      <w:r>
        <w:rPr>
          <w:sz w:val="24"/>
          <w:szCs w:val="24"/>
        </w:rPr>
        <w:t>.</w:t>
      </w:r>
    </w:p>
    <w:p w14:paraId="72D2B804" w14:textId="23488843" w:rsidR="001E596C" w:rsidRPr="00A033C3" w:rsidRDefault="00914403" w:rsidP="00914403">
      <w:pPr>
        <w:pStyle w:val="5ABCD"/>
        <w:numPr>
          <w:ilvl w:val="4"/>
          <w:numId w:val="19"/>
        </w:numPr>
        <w:tabs>
          <w:tab w:val="left" w:pos="993"/>
        </w:tabs>
        <w:spacing w:before="120" w:after="120" w:line="240" w:lineRule="auto"/>
        <w:ind w:hanging="283"/>
        <w:rPr>
          <w:sz w:val="24"/>
          <w:szCs w:val="24"/>
        </w:rPr>
      </w:pPr>
      <w:r>
        <w:rPr>
          <w:sz w:val="24"/>
          <w:szCs w:val="24"/>
        </w:rPr>
        <w:t>Л</w:t>
      </w:r>
      <w:r w:rsidR="001E596C" w:rsidRPr="00A033C3">
        <w:rPr>
          <w:sz w:val="24"/>
          <w:szCs w:val="24"/>
        </w:rPr>
        <w:t xml:space="preserve">юбую иную информацию, которую </w:t>
      </w:r>
      <w:r w:rsidR="00BB6790">
        <w:rPr>
          <w:sz w:val="24"/>
          <w:szCs w:val="24"/>
        </w:rPr>
        <w:t>з</w:t>
      </w:r>
      <w:r w:rsidR="001E596C" w:rsidRPr="00A033C3">
        <w:rPr>
          <w:sz w:val="24"/>
          <w:szCs w:val="24"/>
        </w:rPr>
        <w:t xml:space="preserve">акупочная комиссия сочтет необходимой публично огласить. </w:t>
      </w:r>
    </w:p>
    <w:p w14:paraId="18EA7135" w14:textId="47039C1C"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При проведении конкурентной закупки в не</w:t>
      </w:r>
      <w:r w:rsidR="006D5B0E" w:rsidRPr="00A033C3">
        <w:rPr>
          <w:sz w:val="24"/>
          <w:szCs w:val="24"/>
        </w:rPr>
        <w:t xml:space="preserve"> </w:t>
      </w:r>
      <w:r w:rsidRPr="00A033C3">
        <w:rPr>
          <w:sz w:val="24"/>
          <w:szCs w:val="24"/>
        </w:rPr>
        <w:t xml:space="preserve">электронной форме представителям </w:t>
      </w:r>
      <w:r w:rsidR="00897817">
        <w:rPr>
          <w:sz w:val="24"/>
          <w:szCs w:val="24"/>
        </w:rPr>
        <w:t>у</w:t>
      </w:r>
      <w:r w:rsidRPr="00A033C3">
        <w:rPr>
          <w:sz w:val="24"/>
          <w:szCs w:val="24"/>
        </w:rPr>
        <w:t xml:space="preserve">частников закупки может быть предоставлено право для информационного сообщения по сути поданной заявки и ответов на вопросы членов </w:t>
      </w:r>
      <w:r w:rsidR="00BB6790">
        <w:rPr>
          <w:sz w:val="24"/>
          <w:szCs w:val="24"/>
        </w:rPr>
        <w:t>з</w:t>
      </w:r>
      <w:r w:rsidRPr="00A033C3">
        <w:rPr>
          <w:sz w:val="24"/>
          <w:szCs w:val="24"/>
        </w:rPr>
        <w:t xml:space="preserve">акупочной комиссии. Вопросы в адрес представителей </w:t>
      </w:r>
      <w:r w:rsidR="00897817">
        <w:rPr>
          <w:sz w:val="24"/>
          <w:szCs w:val="24"/>
        </w:rPr>
        <w:t>у</w:t>
      </w:r>
      <w:r w:rsidRPr="00A033C3">
        <w:rPr>
          <w:sz w:val="24"/>
          <w:szCs w:val="24"/>
        </w:rPr>
        <w:t xml:space="preserve">частников </w:t>
      </w:r>
      <w:r w:rsidR="00BE0983">
        <w:rPr>
          <w:sz w:val="24"/>
          <w:szCs w:val="24"/>
        </w:rPr>
        <w:t xml:space="preserve">закупки </w:t>
      </w:r>
      <w:r w:rsidRPr="00A033C3">
        <w:rPr>
          <w:sz w:val="24"/>
          <w:szCs w:val="24"/>
        </w:rPr>
        <w:t xml:space="preserve">могут касаться только уточнения информации, оглашенной при вскрытии конвертов. </w:t>
      </w:r>
    </w:p>
    <w:p w14:paraId="7505CC8D" w14:textId="18D41510"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По результатам процедуры вскрытия заявок, должен быть составлен соответствующий протокол, который должен содержать помимо сведений, указанных в </w:t>
      </w:r>
      <w:r w:rsidR="005A5907" w:rsidRPr="00A033C3">
        <w:rPr>
          <w:sz w:val="24"/>
          <w:szCs w:val="24"/>
        </w:rPr>
        <w:t>подразделе</w:t>
      </w:r>
      <w:r w:rsidRPr="00A033C3">
        <w:rPr>
          <w:sz w:val="24"/>
          <w:szCs w:val="24"/>
        </w:rPr>
        <w:t xml:space="preserve"> </w:t>
      </w:r>
      <w:r w:rsidR="0067142E" w:rsidRPr="002D76D2">
        <w:rPr>
          <w:sz w:val="24"/>
          <w:szCs w:val="24"/>
        </w:rPr>
        <w:t xml:space="preserve">Протоколы, составляемые в ходе конкурентной закупки раздела </w:t>
      </w:r>
      <w:r w:rsidR="0067142E" w:rsidRPr="002D76D2">
        <w:rPr>
          <w:sz w:val="24"/>
          <w:szCs w:val="24"/>
        </w:rPr>
        <w:fldChar w:fldCharType="begin"/>
      </w:r>
      <w:r w:rsidR="0067142E" w:rsidRPr="002D76D2">
        <w:rPr>
          <w:sz w:val="24"/>
          <w:szCs w:val="24"/>
        </w:rPr>
        <w:instrText xml:space="preserve"> REF _Ref43111373 \w \h </w:instrText>
      </w:r>
      <w:r w:rsidR="0067142E">
        <w:rPr>
          <w:sz w:val="24"/>
          <w:szCs w:val="24"/>
        </w:rPr>
        <w:instrText xml:space="preserve"> \* MERGEFORMAT </w:instrText>
      </w:r>
      <w:r w:rsidR="0067142E" w:rsidRPr="002D76D2">
        <w:rPr>
          <w:sz w:val="24"/>
          <w:szCs w:val="24"/>
        </w:rPr>
      </w:r>
      <w:r w:rsidR="0067142E" w:rsidRPr="002D76D2">
        <w:rPr>
          <w:sz w:val="24"/>
          <w:szCs w:val="24"/>
        </w:rPr>
        <w:fldChar w:fldCharType="separate"/>
      </w:r>
      <w:r w:rsidR="002A0E1B">
        <w:rPr>
          <w:sz w:val="24"/>
          <w:szCs w:val="24"/>
        </w:rPr>
        <w:t>V</w:t>
      </w:r>
      <w:r w:rsidR="0067142E" w:rsidRPr="002D76D2">
        <w:rPr>
          <w:sz w:val="24"/>
          <w:szCs w:val="24"/>
        </w:rPr>
        <w:fldChar w:fldCharType="end"/>
      </w:r>
      <w:r w:rsidR="0067142E" w:rsidRPr="002D76D2">
        <w:rPr>
          <w:sz w:val="24"/>
          <w:szCs w:val="24"/>
        </w:rPr>
        <w:t xml:space="preserve"> </w:t>
      </w:r>
      <w:r w:rsidR="0067142E" w:rsidRPr="002D76D2">
        <w:rPr>
          <w:sz w:val="24"/>
          <w:szCs w:val="24"/>
        </w:rPr>
        <w:fldChar w:fldCharType="begin"/>
      </w:r>
      <w:r w:rsidR="0067142E" w:rsidRPr="002D76D2">
        <w:rPr>
          <w:sz w:val="24"/>
          <w:szCs w:val="24"/>
        </w:rPr>
        <w:instrText xml:space="preserve"> REF _Ref43111377 \h </w:instrText>
      </w:r>
      <w:r w:rsidR="0067142E">
        <w:rPr>
          <w:sz w:val="24"/>
          <w:szCs w:val="24"/>
        </w:rPr>
        <w:instrText xml:space="preserve"> \* MERGEFORMAT </w:instrText>
      </w:r>
      <w:r w:rsidR="0067142E" w:rsidRPr="002D76D2">
        <w:rPr>
          <w:sz w:val="24"/>
          <w:szCs w:val="24"/>
        </w:rPr>
      </w:r>
      <w:r w:rsidR="0067142E" w:rsidRPr="002D76D2">
        <w:rPr>
          <w:sz w:val="24"/>
          <w:szCs w:val="24"/>
        </w:rPr>
        <w:fldChar w:fldCharType="separate"/>
      </w:r>
      <w:r w:rsidR="002A0E1B" w:rsidRPr="002A0E1B">
        <w:rPr>
          <w:sz w:val="24"/>
          <w:szCs w:val="24"/>
        </w:rPr>
        <w:t>Порядок проведения конкурентных</w:t>
      </w:r>
      <w:r w:rsidR="002A0E1B">
        <w:t xml:space="preserve"> </w:t>
      </w:r>
      <w:r w:rsidR="002A0E1B" w:rsidRPr="002A0E1B">
        <w:rPr>
          <w:sz w:val="24"/>
        </w:rPr>
        <w:t>закупок</w:t>
      </w:r>
      <w:r w:rsidR="0067142E" w:rsidRPr="002D76D2">
        <w:rPr>
          <w:sz w:val="24"/>
          <w:szCs w:val="24"/>
        </w:rPr>
        <w:fldChar w:fldCharType="end"/>
      </w:r>
      <w:r w:rsidR="0067142E">
        <w:rPr>
          <w:sz w:val="24"/>
          <w:szCs w:val="24"/>
        </w:rPr>
        <w:t xml:space="preserve"> </w:t>
      </w:r>
      <w:r w:rsidRPr="00A033C3">
        <w:rPr>
          <w:sz w:val="24"/>
          <w:szCs w:val="24"/>
        </w:rPr>
        <w:t xml:space="preserve">настоящего </w:t>
      </w:r>
      <w:r w:rsidR="0069171D" w:rsidRPr="00A033C3">
        <w:rPr>
          <w:sz w:val="24"/>
          <w:szCs w:val="24"/>
        </w:rPr>
        <w:t>Положения</w:t>
      </w:r>
      <w:r w:rsidRPr="00A033C3">
        <w:rPr>
          <w:sz w:val="24"/>
          <w:szCs w:val="24"/>
        </w:rPr>
        <w:t xml:space="preserve"> следующие сведения: </w:t>
      </w:r>
    </w:p>
    <w:p w14:paraId="7A85364E" w14:textId="0EA79A5E" w:rsidR="001E596C" w:rsidRPr="00A033C3" w:rsidRDefault="00914403" w:rsidP="00914403">
      <w:pPr>
        <w:pStyle w:val="5ABCD"/>
        <w:numPr>
          <w:ilvl w:val="4"/>
          <w:numId w:val="35"/>
        </w:numPr>
        <w:tabs>
          <w:tab w:val="left" w:pos="993"/>
        </w:tabs>
        <w:spacing w:before="120" w:after="120" w:line="240" w:lineRule="auto"/>
        <w:ind w:hanging="283"/>
        <w:rPr>
          <w:sz w:val="24"/>
          <w:szCs w:val="24"/>
        </w:rPr>
      </w:pPr>
      <w:r>
        <w:rPr>
          <w:sz w:val="24"/>
          <w:szCs w:val="24"/>
        </w:rPr>
        <w:lastRenderedPageBreak/>
        <w:t>П</w:t>
      </w:r>
      <w:r w:rsidR="001E596C" w:rsidRPr="00A033C3">
        <w:rPr>
          <w:sz w:val="24"/>
          <w:szCs w:val="24"/>
        </w:rPr>
        <w:t>ри проведении конкурентной закупки в не</w:t>
      </w:r>
      <w:r w:rsidR="00EC44A1" w:rsidRPr="00A033C3">
        <w:rPr>
          <w:sz w:val="24"/>
          <w:szCs w:val="24"/>
        </w:rPr>
        <w:t xml:space="preserve"> </w:t>
      </w:r>
      <w:r w:rsidR="001E596C" w:rsidRPr="00A033C3">
        <w:rPr>
          <w:sz w:val="24"/>
          <w:szCs w:val="24"/>
        </w:rPr>
        <w:t xml:space="preserve">электронной форме количество присутствующих при проведении процедуры вскрытия членов </w:t>
      </w:r>
      <w:r w:rsidR="00BB6790">
        <w:rPr>
          <w:sz w:val="24"/>
          <w:szCs w:val="24"/>
        </w:rPr>
        <w:t>з</w:t>
      </w:r>
      <w:r>
        <w:rPr>
          <w:sz w:val="24"/>
          <w:szCs w:val="24"/>
        </w:rPr>
        <w:t>акупочной комиссии.</w:t>
      </w:r>
    </w:p>
    <w:p w14:paraId="63813C8E" w14:textId="3BC57219" w:rsidR="001E596C" w:rsidRPr="00A033C3" w:rsidRDefault="00914403" w:rsidP="00914403">
      <w:pPr>
        <w:pStyle w:val="5ABCD"/>
        <w:numPr>
          <w:ilvl w:val="4"/>
          <w:numId w:val="35"/>
        </w:numPr>
        <w:tabs>
          <w:tab w:val="left" w:pos="993"/>
        </w:tabs>
        <w:spacing w:before="120" w:after="120" w:line="240" w:lineRule="auto"/>
        <w:ind w:hanging="283"/>
        <w:rPr>
          <w:sz w:val="24"/>
          <w:szCs w:val="24"/>
        </w:rPr>
      </w:pPr>
      <w:r>
        <w:rPr>
          <w:sz w:val="24"/>
          <w:szCs w:val="24"/>
        </w:rPr>
        <w:t>П</w:t>
      </w:r>
      <w:r w:rsidR="001E596C" w:rsidRPr="00A033C3">
        <w:rPr>
          <w:sz w:val="24"/>
          <w:szCs w:val="24"/>
        </w:rPr>
        <w:t>ри проведении конкурентной закупки в не</w:t>
      </w:r>
      <w:r w:rsidR="00EC44A1" w:rsidRPr="00A033C3">
        <w:rPr>
          <w:sz w:val="24"/>
          <w:szCs w:val="24"/>
        </w:rPr>
        <w:t xml:space="preserve"> </w:t>
      </w:r>
      <w:r w:rsidR="001E596C" w:rsidRPr="00A033C3">
        <w:rPr>
          <w:sz w:val="24"/>
          <w:szCs w:val="24"/>
        </w:rPr>
        <w:t xml:space="preserve">электронной форме в протокол вносится информация, которая была оглашена в </w:t>
      </w:r>
      <w:r>
        <w:rPr>
          <w:sz w:val="24"/>
          <w:szCs w:val="24"/>
        </w:rPr>
        <w:t>ходе процедуры вскрытия заявок.</w:t>
      </w:r>
    </w:p>
    <w:p w14:paraId="6FFCF4EA" w14:textId="6D7461D8" w:rsidR="001E596C" w:rsidRPr="00A033C3" w:rsidRDefault="00914403" w:rsidP="00914403">
      <w:pPr>
        <w:pStyle w:val="5ABCD"/>
        <w:numPr>
          <w:ilvl w:val="4"/>
          <w:numId w:val="35"/>
        </w:numPr>
        <w:tabs>
          <w:tab w:val="left" w:pos="993"/>
        </w:tabs>
        <w:spacing w:before="120" w:after="120" w:line="240" w:lineRule="auto"/>
        <w:ind w:hanging="283"/>
        <w:rPr>
          <w:sz w:val="24"/>
          <w:szCs w:val="24"/>
        </w:rPr>
      </w:pPr>
      <w:r>
        <w:rPr>
          <w:sz w:val="24"/>
          <w:szCs w:val="24"/>
        </w:rPr>
        <w:t>П</w:t>
      </w:r>
      <w:r w:rsidR="001E596C" w:rsidRPr="00A033C3">
        <w:rPr>
          <w:sz w:val="24"/>
          <w:szCs w:val="24"/>
        </w:rPr>
        <w:t xml:space="preserve">ри проведении конкурентной закупки в электронной форме в протокол вносится информация, предусмотренная п. </w:t>
      </w:r>
      <w:r w:rsidR="00B5256E">
        <w:rPr>
          <w:sz w:val="24"/>
          <w:szCs w:val="24"/>
        </w:rPr>
        <w:fldChar w:fldCharType="begin"/>
      </w:r>
      <w:r w:rsidR="00B5256E">
        <w:rPr>
          <w:sz w:val="24"/>
          <w:szCs w:val="24"/>
        </w:rPr>
        <w:instrText xml:space="preserve"> REF _Ref42784095 \r \h </w:instrText>
      </w:r>
      <w:r w:rsidR="008949C9">
        <w:rPr>
          <w:sz w:val="24"/>
          <w:szCs w:val="24"/>
        </w:rPr>
        <w:instrText xml:space="preserve"> \* MERGEFORMAT </w:instrText>
      </w:r>
      <w:r w:rsidR="00B5256E">
        <w:rPr>
          <w:sz w:val="24"/>
          <w:szCs w:val="24"/>
        </w:rPr>
      </w:r>
      <w:r w:rsidR="00B5256E">
        <w:rPr>
          <w:sz w:val="24"/>
          <w:szCs w:val="24"/>
        </w:rPr>
        <w:fldChar w:fldCharType="separate"/>
      </w:r>
      <w:r w:rsidR="002A0E1B">
        <w:rPr>
          <w:sz w:val="24"/>
          <w:szCs w:val="24"/>
        </w:rPr>
        <w:t>217</w:t>
      </w:r>
      <w:r w:rsidR="00B5256E">
        <w:rPr>
          <w:sz w:val="24"/>
          <w:szCs w:val="24"/>
        </w:rPr>
        <w:fldChar w:fldCharType="end"/>
      </w:r>
      <w:r w:rsidR="001E596C" w:rsidRPr="00A033C3">
        <w:rPr>
          <w:sz w:val="24"/>
          <w:szCs w:val="24"/>
        </w:rPr>
        <w:t xml:space="preserve"> </w:t>
      </w:r>
      <w:r w:rsidR="00A60E8B">
        <w:rPr>
          <w:sz w:val="24"/>
          <w:szCs w:val="24"/>
        </w:rPr>
        <w:t xml:space="preserve">подпункты </w:t>
      </w:r>
      <w:r w:rsidR="001E596C" w:rsidRPr="00A033C3">
        <w:rPr>
          <w:sz w:val="24"/>
          <w:szCs w:val="24"/>
        </w:rPr>
        <w:t>а)</w:t>
      </w:r>
      <w:r w:rsidR="00B5256E">
        <w:rPr>
          <w:sz w:val="24"/>
          <w:szCs w:val="24"/>
        </w:rPr>
        <w:t xml:space="preserve">, </w:t>
      </w:r>
      <w:r w:rsidR="001E596C" w:rsidRPr="00A033C3">
        <w:rPr>
          <w:sz w:val="24"/>
          <w:szCs w:val="24"/>
        </w:rPr>
        <w:t xml:space="preserve">б) в случае открытия Заказчику оператором электронной площадки </w:t>
      </w:r>
      <w:r>
        <w:rPr>
          <w:sz w:val="24"/>
          <w:szCs w:val="24"/>
        </w:rPr>
        <w:t>доступа к указанной информации.</w:t>
      </w:r>
    </w:p>
    <w:p w14:paraId="564CB356" w14:textId="1C2270F1" w:rsidR="001E596C" w:rsidRPr="00A033C3" w:rsidRDefault="00914403" w:rsidP="00914403">
      <w:pPr>
        <w:pStyle w:val="5ABCD"/>
        <w:numPr>
          <w:ilvl w:val="4"/>
          <w:numId w:val="35"/>
        </w:numPr>
        <w:tabs>
          <w:tab w:val="left" w:pos="993"/>
        </w:tabs>
        <w:spacing w:before="120" w:after="120" w:line="240" w:lineRule="auto"/>
        <w:ind w:hanging="283"/>
        <w:rPr>
          <w:sz w:val="24"/>
          <w:szCs w:val="24"/>
        </w:rPr>
      </w:pPr>
      <w:r>
        <w:rPr>
          <w:sz w:val="24"/>
          <w:szCs w:val="24"/>
        </w:rPr>
        <w:t>К</w:t>
      </w:r>
      <w:r w:rsidR="001E596C" w:rsidRPr="00A033C3">
        <w:rPr>
          <w:sz w:val="24"/>
          <w:szCs w:val="24"/>
        </w:rPr>
        <w:t xml:space="preserve">оличество отозванных заявок (при наличии таковых). </w:t>
      </w:r>
    </w:p>
    <w:p w14:paraId="5788CDAC" w14:textId="504DF445" w:rsidR="005F7A41" w:rsidRPr="00A033C3" w:rsidRDefault="005F7A41"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По письменному запросу </w:t>
      </w:r>
      <w:r w:rsidR="00897817">
        <w:rPr>
          <w:sz w:val="24"/>
          <w:szCs w:val="24"/>
        </w:rPr>
        <w:t>у</w:t>
      </w:r>
      <w:r w:rsidRPr="00A033C3">
        <w:rPr>
          <w:sz w:val="24"/>
          <w:szCs w:val="24"/>
        </w:rPr>
        <w:t xml:space="preserve">частника </w:t>
      </w:r>
      <w:r w:rsidR="00EC44A1" w:rsidRPr="00A033C3">
        <w:rPr>
          <w:sz w:val="24"/>
          <w:szCs w:val="24"/>
        </w:rPr>
        <w:t>конкурентной закупки</w:t>
      </w:r>
      <w:r w:rsidRPr="00A033C3">
        <w:rPr>
          <w:sz w:val="24"/>
          <w:szCs w:val="24"/>
        </w:rPr>
        <w:t>, независимо от его присутствия на процедуре вскрытия конвертов, Заказчик обязан предоставить выписку из протокола вскрытия конвертов или копию протокола.</w:t>
      </w:r>
    </w:p>
    <w:p w14:paraId="36471ABF" w14:textId="27AC796D" w:rsidR="001E596C" w:rsidRPr="00A033C3" w:rsidRDefault="001E596C" w:rsidP="00E25E96">
      <w:pPr>
        <w:pStyle w:val="21"/>
        <w:tabs>
          <w:tab w:val="num" w:pos="567"/>
          <w:tab w:val="num" w:pos="1133"/>
        </w:tabs>
        <w:spacing w:before="120" w:after="120" w:line="240" w:lineRule="auto"/>
        <w:rPr>
          <w:b/>
          <w:szCs w:val="28"/>
        </w:rPr>
      </w:pPr>
      <w:r w:rsidRPr="00A033C3">
        <w:rPr>
          <w:b/>
          <w:szCs w:val="28"/>
        </w:rPr>
        <w:t xml:space="preserve">Осуществление рассмотрения, оценки и сопоставления заявок </w:t>
      </w:r>
      <w:r w:rsidR="00897817">
        <w:rPr>
          <w:b/>
          <w:szCs w:val="28"/>
        </w:rPr>
        <w:t>у</w:t>
      </w:r>
      <w:r w:rsidRPr="00A033C3">
        <w:rPr>
          <w:b/>
          <w:szCs w:val="28"/>
        </w:rPr>
        <w:t xml:space="preserve">частников конкурентной закупки </w:t>
      </w:r>
    </w:p>
    <w:p w14:paraId="60D9F45E" w14:textId="6258E332"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Рассмотрение, оценка и сопоставление заявок </w:t>
      </w:r>
      <w:r w:rsidR="00897817">
        <w:rPr>
          <w:sz w:val="24"/>
          <w:szCs w:val="24"/>
        </w:rPr>
        <w:t>у</w:t>
      </w:r>
      <w:r w:rsidRPr="00A033C3">
        <w:rPr>
          <w:sz w:val="24"/>
          <w:szCs w:val="24"/>
        </w:rPr>
        <w:t xml:space="preserve">частников закупки осуществляется в соответствии с критериями и порядком оценки заявок, устанавливаемыми в документации о закупке. Не допускается предъявлять к </w:t>
      </w:r>
      <w:r w:rsidR="00897817">
        <w:rPr>
          <w:sz w:val="24"/>
          <w:szCs w:val="24"/>
        </w:rPr>
        <w:t>у</w:t>
      </w:r>
      <w:r w:rsidRPr="00A033C3">
        <w:rPr>
          <w:sz w:val="24"/>
          <w:szCs w:val="24"/>
        </w:rPr>
        <w:t xml:space="preserve">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897817">
        <w:rPr>
          <w:sz w:val="24"/>
          <w:szCs w:val="24"/>
        </w:rPr>
        <w:t>у</w:t>
      </w:r>
      <w:r w:rsidRPr="00A033C3">
        <w:rPr>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w:t>
      </w:r>
      <w:r w:rsidR="00897817">
        <w:rPr>
          <w:sz w:val="24"/>
          <w:szCs w:val="24"/>
        </w:rPr>
        <w:t>у</w:t>
      </w:r>
      <w:r w:rsidRPr="00A033C3">
        <w:rPr>
          <w:sz w:val="24"/>
          <w:szCs w:val="24"/>
        </w:rPr>
        <w:t xml:space="preserve">частникам закупки, к предлагаемым ими товарам, работам, услугам, к условиям исполнения договора. </w:t>
      </w:r>
    </w:p>
    <w:p w14:paraId="248091F7" w14:textId="046C83DD"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 документации </w:t>
      </w:r>
      <w:r w:rsidR="00F11300">
        <w:rPr>
          <w:sz w:val="24"/>
          <w:szCs w:val="24"/>
        </w:rPr>
        <w:t xml:space="preserve">о закупке </w:t>
      </w:r>
      <w:r w:rsidRPr="00A033C3">
        <w:rPr>
          <w:sz w:val="24"/>
          <w:szCs w:val="24"/>
        </w:rPr>
        <w:t xml:space="preserve">должны быть установлены требования к </w:t>
      </w:r>
      <w:r w:rsidR="00897817">
        <w:rPr>
          <w:sz w:val="24"/>
          <w:szCs w:val="24"/>
        </w:rPr>
        <w:t>у</w:t>
      </w:r>
      <w:r w:rsidRPr="00A033C3">
        <w:rPr>
          <w:sz w:val="24"/>
          <w:szCs w:val="24"/>
        </w:rPr>
        <w:t>частникам закупок, к документам, предоставляемым в составе заявок</w:t>
      </w:r>
      <w:r w:rsidR="00F11300">
        <w:rPr>
          <w:sz w:val="24"/>
          <w:szCs w:val="24"/>
        </w:rPr>
        <w:t xml:space="preserve"> на участие в закупке</w:t>
      </w:r>
      <w:r w:rsidRPr="00A033C3">
        <w:rPr>
          <w:sz w:val="24"/>
          <w:szCs w:val="24"/>
        </w:rPr>
        <w:t xml:space="preserve">, должен быть указан порядок критериев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w:t>
      </w:r>
      <w:r w:rsidR="00897817">
        <w:rPr>
          <w:sz w:val="24"/>
          <w:szCs w:val="24"/>
        </w:rPr>
        <w:t>у</w:t>
      </w:r>
      <w:r w:rsidRPr="00A033C3">
        <w:rPr>
          <w:sz w:val="24"/>
          <w:szCs w:val="24"/>
        </w:rPr>
        <w:t>частников</w:t>
      </w:r>
      <w:r w:rsidR="00E05A3D">
        <w:rPr>
          <w:sz w:val="24"/>
          <w:szCs w:val="24"/>
        </w:rPr>
        <w:t xml:space="preserve"> закупки</w:t>
      </w:r>
      <w:r w:rsidRPr="00A033C3">
        <w:rPr>
          <w:sz w:val="24"/>
          <w:szCs w:val="24"/>
        </w:rPr>
        <w:t xml:space="preserve">. </w:t>
      </w:r>
    </w:p>
    <w:p w14:paraId="736C8612" w14:textId="49570E56"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При наличии прямого указания в извещении о </w:t>
      </w:r>
      <w:r w:rsidR="008B1A3F" w:rsidRPr="00A033C3">
        <w:rPr>
          <w:sz w:val="24"/>
          <w:szCs w:val="24"/>
        </w:rPr>
        <w:t xml:space="preserve">проведении </w:t>
      </w:r>
      <w:r w:rsidRPr="00A033C3">
        <w:rPr>
          <w:sz w:val="24"/>
          <w:szCs w:val="24"/>
        </w:rPr>
        <w:t>закупк</w:t>
      </w:r>
      <w:r w:rsidR="008B1A3F" w:rsidRPr="00A033C3">
        <w:rPr>
          <w:sz w:val="24"/>
          <w:szCs w:val="24"/>
        </w:rPr>
        <w:t>и</w:t>
      </w:r>
      <w:r w:rsidRPr="00A033C3">
        <w:rPr>
          <w:sz w:val="24"/>
          <w:szCs w:val="24"/>
        </w:rPr>
        <w:t xml:space="preserve"> и документации о закупке о применении приоритетов </w:t>
      </w:r>
      <w:r w:rsidR="00BB6790">
        <w:rPr>
          <w:sz w:val="24"/>
          <w:szCs w:val="24"/>
        </w:rPr>
        <w:t>з</w:t>
      </w:r>
      <w:r w:rsidRPr="00A033C3">
        <w:rPr>
          <w:sz w:val="24"/>
          <w:szCs w:val="24"/>
        </w:rPr>
        <w:t>акупочная комиссия при оценке и сопоставлении заявок учитывает такие приоритеты. При этом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w:t>
      </w:r>
      <w:r w:rsidR="0069171D" w:rsidRPr="00A033C3">
        <w:rPr>
          <w:sz w:val="24"/>
          <w:szCs w:val="24"/>
        </w:rPr>
        <w:t xml:space="preserve"> </w:t>
      </w:r>
      <w:r w:rsidRPr="00A033C3">
        <w:rPr>
          <w:sz w:val="24"/>
          <w:szCs w:val="24"/>
        </w:rPr>
        <w:t xml:space="preserve">стоимостным критериям оценки производятся по цене договора, сниженной относительно указанной в заявке на 15 (пятнадцать) процентов, а договор с победителем заключается по цене договора, предложенной </w:t>
      </w:r>
      <w:r w:rsidR="00897817">
        <w:rPr>
          <w:sz w:val="24"/>
          <w:szCs w:val="24"/>
        </w:rPr>
        <w:t>у</w:t>
      </w:r>
      <w:r w:rsidRPr="00A033C3">
        <w:rPr>
          <w:sz w:val="24"/>
          <w:szCs w:val="24"/>
        </w:rPr>
        <w:t xml:space="preserve">частником </w:t>
      </w:r>
      <w:r w:rsidR="00BE0983">
        <w:rPr>
          <w:sz w:val="24"/>
          <w:szCs w:val="24"/>
        </w:rPr>
        <w:t xml:space="preserve">закупки </w:t>
      </w:r>
      <w:r w:rsidRPr="00A033C3">
        <w:rPr>
          <w:sz w:val="24"/>
          <w:szCs w:val="24"/>
        </w:rPr>
        <w:t xml:space="preserve">в его заявке (правило, установленное настоящим пунктом применяется при проведении конкурса, запроса предложений, запроса котировок, запроса цен). </w:t>
      </w:r>
    </w:p>
    <w:p w14:paraId="25605C79" w14:textId="77777777"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При проведении аукциона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(пятнадцать) процентов от предложенной победителем цены договора, или, если при проведении аукциона цена договора была снижена до нуля и аукцион проводится на право заключить договор, - по цене, увеличенной на 15 (пятнадцать) процентов от предложенной победителем цены договора. </w:t>
      </w:r>
    </w:p>
    <w:p w14:paraId="7CC85237" w14:textId="20E5A41A"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Закупочная комиссия вправе привлекать к рассмотрению, оценке и сопоставлению заявок экспертов и любых других лиц, которых сочтет необходимыми. При этом </w:t>
      </w:r>
      <w:r w:rsidR="00BB6790">
        <w:rPr>
          <w:sz w:val="24"/>
          <w:szCs w:val="24"/>
        </w:rPr>
        <w:t>з</w:t>
      </w:r>
      <w:r w:rsidRPr="00A033C3">
        <w:rPr>
          <w:sz w:val="24"/>
          <w:szCs w:val="24"/>
        </w:rPr>
        <w:t xml:space="preserve">акупочная комиссия должна обеспечить конфиденциальность процесса оценки и соблюдение коммерческой тайны </w:t>
      </w:r>
      <w:r w:rsidR="00897817">
        <w:rPr>
          <w:sz w:val="24"/>
          <w:szCs w:val="24"/>
        </w:rPr>
        <w:t>у</w:t>
      </w:r>
      <w:r w:rsidRPr="00A033C3">
        <w:rPr>
          <w:sz w:val="24"/>
          <w:szCs w:val="24"/>
        </w:rPr>
        <w:t xml:space="preserve">частников закупки. Член </w:t>
      </w:r>
      <w:r w:rsidR="00BB6790">
        <w:rPr>
          <w:sz w:val="24"/>
          <w:szCs w:val="24"/>
        </w:rPr>
        <w:t>з</w:t>
      </w:r>
      <w:r w:rsidRPr="00A033C3">
        <w:rPr>
          <w:sz w:val="24"/>
          <w:szCs w:val="24"/>
        </w:rPr>
        <w:t xml:space="preserve">акупочной комиссии, эксперт или иное лицо, участвующее в </w:t>
      </w:r>
      <w:r w:rsidRPr="00A033C3">
        <w:rPr>
          <w:sz w:val="24"/>
          <w:szCs w:val="24"/>
        </w:rPr>
        <w:lastRenderedPageBreak/>
        <w:t xml:space="preserve">процедуре рассмотрения, оценки и сопоставления заявок </w:t>
      </w:r>
      <w:r w:rsidR="00897817">
        <w:rPr>
          <w:sz w:val="24"/>
          <w:szCs w:val="24"/>
        </w:rPr>
        <w:t>у</w:t>
      </w:r>
      <w:r w:rsidRPr="00A033C3">
        <w:rPr>
          <w:sz w:val="24"/>
          <w:szCs w:val="24"/>
        </w:rPr>
        <w:t xml:space="preserve">частников закупки, узнавшее в процессе проведения закупки о том, что в числе </w:t>
      </w:r>
      <w:r w:rsidR="00897817">
        <w:rPr>
          <w:sz w:val="24"/>
          <w:szCs w:val="24"/>
        </w:rPr>
        <w:t>у</w:t>
      </w:r>
      <w:r w:rsidRPr="00A033C3">
        <w:rPr>
          <w:sz w:val="24"/>
          <w:szCs w:val="24"/>
        </w:rPr>
        <w:t xml:space="preserve">частников закупки есть лица, предложения которых он не может рассматривать беспристрастно, обязан заявить самоотвод, решение по которому принимает председательствующий на заседании </w:t>
      </w:r>
      <w:r w:rsidR="00BB6790">
        <w:rPr>
          <w:sz w:val="24"/>
          <w:szCs w:val="24"/>
        </w:rPr>
        <w:t>з</w:t>
      </w:r>
      <w:r w:rsidRPr="00A033C3">
        <w:rPr>
          <w:sz w:val="24"/>
          <w:szCs w:val="24"/>
        </w:rPr>
        <w:t xml:space="preserve">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о закупке. </w:t>
      </w:r>
    </w:p>
    <w:p w14:paraId="2C06F407" w14:textId="614FB826"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 целях принятия решения о соответствии заявок </w:t>
      </w:r>
      <w:r w:rsidR="00897817">
        <w:rPr>
          <w:sz w:val="24"/>
          <w:szCs w:val="24"/>
        </w:rPr>
        <w:t>у</w:t>
      </w:r>
      <w:r w:rsidRPr="00A033C3">
        <w:rPr>
          <w:sz w:val="24"/>
          <w:szCs w:val="24"/>
        </w:rPr>
        <w:t xml:space="preserve">частников закупки требованиям документации о закупке </w:t>
      </w:r>
      <w:r w:rsidR="00BB6790">
        <w:rPr>
          <w:sz w:val="24"/>
          <w:szCs w:val="24"/>
        </w:rPr>
        <w:t>з</w:t>
      </w:r>
      <w:r w:rsidRPr="00A033C3">
        <w:rPr>
          <w:sz w:val="24"/>
          <w:szCs w:val="24"/>
        </w:rPr>
        <w:t xml:space="preserve">акупочной комиссией осуществляется: </w:t>
      </w:r>
    </w:p>
    <w:p w14:paraId="21CC87B0" w14:textId="0B04E143" w:rsidR="001E596C" w:rsidRPr="00A033C3" w:rsidRDefault="00FB21BB" w:rsidP="00FB21BB">
      <w:pPr>
        <w:pStyle w:val="5ABCD"/>
        <w:numPr>
          <w:ilvl w:val="4"/>
          <w:numId w:val="36"/>
        </w:numPr>
        <w:tabs>
          <w:tab w:val="left" w:pos="993"/>
        </w:tabs>
        <w:spacing w:before="120" w:after="120" w:line="240" w:lineRule="auto"/>
        <w:ind w:hanging="283"/>
        <w:rPr>
          <w:sz w:val="24"/>
          <w:szCs w:val="24"/>
        </w:rPr>
      </w:pPr>
      <w:r>
        <w:rPr>
          <w:sz w:val="24"/>
          <w:szCs w:val="24"/>
        </w:rPr>
        <w:t>П</w:t>
      </w:r>
      <w:r w:rsidR="001E596C" w:rsidRPr="00A033C3">
        <w:rPr>
          <w:sz w:val="24"/>
          <w:szCs w:val="24"/>
        </w:rPr>
        <w:t>роверка заявок на соблюдение требований документации о закупке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w:t>
      </w:r>
      <w:r>
        <w:rPr>
          <w:sz w:val="24"/>
          <w:szCs w:val="24"/>
        </w:rPr>
        <w:t>рме, или грамматические ошибки.</w:t>
      </w:r>
    </w:p>
    <w:p w14:paraId="3E7E27EE" w14:textId="5F767AC3" w:rsidR="001E596C" w:rsidRPr="00A033C3" w:rsidRDefault="00FB21BB" w:rsidP="00FB21BB">
      <w:pPr>
        <w:pStyle w:val="5ABCD"/>
        <w:numPr>
          <w:ilvl w:val="4"/>
          <w:numId w:val="36"/>
        </w:numPr>
        <w:tabs>
          <w:tab w:val="left" w:pos="993"/>
        </w:tabs>
        <w:spacing w:before="120" w:after="120" w:line="240" w:lineRule="auto"/>
        <w:ind w:hanging="283"/>
        <w:rPr>
          <w:sz w:val="24"/>
          <w:szCs w:val="24"/>
        </w:rPr>
      </w:pPr>
      <w:r>
        <w:rPr>
          <w:sz w:val="24"/>
          <w:szCs w:val="24"/>
        </w:rPr>
        <w:t>П</w:t>
      </w:r>
      <w:r w:rsidR="001E596C" w:rsidRPr="00A033C3">
        <w:rPr>
          <w:sz w:val="24"/>
          <w:szCs w:val="24"/>
        </w:rPr>
        <w:t xml:space="preserve">роверка </w:t>
      </w:r>
      <w:r w:rsidR="00897817">
        <w:rPr>
          <w:sz w:val="24"/>
          <w:szCs w:val="24"/>
        </w:rPr>
        <w:t>у</w:t>
      </w:r>
      <w:r w:rsidR="001E596C" w:rsidRPr="00A033C3">
        <w:rPr>
          <w:sz w:val="24"/>
          <w:szCs w:val="24"/>
        </w:rPr>
        <w:t>частника закупки на соответствие треб</w:t>
      </w:r>
      <w:r>
        <w:rPr>
          <w:sz w:val="24"/>
          <w:szCs w:val="24"/>
        </w:rPr>
        <w:t>ованиям документации о закупке.</w:t>
      </w:r>
    </w:p>
    <w:p w14:paraId="08CEA9C2" w14:textId="7A69CD06" w:rsidR="001E596C" w:rsidRPr="00A033C3" w:rsidRDefault="00FB21BB" w:rsidP="00FB21BB">
      <w:pPr>
        <w:pStyle w:val="5ABCD"/>
        <w:numPr>
          <w:ilvl w:val="4"/>
          <w:numId w:val="36"/>
        </w:numPr>
        <w:tabs>
          <w:tab w:val="left" w:pos="993"/>
        </w:tabs>
        <w:spacing w:before="120" w:after="120" w:line="240" w:lineRule="auto"/>
        <w:ind w:hanging="283"/>
        <w:rPr>
          <w:sz w:val="24"/>
          <w:szCs w:val="24"/>
        </w:rPr>
      </w:pPr>
      <w:r>
        <w:rPr>
          <w:sz w:val="24"/>
          <w:szCs w:val="24"/>
        </w:rPr>
        <w:t>П</w:t>
      </w:r>
      <w:r w:rsidR="001E596C" w:rsidRPr="00A033C3">
        <w:rPr>
          <w:sz w:val="24"/>
          <w:szCs w:val="24"/>
        </w:rPr>
        <w:t>роверка предлагаемой продукции на соответствие требованиям документа</w:t>
      </w:r>
      <w:r>
        <w:rPr>
          <w:sz w:val="24"/>
          <w:szCs w:val="24"/>
        </w:rPr>
        <w:t>ции о закупке.</w:t>
      </w:r>
      <w:r w:rsidR="001E596C" w:rsidRPr="00A033C3">
        <w:rPr>
          <w:sz w:val="24"/>
          <w:szCs w:val="24"/>
        </w:rPr>
        <w:t xml:space="preserve"> </w:t>
      </w:r>
    </w:p>
    <w:p w14:paraId="7B533836" w14:textId="46BE0FC9" w:rsidR="001E596C" w:rsidRPr="00A033C3" w:rsidRDefault="00FB21BB" w:rsidP="00FB21BB">
      <w:pPr>
        <w:pStyle w:val="5ABCD"/>
        <w:numPr>
          <w:ilvl w:val="4"/>
          <w:numId w:val="36"/>
        </w:numPr>
        <w:tabs>
          <w:tab w:val="left" w:pos="993"/>
        </w:tabs>
        <w:spacing w:before="120" w:after="120" w:line="240" w:lineRule="auto"/>
        <w:ind w:hanging="283"/>
        <w:rPr>
          <w:sz w:val="24"/>
          <w:szCs w:val="24"/>
        </w:rPr>
      </w:pPr>
      <w:r>
        <w:rPr>
          <w:sz w:val="24"/>
          <w:szCs w:val="24"/>
        </w:rPr>
        <w:t>П</w:t>
      </w:r>
      <w:r w:rsidR="001E596C" w:rsidRPr="00A033C3">
        <w:rPr>
          <w:sz w:val="24"/>
          <w:szCs w:val="24"/>
        </w:rPr>
        <w:t xml:space="preserve">роверка наличия сведений об </w:t>
      </w:r>
      <w:r w:rsidR="00897817">
        <w:rPr>
          <w:sz w:val="24"/>
          <w:szCs w:val="24"/>
        </w:rPr>
        <w:t>у</w:t>
      </w:r>
      <w:r w:rsidR="001E596C" w:rsidRPr="00A033C3">
        <w:rPr>
          <w:sz w:val="24"/>
          <w:szCs w:val="24"/>
        </w:rPr>
        <w:t xml:space="preserve">частнике закупки в реестрах недобросовестных поставщиков, предусмотренных действующим законодательством, если требование об отсутствии </w:t>
      </w:r>
      <w:r w:rsidR="00897817">
        <w:rPr>
          <w:sz w:val="24"/>
          <w:szCs w:val="24"/>
        </w:rPr>
        <w:t>у</w:t>
      </w:r>
      <w:r w:rsidR="001E596C" w:rsidRPr="00A033C3">
        <w:rPr>
          <w:sz w:val="24"/>
          <w:szCs w:val="24"/>
        </w:rPr>
        <w:t>частника закупки в таких реестрах было предусмотрено в документации закупк</w:t>
      </w:r>
      <w:r>
        <w:rPr>
          <w:sz w:val="24"/>
          <w:szCs w:val="24"/>
        </w:rPr>
        <w:t>е.</w:t>
      </w:r>
    </w:p>
    <w:p w14:paraId="42A06D6C" w14:textId="5C6F5189" w:rsidR="001E596C" w:rsidRPr="00A033C3" w:rsidRDefault="00FB21BB" w:rsidP="00FB21BB">
      <w:pPr>
        <w:pStyle w:val="5ABCD"/>
        <w:numPr>
          <w:ilvl w:val="4"/>
          <w:numId w:val="36"/>
        </w:numPr>
        <w:tabs>
          <w:tab w:val="left" w:pos="993"/>
        </w:tabs>
        <w:spacing w:before="120" w:after="120" w:line="240" w:lineRule="auto"/>
        <w:ind w:hanging="283"/>
        <w:rPr>
          <w:sz w:val="24"/>
          <w:szCs w:val="24"/>
        </w:rPr>
      </w:pPr>
      <w:r>
        <w:rPr>
          <w:sz w:val="24"/>
          <w:szCs w:val="24"/>
        </w:rPr>
        <w:t>П</w:t>
      </w:r>
      <w:r w:rsidR="001E596C" w:rsidRPr="00A033C3">
        <w:rPr>
          <w:sz w:val="24"/>
          <w:szCs w:val="24"/>
        </w:rPr>
        <w:t xml:space="preserve">олучение заключения службы безопасности </w:t>
      </w:r>
      <w:r w:rsidR="004B5A69" w:rsidRPr="00A033C3">
        <w:rPr>
          <w:sz w:val="24"/>
          <w:szCs w:val="24"/>
        </w:rPr>
        <w:t>Общества</w:t>
      </w:r>
      <w:r w:rsidR="001E596C" w:rsidRPr="00A033C3">
        <w:rPr>
          <w:sz w:val="24"/>
          <w:szCs w:val="24"/>
        </w:rPr>
        <w:t>, в случае установления соответствующих требований и порядка оценки соотве</w:t>
      </w:r>
      <w:r>
        <w:rPr>
          <w:sz w:val="24"/>
          <w:szCs w:val="24"/>
        </w:rPr>
        <w:t>тствия заявок таким требованиям.</w:t>
      </w:r>
      <w:r w:rsidR="001E596C" w:rsidRPr="00A033C3">
        <w:rPr>
          <w:sz w:val="24"/>
          <w:szCs w:val="24"/>
        </w:rPr>
        <w:t xml:space="preserve"> </w:t>
      </w:r>
    </w:p>
    <w:p w14:paraId="1F92A12D" w14:textId="504C7B57" w:rsidR="001E596C" w:rsidRPr="00A033C3" w:rsidRDefault="00FB21BB" w:rsidP="00FB21BB">
      <w:pPr>
        <w:pStyle w:val="5ABCD"/>
        <w:numPr>
          <w:ilvl w:val="4"/>
          <w:numId w:val="36"/>
        </w:numPr>
        <w:tabs>
          <w:tab w:val="left" w:pos="993"/>
        </w:tabs>
        <w:spacing w:before="120" w:after="120" w:line="240" w:lineRule="auto"/>
        <w:ind w:hanging="283"/>
        <w:rPr>
          <w:sz w:val="24"/>
          <w:szCs w:val="24"/>
        </w:rPr>
      </w:pPr>
      <w:r>
        <w:rPr>
          <w:sz w:val="24"/>
          <w:szCs w:val="24"/>
        </w:rPr>
        <w:t>О</w:t>
      </w:r>
      <w:r w:rsidR="001E596C" w:rsidRPr="00A033C3">
        <w:rPr>
          <w:sz w:val="24"/>
          <w:szCs w:val="24"/>
        </w:rPr>
        <w:t xml:space="preserve">тклонение заявок, которые, по мнению членов </w:t>
      </w:r>
      <w:r w:rsidR="00BB6790">
        <w:rPr>
          <w:sz w:val="24"/>
          <w:szCs w:val="24"/>
        </w:rPr>
        <w:t>з</w:t>
      </w:r>
      <w:r w:rsidR="001E596C" w:rsidRPr="00A033C3">
        <w:rPr>
          <w:sz w:val="24"/>
          <w:szCs w:val="24"/>
        </w:rPr>
        <w:t xml:space="preserve">акупочной комиссии, не соответствуют требованиям документации о закупке. При этом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73E0620" w14:textId="4FA2C64C"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Заказчик вправе проверять соответствие предоставленных </w:t>
      </w:r>
      <w:r w:rsidR="00897817">
        <w:rPr>
          <w:sz w:val="24"/>
          <w:szCs w:val="24"/>
        </w:rPr>
        <w:t>у</w:t>
      </w:r>
      <w:r w:rsidRPr="00A033C3">
        <w:rPr>
          <w:sz w:val="24"/>
          <w:szCs w:val="24"/>
        </w:rPr>
        <w:t xml:space="preserve">частником закупки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 </w:t>
      </w:r>
    </w:p>
    <w:p w14:paraId="017DDE1C" w14:textId="77777777"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Сопоставление ценовых предложений при проведении конкурентной закупки в электронной форме осуществляется с использованием программно-аппаратных средств электронной площадки при формировании итогового протокола. </w:t>
      </w:r>
    </w:p>
    <w:p w14:paraId="54BE7B89" w14:textId="622FADD3"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Закупочная комиссия отклоняет заявку </w:t>
      </w:r>
      <w:r w:rsidR="00897817">
        <w:rPr>
          <w:sz w:val="24"/>
          <w:szCs w:val="24"/>
        </w:rPr>
        <w:t>у</w:t>
      </w:r>
      <w:r w:rsidRPr="00A033C3">
        <w:rPr>
          <w:sz w:val="24"/>
          <w:szCs w:val="24"/>
        </w:rPr>
        <w:t>частника</w:t>
      </w:r>
      <w:r w:rsidR="00E05A3D">
        <w:rPr>
          <w:sz w:val="24"/>
          <w:szCs w:val="24"/>
        </w:rPr>
        <w:t xml:space="preserve"> закупки</w:t>
      </w:r>
      <w:r w:rsidRPr="00A033C3">
        <w:rPr>
          <w:sz w:val="24"/>
          <w:szCs w:val="24"/>
        </w:rPr>
        <w:t xml:space="preserve">, если </w:t>
      </w:r>
      <w:r w:rsidR="00897817">
        <w:rPr>
          <w:sz w:val="24"/>
          <w:szCs w:val="24"/>
        </w:rPr>
        <w:t>у</w:t>
      </w:r>
      <w:r w:rsidRPr="00A033C3">
        <w:rPr>
          <w:sz w:val="24"/>
          <w:szCs w:val="24"/>
        </w:rPr>
        <w:t>частник</w:t>
      </w:r>
      <w:r w:rsidR="00E05A3D">
        <w:rPr>
          <w:sz w:val="24"/>
          <w:szCs w:val="24"/>
        </w:rPr>
        <w:t xml:space="preserve"> закупки</w:t>
      </w:r>
      <w:r w:rsidRPr="00A033C3">
        <w:rPr>
          <w:sz w:val="24"/>
          <w:szCs w:val="24"/>
        </w:rPr>
        <w:t xml:space="preserve"> не соответствует требованиям к </w:t>
      </w:r>
      <w:r w:rsidR="00897817">
        <w:rPr>
          <w:sz w:val="24"/>
          <w:szCs w:val="24"/>
        </w:rPr>
        <w:t>у</w:t>
      </w:r>
      <w:r w:rsidRPr="00A033C3">
        <w:rPr>
          <w:sz w:val="24"/>
          <w:szCs w:val="24"/>
        </w:rPr>
        <w:t xml:space="preserve">частнику закупки, установленным документацией о закупке или такая заявка признана несоответствующей требованиям, установленным документацией о закупке. </w:t>
      </w:r>
    </w:p>
    <w:p w14:paraId="2A962CC9" w14:textId="34F3E508"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Закупочная комиссия отклоняет </w:t>
      </w:r>
      <w:r w:rsidR="00897817">
        <w:rPr>
          <w:sz w:val="24"/>
          <w:szCs w:val="24"/>
        </w:rPr>
        <w:t>у</w:t>
      </w:r>
      <w:r w:rsidRPr="00A033C3">
        <w:rPr>
          <w:sz w:val="24"/>
          <w:szCs w:val="24"/>
        </w:rPr>
        <w:t xml:space="preserve">частника закупки от участия, а Заказчик отказывается от заключения договора с победителем (единственным </w:t>
      </w:r>
      <w:r w:rsidR="00897817">
        <w:rPr>
          <w:sz w:val="24"/>
          <w:szCs w:val="24"/>
        </w:rPr>
        <w:t>у</w:t>
      </w:r>
      <w:r w:rsidRPr="00A033C3">
        <w:rPr>
          <w:sz w:val="24"/>
          <w:szCs w:val="24"/>
        </w:rPr>
        <w:t xml:space="preserve">частником закупки, с которым планируется заключить договора) в любой момент до заключения договора, если Заказчик или </w:t>
      </w:r>
      <w:r w:rsidR="00BB6790">
        <w:rPr>
          <w:sz w:val="24"/>
          <w:szCs w:val="24"/>
        </w:rPr>
        <w:t>з</w:t>
      </w:r>
      <w:r w:rsidRPr="00A033C3">
        <w:rPr>
          <w:sz w:val="24"/>
          <w:szCs w:val="24"/>
        </w:rPr>
        <w:t xml:space="preserve">акупочная комиссия обнаружит, что </w:t>
      </w:r>
      <w:r w:rsidR="00897817">
        <w:rPr>
          <w:sz w:val="24"/>
          <w:szCs w:val="24"/>
        </w:rPr>
        <w:t>у</w:t>
      </w:r>
      <w:r w:rsidRPr="00A033C3">
        <w:rPr>
          <w:sz w:val="24"/>
          <w:szCs w:val="24"/>
        </w:rPr>
        <w:t>частник закупки не соответствует требованиям, установленным в документации о закупке</w:t>
      </w:r>
      <w:r w:rsidR="00E05A3D">
        <w:rPr>
          <w:sz w:val="24"/>
          <w:szCs w:val="24"/>
        </w:rPr>
        <w:t>,</w:t>
      </w:r>
      <w:r w:rsidRPr="00A033C3">
        <w:rPr>
          <w:sz w:val="24"/>
          <w:szCs w:val="24"/>
        </w:rPr>
        <w:t xml:space="preserve"> или предоставил недостоверную информацию (сведения) в отношении своего соответствия указанным требованиям. </w:t>
      </w:r>
    </w:p>
    <w:p w14:paraId="5E40DD2E" w14:textId="32F31350"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Победителем закупки признается </w:t>
      </w:r>
      <w:r w:rsidR="00897817">
        <w:rPr>
          <w:sz w:val="24"/>
          <w:szCs w:val="24"/>
        </w:rPr>
        <w:t>у</w:t>
      </w:r>
      <w:r w:rsidRPr="00A033C3">
        <w:rPr>
          <w:sz w:val="24"/>
          <w:szCs w:val="24"/>
        </w:rPr>
        <w:t>частник</w:t>
      </w:r>
      <w:r w:rsidR="00E05A3D">
        <w:rPr>
          <w:sz w:val="24"/>
          <w:szCs w:val="24"/>
        </w:rPr>
        <w:t xml:space="preserve"> закупки</w:t>
      </w:r>
      <w:r w:rsidRPr="00A033C3">
        <w:rPr>
          <w:sz w:val="24"/>
          <w:szCs w:val="24"/>
        </w:rPr>
        <w:t xml:space="preserve">, удовлетворяющий требованиям документации о закупке, заявка которого соответствует установленным в документации о закупке требованиям и отвечает условиям определения победителя, исходя из способа, которым проводится процедура закупки. </w:t>
      </w:r>
    </w:p>
    <w:p w14:paraId="79721675" w14:textId="5FD8F06C"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lastRenderedPageBreak/>
        <w:t xml:space="preserve">Если до заключения договора по результатам конкурентной закупки будет выявлено, что </w:t>
      </w:r>
      <w:r w:rsidR="00BB6790">
        <w:rPr>
          <w:sz w:val="24"/>
          <w:szCs w:val="24"/>
        </w:rPr>
        <w:t>з</w:t>
      </w:r>
      <w:r w:rsidRPr="00A033C3">
        <w:rPr>
          <w:sz w:val="24"/>
          <w:szCs w:val="24"/>
        </w:rPr>
        <w:t xml:space="preserve">акупочная комиссия при проведении закупки допустила нарушение норм действующего законодательства, настоящего </w:t>
      </w:r>
      <w:r w:rsidR="004B5A69" w:rsidRPr="00A033C3">
        <w:rPr>
          <w:sz w:val="24"/>
          <w:szCs w:val="24"/>
        </w:rPr>
        <w:t>Положения</w:t>
      </w:r>
      <w:r w:rsidRPr="00A033C3">
        <w:rPr>
          <w:sz w:val="24"/>
          <w:szCs w:val="24"/>
        </w:rPr>
        <w:t xml:space="preserve"> и/или документации о закупке, повлекшие необоснованное решение о выборе победителя закупки (единственного </w:t>
      </w:r>
      <w:r w:rsidR="00897817">
        <w:rPr>
          <w:sz w:val="24"/>
          <w:szCs w:val="24"/>
        </w:rPr>
        <w:t>у</w:t>
      </w:r>
      <w:r w:rsidRPr="00A033C3">
        <w:rPr>
          <w:sz w:val="24"/>
          <w:szCs w:val="24"/>
        </w:rPr>
        <w:t>частника закупки, соответствующего требо</w:t>
      </w:r>
      <w:r w:rsidR="00BB6790">
        <w:rPr>
          <w:sz w:val="24"/>
          <w:szCs w:val="24"/>
        </w:rPr>
        <w:t>ваниям документации о закупке) з</w:t>
      </w:r>
      <w:r w:rsidRPr="00A033C3">
        <w:rPr>
          <w:sz w:val="24"/>
          <w:szCs w:val="24"/>
        </w:rPr>
        <w:t xml:space="preserve">акупочная комиссия обязана отменить ранее принятые решения и провести процедуру рассмотрения, оценки и сопоставления заявок повторно с учетом выявленных нарушений. </w:t>
      </w:r>
    </w:p>
    <w:p w14:paraId="28D48429" w14:textId="77777777"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bookmarkStart w:id="606" w:name="_Ref42784154"/>
      <w:r w:rsidRPr="00A033C3">
        <w:rPr>
          <w:sz w:val="24"/>
          <w:szCs w:val="24"/>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606"/>
      <w:r w:rsidRPr="00A033C3">
        <w:rPr>
          <w:sz w:val="24"/>
          <w:szCs w:val="24"/>
        </w:rPr>
        <w:t xml:space="preserve"> </w:t>
      </w:r>
    </w:p>
    <w:p w14:paraId="7BDEE3E5" w14:textId="56557EF1" w:rsidR="001E596C" w:rsidRPr="00A033C3" w:rsidRDefault="00FB21BB" w:rsidP="00FB21BB">
      <w:pPr>
        <w:pStyle w:val="5ABCD"/>
        <w:numPr>
          <w:ilvl w:val="4"/>
          <w:numId w:val="37"/>
        </w:numPr>
        <w:tabs>
          <w:tab w:val="left" w:pos="993"/>
        </w:tabs>
        <w:spacing w:before="120" w:after="120" w:line="240" w:lineRule="auto"/>
        <w:ind w:hanging="283"/>
        <w:rPr>
          <w:sz w:val="24"/>
          <w:szCs w:val="24"/>
        </w:rPr>
      </w:pPr>
      <w:r>
        <w:rPr>
          <w:sz w:val="24"/>
          <w:szCs w:val="24"/>
        </w:rPr>
        <w:t>У</w:t>
      </w:r>
      <w:r w:rsidR="001E596C" w:rsidRPr="00A033C3">
        <w:rPr>
          <w:sz w:val="24"/>
          <w:szCs w:val="24"/>
        </w:rPr>
        <w:t xml:space="preserve">клонения или отказа </w:t>
      </w:r>
      <w:r w:rsidR="00897817">
        <w:rPr>
          <w:sz w:val="24"/>
          <w:szCs w:val="24"/>
        </w:rPr>
        <w:t>у</w:t>
      </w:r>
      <w:r w:rsidR="001E596C" w:rsidRPr="00A033C3">
        <w:rPr>
          <w:sz w:val="24"/>
          <w:szCs w:val="24"/>
        </w:rPr>
        <w:t xml:space="preserve">частника закупки от заключения договора, в том числе путем предложения Заказчику внести существенные изменения, ухудшающие </w:t>
      </w:r>
      <w:r>
        <w:rPr>
          <w:sz w:val="24"/>
          <w:szCs w:val="24"/>
        </w:rPr>
        <w:t>для Заказчика условия договора.</w:t>
      </w:r>
    </w:p>
    <w:p w14:paraId="30D9C194" w14:textId="7C5D3291" w:rsidR="001E596C" w:rsidRPr="00A033C3" w:rsidRDefault="00FB21BB" w:rsidP="00FB21BB">
      <w:pPr>
        <w:pStyle w:val="5ABCD"/>
        <w:numPr>
          <w:ilvl w:val="4"/>
          <w:numId w:val="37"/>
        </w:numPr>
        <w:tabs>
          <w:tab w:val="left" w:pos="993"/>
        </w:tabs>
        <w:spacing w:before="120" w:after="120" w:line="240" w:lineRule="auto"/>
        <w:ind w:hanging="283"/>
        <w:rPr>
          <w:sz w:val="24"/>
          <w:szCs w:val="24"/>
        </w:rPr>
      </w:pPr>
      <w:r>
        <w:rPr>
          <w:sz w:val="24"/>
          <w:szCs w:val="24"/>
        </w:rPr>
        <w:t>Н</w:t>
      </w:r>
      <w:r w:rsidR="001E596C" w:rsidRPr="00A033C3">
        <w:rPr>
          <w:sz w:val="24"/>
          <w:szCs w:val="24"/>
        </w:rPr>
        <w:t>е</w:t>
      </w:r>
      <w:r w:rsidR="00196C6D" w:rsidRPr="00A033C3">
        <w:rPr>
          <w:sz w:val="24"/>
          <w:szCs w:val="24"/>
        </w:rPr>
        <w:t xml:space="preserve"> представления или пред</w:t>
      </w:r>
      <w:r w:rsidR="001E596C" w:rsidRPr="00A033C3">
        <w:rPr>
          <w:sz w:val="24"/>
          <w:szCs w:val="24"/>
        </w:rPr>
        <w:t xml:space="preserve">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w:t>
      </w:r>
      <w:r w:rsidR="008B1A3F" w:rsidRPr="00A033C3">
        <w:rPr>
          <w:sz w:val="24"/>
          <w:szCs w:val="24"/>
        </w:rPr>
        <w:t xml:space="preserve">проведении </w:t>
      </w:r>
      <w:r w:rsidR="001E596C" w:rsidRPr="00A033C3">
        <w:rPr>
          <w:sz w:val="24"/>
          <w:szCs w:val="24"/>
        </w:rPr>
        <w:t>закупк</w:t>
      </w:r>
      <w:r w:rsidR="008B1A3F" w:rsidRPr="00A033C3">
        <w:rPr>
          <w:sz w:val="24"/>
          <w:szCs w:val="24"/>
        </w:rPr>
        <w:t>и</w:t>
      </w:r>
      <w:r w:rsidR="001E596C" w:rsidRPr="00A033C3">
        <w:rPr>
          <w:sz w:val="24"/>
          <w:szCs w:val="24"/>
        </w:rPr>
        <w:t xml:space="preserve">, документации о закупке установлены требования обеспечения исполнения договора и срок его предоставления до заключения договора). </w:t>
      </w:r>
    </w:p>
    <w:p w14:paraId="2CE40822" w14:textId="6D80E626"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При наступлении случаев, определенных в п. </w:t>
      </w:r>
      <w:r w:rsidR="00B5256E">
        <w:rPr>
          <w:sz w:val="24"/>
          <w:szCs w:val="24"/>
        </w:rPr>
        <w:fldChar w:fldCharType="begin"/>
      </w:r>
      <w:r w:rsidR="00B5256E">
        <w:rPr>
          <w:sz w:val="24"/>
          <w:szCs w:val="24"/>
        </w:rPr>
        <w:instrText xml:space="preserve"> REF _Ref42784154 \r \h </w:instrText>
      </w:r>
      <w:r w:rsidR="008949C9">
        <w:rPr>
          <w:sz w:val="24"/>
          <w:szCs w:val="24"/>
        </w:rPr>
        <w:instrText xml:space="preserve"> \* MERGEFORMAT </w:instrText>
      </w:r>
      <w:r w:rsidR="00B5256E">
        <w:rPr>
          <w:sz w:val="24"/>
          <w:szCs w:val="24"/>
        </w:rPr>
      </w:r>
      <w:r w:rsidR="00B5256E">
        <w:rPr>
          <w:sz w:val="24"/>
          <w:szCs w:val="24"/>
        </w:rPr>
        <w:fldChar w:fldCharType="separate"/>
      </w:r>
      <w:r w:rsidR="002A0E1B">
        <w:rPr>
          <w:sz w:val="24"/>
          <w:szCs w:val="24"/>
        </w:rPr>
        <w:t>233</w:t>
      </w:r>
      <w:r w:rsidR="00B5256E">
        <w:rPr>
          <w:sz w:val="24"/>
          <w:szCs w:val="24"/>
        </w:rPr>
        <w:fldChar w:fldCharType="end"/>
      </w:r>
      <w:r w:rsidR="000B5BFF" w:rsidRPr="00A033C3">
        <w:rPr>
          <w:sz w:val="24"/>
          <w:szCs w:val="24"/>
        </w:rPr>
        <w:t xml:space="preserve"> </w:t>
      </w:r>
      <w:r w:rsidRPr="00A033C3">
        <w:rPr>
          <w:sz w:val="24"/>
          <w:szCs w:val="24"/>
        </w:rPr>
        <w:t xml:space="preserve">настоящего </w:t>
      </w:r>
      <w:r w:rsidR="000B5BFF" w:rsidRPr="00A033C3">
        <w:rPr>
          <w:sz w:val="24"/>
          <w:szCs w:val="24"/>
        </w:rPr>
        <w:t>Положения</w:t>
      </w:r>
      <w:r w:rsidRPr="00A033C3">
        <w:rPr>
          <w:sz w:val="24"/>
          <w:szCs w:val="24"/>
        </w:rPr>
        <w:t xml:space="preserve">, Заказчик имеет право заключить договор с </w:t>
      </w:r>
      <w:r w:rsidR="00897817">
        <w:rPr>
          <w:sz w:val="24"/>
          <w:szCs w:val="24"/>
        </w:rPr>
        <w:t>у</w:t>
      </w:r>
      <w:r w:rsidRPr="00A033C3">
        <w:rPr>
          <w:sz w:val="24"/>
          <w:szCs w:val="24"/>
        </w:rPr>
        <w:t>частником</w:t>
      </w:r>
      <w:r w:rsidR="00E05A3D">
        <w:rPr>
          <w:sz w:val="24"/>
          <w:szCs w:val="24"/>
        </w:rPr>
        <w:t xml:space="preserve"> закупки</w:t>
      </w:r>
      <w:r w:rsidRPr="00A033C3">
        <w:rPr>
          <w:sz w:val="24"/>
          <w:szCs w:val="24"/>
        </w:rPr>
        <w:t xml:space="preserve">, заявке которого по результатам оценки и сопоставления заявок присвоено второе место либо рассмотреть вопрос о повторном проведении закупки с учетом положений настоящего </w:t>
      </w:r>
      <w:r w:rsidR="000B5BFF" w:rsidRPr="00A033C3">
        <w:rPr>
          <w:sz w:val="24"/>
          <w:szCs w:val="24"/>
        </w:rPr>
        <w:t>Положения</w:t>
      </w:r>
      <w:r w:rsidRPr="00A033C3">
        <w:rPr>
          <w:sz w:val="24"/>
          <w:szCs w:val="24"/>
        </w:rPr>
        <w:t xml:space="preserve">. Сведения об </w:t>
      </w:r>
      <w:r w:rsidR="00897817">
        <w:rPr>
          <w:sz w:val="24"/>
          <w:szCs w:val="24"/>
        </w:rPr>
        <w:t>у</w:t>
      </w:r>
      <w:r w:rsidRPr="00A033C3">
        <w:rPr>
          <w:sz w:val="24"/>
          <w:szCs w:val="24"/>
        </w:rPr>
        <w:t xml:space="preserve">частнике закупки, утратившим статус победителя, подлежат внесению в Реестр недобросовестных поставщиков в соответствии и в порядке, установленном действующим законодательством. </w:t>
      </w:r>
    </w:p>
    <w:p w14:paraId="4318D120" w14:textId="77777777" w:rsidR="000B5BFF" w:rsidRPr="00A033C3" w:rsidRDefault="000B5BFF" w:rsidP="00A04660">
      <w:pPr>
        <w:spacing w:before="120" w:after="120" w:line="240" w:lineRule="auto"/>
        <w:ind w:firstLine="0"/>
        <w:outlineLvl w:val="1"/>
        <w:rPr>
          <w:b/>
          <w:snapToGrid/>
          <w:szCs w:val="28"/>
        </w:rPr>
      </w:pPr>
      <w:bookmarkStart w:id="607" w:name="_Toc10469061"/>
      <w:bookmarkStart w:id="608" w:name="_Toc10469575"/>
      <w:bookmarkStart w:id="609" w:name="_Toc24620993"/>
      <w:bookmarkStart w:id="610" w:name="_Toc24621056"/>
      <w:bookmarkStart w:id="611" w:name="_Toc35938804"/>
      <w:bookmarkStart w:id="612" w:name="_Toc35939662"/>
      <w:bookmarkStart w:id="613" w:name="_Toc42507766"/>
      <w:bookmarkStart w:id="614" w:name="_Toc42508068"/>
      <w:bookmarkStart w:id="615" w:name="_Toc54942952"/>
      <w:bookmarkStart w:id="616" w:name="_Toc113355936"/>
      <w:r w:rsidRPr="00A033C3">
        <w:rPr>
          <w:b/>
          <w:snapToGrid/>
          <w:szCs w:val="28"/>
        </w:rPr>
        <w:t>Протоколы, составляемые в ходе конкурентной закупки</w:t>
      </w:r>
      <w:bookmarkEnd w:id="607"/>
      <w:bookmarkEnd w:id="608"/>
      <w:bookmarkEnd w:id="609"/>
      <w:bookmarkEnd w:id="610"/>
      <w:bookmarkEnd w:id="611"/>
      <w:bookmarkEnd w:id="612"/>
      <w:bookmarkEnd w:id="613"/>
      <w:bookmarkEnd w:id="614"/>
      <w:bookmarkEnd w:id="615"/>
      <w:bookmarkEnd w:id="616"/>
    </w:p>
    <w:p w14:paraId="2A1B8B1F" w14:textId="77777777" w:rsidR="000B5BFF" w:rsidRPr="00A033C3" w:rsidRDefault="000B5BFF" w:rsidP="00E05034">
      <w:pPr>
        <w:pStyle w:val="21"/>
        <w:numPr>
          <w:ilvl w:val="1"/>
          <w:numId w:val="9"/>
        </w:numPr>
        <w:tabs>
          <w:tab w:val="num" w:pos="0"/>
          <w:tab w:val="left" w:pos="567"/>
        </w:tabs>
        <w:spacing w:before="120" w:after="120" w:line="240" w:lineRule="auto"/>
        <w:ind w:left="0" w:firstLine="0"/>
        <w:rPr>
          <w:sz w:val="24"/>
          <w:szCs w:val="24"/>
        </w:rPr>
      </w:pPr>
      <w:bookmarkStart w:id="617" w:name="_Ref108077122"/>
      <w:r w:rsidRPr="00A033C3">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617"/>
    </w:p>
    <w:p w14:paraId="7DB4FD93" w14:textId="75EB4A85" w:rsidR="000B5BFF" w:rsidRPr="00A033C3" w:rsidRDefault="00FB21BB" w:rsidP="00FB21BB">
      <w:pPr>
        <w:pStyle w:val="5ABCD"/>
        <w:numPr>
          <w:ilvl w:val="4"/>
          <w:numId w:val="38"/>
        </w:numPr>
        <w:tabs>
          <w:tab w:val="left" w:pos="993"/>
        </w:tabs>
        <w:spacing w:before="120" w:after="120" w:line="240" w:lineRule="auto"/>
        <w:ind w:hanging="283"/>
        <w:rPr>
          <w:sz w:val="24"/>
          <w:szCs w:val="24"/>
        </w:rPr>
      </w:pPr>
      <w:r>
        <w:rPr>
          <w:sz w:val="24"/>
          <w:szCs w:val="24"/>
        </w:rPr>
        <w:t>Дата подписания протокола.</w:t>
      </w:r>
    </w:p>
    <w:p w14:paraId="2370DE06" w14:textId="369331EA" w:rsidR="000B5BFF" w:rsidRPr="00A033C3" w:rsidRDefault="00FB21BB" w:rsidP="00FB21BB">
      <w:pPr>
        <w:pStyle w:val="5ABCD"/>
        <w:numPr>
          <w:ilvl w:val="4"/>
          <w:numId w:val="38"/>
        </w:numPr>
        <w:tabs>
          <w:tab w:val="left" w:pos="993"/>
        </w:tabs>
        <w:spacing w:before="120" w:after="120" w:line="240" w:lineRule="auto"/>
        <w:ind w:hanging="283"/>
        <w:rPr>
          <w:sz w:val="24"/>
          <w:szCs w:val="24"/>
        </w:rPr>
      </w:pPr>
      <w:r>
        <w:rPr>
          <w:sz w:val="24"/>
          <w:szCs w:val="24"/>
        </w:rPr>
        <w:t>К</w:t>
      </w:r>
      <w:r w:rsidR="000B5BFF" w:rsidRPr="00A033C3">
        <w:rPr>
          <w:sz w:val="24"/>
          <w:szCs w:val="24"/>
        </w:rPr>
        <w:t>оличество поданных на участие в закупке (этапе закупки) заявок, а также дата и время регистрации каждо</w:t>
      </w:r>
      <w:r>
        <w:rPr>
          <w:sz w:val="24"/>
          <w:szCs w:val="24"/>
        </w:rPr>
        <w:t>й такой заявки.</w:t>
      </w:r>
    </w:p>
    <w:p w14:paraId="3C025C21" w14:textId="5DD5A11E" w:rsidR="000B5BFF" w:rsidRPr="00A033C3" w:rsidRDefault="00FB21BB" w:rsidP="00FB21BB">
      <w:pPr>
        <w:pStyle w:val="5ABCD"/>
        <w:numPr>
          <w:ilvl w:val="4"/>
          <w:numId w:val="38"/>
        </w:numPr>
        <w:tabs>
          <w:tab w:val="left" w:pos="993"/>
        </w:tabs>
        <w:spacing w:before="120" w:after="120" w:line="240" w:lineRule="auto"/>
        <w:ind w:hanging="283"/>
        <w:rPr>
          <w:sz w:val="24"/>
          <w:szCs w:val="24"/>
        </w:rPr>
      </w:pPr>
      <w:r>
        <w:rPr>
          <w:sz w:val="24"/>
          <w:szCs w:val="24"/>
        </w:rPr>
        <w:t>Р</w:t>
      </w:r>
      <w:r w:rsidR="000B5BFF" w:rsidRPr="00A033C3">
        <w:rPr>
          <w:sz w:val="24"/>
          <w:szCs w:val="24"/>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195308F" w14:textId="77777777" w:rsidR="000B5BFF" w:rsidRPr="00A033C3" w:rsidRDefault="000B5BFF" w:rsidP="00FB21BB">
      <w:pPr>
        <w:pStyle w:val="31"/>
        <w:numPr>
          <w:ilvl w:val="0"/>
          <w:numId w:val="11"/>
        </w:numPr>
        <w:tabs>
          <w:tab w:val="left" w:pos="709"/>
          <w:tab w:val="left" w:pos="993"/>
          <w:tab w:val="left" w:pos="1134"/>
        </w:tabs>
        <w:spacing w:before="120" w:after="120" w:line="240" w:lineRule="auto"/>
        <w:ind w:left="709" w:hanging="283"/>
        <w:rPr>
          <w:sz w:val="24"/>
          <w:szCs w:val="24"/>
        </w:rPr>
      </w:pPr>
      <w:r w:rsidRPr="00A033C3">
        <w:rPr>
          <w:sz w:val="24"/>
          <w:szCs w:val="24"/>
        </w:rPr>
        <w:t>количества заявок на участие в закупке, которые отклонены;</w:t>
      </w:r>
    </w:p>
    <w:p w14:paraId="1374BE3C" w14:textId="244B2C95" w:rsidR="000B5BFF" w:rsidRPr="00A033C3" w:rsidRDefault="000B5BFF" w:rsidP="00FB21BB">
      <w:pPr>
        <w:pStyle w:val="31"/>
        <w:numPr>
          <w:ilvl w:val="0"/>
          <w:numId w:val="11"/>
        </w:numPr>
        <w:tabs>
          <w:tab w:val="left" w:pos="709"/>
          <w:tab w:val="left" w:pos="993"/>
          <w:tab w:val="left" w:pos="1134"/>
        </w:tabs>
        <w:spacing w:before="120" w:after="120" w:line="240" w:lineRule="auto"/>
        <w:ind w:left="709" w:hanging="283"/>
        <w:rPr>
          <w:sz w:val="24"/>
          <w:szCs w:val="24"/>
        </w:rPr>
      </w:pPr>
      <w:r w:rsidRPr="00A033C3">
        <w:rPr>
          <w:sz w:val="24"/>
          <w:szCs w:val="24"/>
        </w:rPr>
        <w:t>оснований отклонения каждой заявки на участие в закупке с указанием положений документации о закупке, которы</w:t>
      </w:r>
      <w:r w:rsidR="00FB21BB">
        <w:rPr>
          <w:sz w:val="24"/>
          <w:szCs w:val="24"/>
        </w:rPr>
        <w:t>м не соответствует такая заявка.</w:t>
      </w:r>
    </w:p>
    <w:p w14:paraId="00B2C6F0" w14:textId="74BC9703" w:rsidR="000B5BFF" w:rsidRPr="00A033C3" w:rsidRDefault="00FB21BB" w:rsidP="00FB21BB">
      <w:pPr>
        <w:pStyle w:val="5ABCD"/>
        <w:numPr>
          <w:ilvl w:val="4"/>
          <w:numId w:val="38"/>
        </w:numPr>
        <w:tabs>
          <w:tab w:val="left" w:pos="993"/>
        </w:tabs>
        <w:spacing w:before="120" w:after="120" w:line="240" w:lineRule="auto"/>
        <w:ind w:hanging="283"/>
        <w:rPr>
          <w:sz w:val="24"/>
          <w:szCs w:val="24"/>
        </w:rPr>
      </w:pPr>
      <w:r>
        <w:rPr>
          <w:sz w:val="24"/>
          <w:szCs w:val="24"/>
        </w:rPr>
        <w:t>Р</w:t>
      </w:r>
      <w:r w:rsidR="000B5BFF" w:rsidRPr="00A033C3">
        <w:rPr>
          <w:sz w:val="24"/>
          <w:szCs w:val="24"/>
        </w:rPr>
        <w:t xml:space="preserve">езультаты оценки заявок на участие в закупке с указанием итогового решения </w:t>
      </w:r>
      <w:r w:rsidR="00BB6790">
        <w:rPr>
          <w:sz w:val="24"/>
          <w:szCs w:val="24"/>
        </w:rPr>
        <w:t>з</w:t>
      </w:r>
      <w:r w:rsidR="003E310E" w:rsidRPr="00A033C3">
        <w:rPr>
          <w:sz w:val="24"/>
          <w:szCs w:val="24"/>
        </w:rPr>
        <w:t xml:space="preserve">акупочной </w:t>
      </w:r>
      <w:r w:rsidR="000B5BFF" w:rsidRPr="00A033C3">
        <w:rPr>
          <w:sz w:val="24"/>
          <w:szCs w:val="24"/>
        </w:rPr>
        <w:t>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w:t>
      </w:r>
      <w:r>
        <w:rPr>
          <w:sz w:val="24"/>
          <w:szCs w:val="24"/>
        </w:rPr>
        <w:t>дусмотрена оценка таких заявок).</w:t>
      </w:r>
    </w:p>
    <w:p w14:paraId="65868F12" w14:textId="160DDBB0" w:rsidR="000B5BFF" w:rsidRPr="00A033C3" w:rsidRDefault="00FB21BB" w:rsidP="00FB21BB">
      <w:pPr>
        <w:pStyle w:val="5ABCD"/>
        <w:numPr>
          <w:ilvl w:val="4"/>
          <w:numId w:val="38"/>
        </w:numPr>
        <w:tabs>
          <w:tab w:val="left" w:pos="993"/>
        </w:tabs>
        <w:spacing w:before="120" w:after="120" w:line="240" w:lineRule="auto"/>
        <w:ind w:hanging="283"/>
        <w:rPr>
          <w:sz w:val="24"/>
          <w:szCs w:val="24"/>
        </w:rPr>
      </w:pPr>
      <w:r>
        <w:rPr>
          <w:sz w:val="24"/>
          <w:szCs w:val="24"/>
        </w:rPr>
        <w:t>П</w:t>
      </w:r>
      <w:r w:rsidR="000B5BFF" w:rsidRPr="00A033C3">
        <w:rPr>
          <w:sz w:val="24"/>
          <w:szCs w:val="24"/>
        </w:rPr>
        <w:t>ричины, по которым конкурентная закупка признана несостоявшейся</w:t>
      </w:r>
      <w:r>
        <w:rPr>
          <w:sz w:val="24"/>
          <w:szCs w:val="24"/>
        </w:rPr>
        <w:t>, в случае ее признания таковой.</w:t>
      </w:r>
    </w:p>
    <w:p w14:paraId="762B93FB" w14:textId="7F5E5A3D" w:rsidR="000B5BFF" w:rsidRPr="00A033C3" w:rsidRDefault="00FB21BB" w:rsidP="00FB21BB">
      <w:pPr>
        <w:pStyle w:val="5ABCD"/>
        <w:numPr>
          <w:ilvl w:val="4"/>
          <w:numId w:val="38"/>
        </w:numPr>
        <w:tabs>
          <w:tab w:val="left" w:pos="993"/>
        </w:tabs>
        <w:spacing w:before="120" w:after="120" w:line="240" w:lineRule="auto"/>
        <w:ind w:hanging="283"/>
        <w:rPr>
          <w:sz w:val="24"/>
          <w:szCs w:val="24"/>
        </w:rPr>
      </w:pPr>
      <w:r>
        <w:rPr>
          <w:sz w:val="24"/>
          <w:szCs w:val="24"/>
        </w:rPr>
        <w:t>И</w:t>
      </w:r>
      <w:r w:rsidR="000B5BFF" w:rsidRPr="00A033C3">
        <w:rPr>
          <w:sz w:val="24"/>
          <w:szCs w:val="24"/>
        </w:rPr>
        <w:t>ные сведения в случае, если необходимость их указания в протоколе предусмотрена настоящим Положением.</w:t>
      </w:r>
    </w:p>
    <w:p w14:paraId="00D905D0" w14:textId="77777777" w:rsidR="000B5BFF" w:rsidRPr="00A033C3" w:rsidRDefault="000B5BFF" w:rsidP="00E05034">
      <w:pPr>
        <w:pStyle w:val="21"/>
        <w:numPr>
          <w:ilvl w:val="1"/>
          <w:numId w:val="9"/>
        </w:numPr>
        <w:tabs>
          <w:tab w:val="num" w:pos="0"/>
          <w:tab w:val="left" w:pos="567"/>
        </w:tabs>
        <w:spacing w:before="120" w:after="120" w:line="240" w:lineRule="auto"/>
        <w:ind w:left="0" w:firstLine="0"/>
        <w:rPr>
          <w:sz w:val="24"/>
          <w:szCs w:val="24"/>
        </w:rPr>
      </w:pPr>
      <w:bookmarkStart w:id="618" w:name="_Ref104452524"/>
      <w:r w:rsidRPr="00A033C3">
        <w:rPr>
          <w:sz w:val="24"/>
          <w:szCs w:val="24"/>
        </w:rPr>
        <w:lastRenderedPageBreak/>
        <w:t>Протокол, составленный по итогам конкурентной закупки, должен содержать следующие сведения:</w:t>
      </w:r>
      <w:bookmarkEnd w:id="618"/>
    </w:p>
    <w:p w14:paraId="20C0B955" w14:textId="06F9DACE" w:rsidR="000B5BFF" w:rsidRPr="00A033C3" w:rsidRDefault="00FB21BB" w:rsidP="00FB21BB">
      <w:pPr>
        <w:pStyle w:val="5ABCD"/>
        <w:numPr>
          <w:ilvl w:val="4"/>
          <w:numId w:val="39"/>
        </w:numPr>
        <w:tabs>
          <w:tab w:val="left" w:pos="993"/>
        </w:tabs>
        <w:spacing w:before="120" w:after="120" w:line="240" w:lineRule="auto"/>
        <w:ind w:hanging="283"/>
        <w:rPr>
          <w:sz w:val="24"/>
          <w:szCs w:val="24"/>
        </w:rPr>
      </w:pPr>
      <w:r>
        <w:rPr>
          <w:sz w:val="24"/>
          <w:szCs w:val="24"/>
        </w:rPr>
        <w:t>Дата подписания протокола.</w:t>
      </w:r>
    </w:p>
    <w:p w14:paraId="1C92B146" w14:textId="6EC77F03" w:rsidR="000B5BFF" w:rsidRPr="00A033C3" w:rsidRDefault="00FB21BB" w:rsidP="00FB21BB">
      <w:pPr>
        <w:pStyle w:val="5ABCD"/>
        <w:numPr>
          <w:ilvl w:val="4"/>
          <w:numId w:val="39"/>
        </w:numPr>
        <w:tabs>
          <w:tab w:val="left" w:pos="993"/>
        </w:tabs>
        <w:spacing w:before="120" w:after="120" w:line="240" w:lineRule="auto"/>
        <w:ind w:hanging="283"/>
        <w:rPr>
          <w:sz w:val="24"/>
          <w:szCs w:val="24"/>
        </w:rPr>
      </w:pPr>
      <w:r>
        <w:rPr>
          <w:sz w:val="24"/>
          <w:szCs w:val="24"/>
        </w:rPr>
        <w:t>К</w:t>
      </w:r>
      <w:r w:rsidR="000B5BFF" w:rsidRPr="00A033C3">
        <w:rPr>
          <w:sz w:val="24"/>
          <w:szCs w:val="24"/>
        </w:rPr>
        <w:t xml:space="preserve">оличество поданных заявок на участие в закупке, а также дата и время </w:t>
      </w:r>
      <w:r>
        <w:rPr>
          <w:sz w:val="24"/>
          <w:szCs w:val="24"/>
        </w:rPr>
        <w:t>регистрации каждой такой заявки.</w:t>
      </w:r>
    </w:p>
    <w:p w14:paraId="42A77CAB" w14:textId="1DA07910" w:rsidR="000B5BFF" w:rsidRPr="00A033C3" w:rsidRDefault="00FB21BB" w:rsidP="00FB21BB">
      <w:pPr>
        <w:pStyle w:val="5ABCD"/>
        <w:numPr>
          <w:ilvl w:val="4"/>
          <w:numId w:val="39"/>
        </w:numPr>
        <w:tabs>
          <w:tab w:val="left" w:pos="993"/>
        </w:tabs>
        <w:spacing w:before="120" w:after="120" w:line="240" w:lineRule="auto"/>
        <w:ind w:hanging="283"/>
        <w:rPr>
          <w:sz w:val="24"/>
          <w:szCs w:val="24"/>
        </w:rPr>
      </w:pPr>
      <w:r>
        <w:rPr>
          <w:sz w:val="24"/>
          <w:szCs w:val="24"/>
        </w:rPr>
        <w:t>П</w:t>
      </w:r>
      <w:r w:rsidR="000B5BFF" w:rsidRPr="00A033C3">
        <w:rPr>
          <w:sz w:val="24"/>
          <w:szCs w:val="24"/>
        </w:rPr>
        <w:t xml:space="preserve">орядковые номера заявок на участие в закупке, окончательных предложений </w:t>
      </w:r>
      <w:r w:rsidR="00897817">
        <w:rPr>
          <w:sz w:val="24"/>
          <w:szCs w:val="24"/>
        </w:rPr>
        <w:t>у</w:t>
      </w:r>
      <w:r w:rsidR="000B5BFF" w:rsidRPr="00A033C3">
        <w:rPr>
          <w:sz w:val="24"/>
          <w:szCs w:val="24"/>
        </w:rPr>
        <w:t xml:space="preserve">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897817">
        <w:rPr>
          <w:sz w:val="24"/>
          <w:szCs w:val="24"/>
        </w:rPr>
        <w:t>у</w:t>
      </w:r>
      <w:r w:rsidR="000B5BFF" w:rsidRPr="00A033C3">
        <w:rPr>
          <w:sz w:val="24"/>
          <w:szCs w:val="24"/>
        </w:rPr>
        <w:t>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w:t>
      </w:r>
      <w:r>
        <w:rPr>
          <w:sz w:val="24"/>
          <w:szCs w:val="24"/>
        </w:rPr>
        <w:t>ий, содержащих такие же условия.</w:t>
      </w:r>
    </w:p>
    <w:p w14:paraId="2E669117" w14:textId="0840750E" w:rsidR="000B5BFF" w:rsidRPr="00A033C3" w:rsidRDefault="00FB21BB" w:rsidP="00FB21BB">
      <w:pPr>
        <w:pStyle w:val="5ABCD"/>
        <w:numPr>
          <w:ilvl w:val="4"/>
          <w:numId w:val="39"/>
        </w:numPr>
        <w:tabs>
          <w:tab w:val="left" w:pos="993"/>
        </w:tabs>
        <w:spacing w:before="120" w:after="120" w:line="240" w:lineRule="auto"/>
        <w:ind w:hanging="283"/>
        <w:rPr>
          <w:sz w:val="24"/>
          <w:szCs w:val="24"/>
        </w:rPr>
      </w:pPr>
      <w:r>
        <w:rPr>
          <w:sz w:val="24"/>
          <w:szCs w:val="24"/>
        </w:rPr>
        <w:t>Р</w:t>
      </w:r>
      <w:r w:rsidR="000B5BFF" w:rsidRPr="00A033C3">
        <w:rPr>
          <w:sz w:val="24"/>
          <w:szCs w:val="24"/>
        </w:rPr>
        <w:t>езультаты рассмотрения заявок на участие в закупке, окончательных предложений (если докуме</w:t>
      </w:r>
      <w:r w:rsidR="008B1A3F" w:rsidRPr="00A033C3">
        <w:rPr>
          <w:sz w:val="24"/>
          <w:szCs w:val="24"/>
        </w:rPr>
        <w:t xml:space="preserve">нтацией о закупке, извещением о проведении </w:t>
      </w:r>
      <w:r w:rsidR="000B5BFF" w:rsidRPr="00A033C3">
        <w:rPr>
          <w:sz w:val="24"/>
          <w:szCs w:val="24"/>
        </w:rPr>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FD8DCCC" w14:textId="77777777" w:rsidR="000B5BFF" w:rsidRPr="00A033C3" w:rsidRDefault="000B5BFF" w:rsidP="00FB21BB">
      <w:pPr>
        <w:pStyle w:val="31"/>
        <w:numPr>
          <w:ilvl w:val="0"/>
          <w:numId w:val="11"/>
        </w:numPr>
        <w:tabs>
          <w:tab w:val="left" w:pos="709"/>
          <w:tab w:val="left" w:pos="1134"/>
        </w:tabs>
        <w:spacing w:before="120" w:after="120" w:line="240" w:lineRule="auto"/>
        <w:ind w:left="709" w:hanging="283"/>
        <w:rPr>
          <w:sz w:val="24"/>
          <w:szCs w:val="24"/>
        </w:rPr>
      </w:pPr>
      <w:r w:rsidRPr="00A033C3">
        <w:rPr>
          <w:sz w:val="24"/>
          <w:szCs w:val="24"/>
        </w:rPr>
        <w:t>количества заявок на участие в закупке, окончательных предложений, которые отклонены;</w:t>
      </w:r>
    </w:p>
    <w:p w14:paraId="2D9B55DA" w14:textId="585204B1" w:rsidR="000B5BFF" w:rsidRPr="00A033C3" w:rsidRDefault="000B5BFF" w:rsidP="00FB21BB">
      <w:pPr>
        <w:pStyle w:val="31"/>
        <w:numPr>
          <w:ilvl w:val="0"/>
          <w:numId w:val="11"/>
        </w:numPr>
        <w:tabs>
          <w:tab w:val="left" w:pos="709"/>
          <w:tab w:val="left" w:pos="851"/>
          <w:tab w:val="left" w:pos="1134"/>
        </w:tabs>
        <w:spacing w:before="120" w:after="120" w:line="240" w:lineRule="auto"/>
        <w:ind w:left="709" w:hanging="283"/>
        <w:rPr>
          <w:sz w:val="24"/>
          <w:szCs w:val="24"/>
        </w:rPr>
      </w:pPr>
      <w:r w:rsidRPr="00A033C3">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w:t>
      </w:r>
      <w:r w:rsidR="00FB21BB">
        <w:rPr>
          <w:sz w:val="24"/>
          <w:szCs w:val="24"/>
        </w:rPr>
        <w:t>явка, окончательное предложение.</w:t>
      </w:r>
    </w:p>
    <w:p w14:paraId="3B395A92" w14:textId="1EEC81E5" w:rsidR="000B5BFF" w:rsidRPr="00A033C3" w:rsidRDefault="00FB21BB" w:rsidP="00FB21BB">
      <w:pPr>
        <w:pStyle w:val="5ABCD"/>
        <w:numPr>
          <w:ilvl w:val="4"/>
          <w:numId w:val="39"/>
        </w:numPr>
        <w:tabs>
          <w:tab w:val="left" w:pos="993"/>
        </w:tabs>
        <w:spacing w:before="120" w:after="120" w:line="240" w:lineRule="auto"/>
        <w:ind w:hanging="283"/>
        <w:rPr>
          <w:sz w:val="24"/>
          <w:szCs w:val="24"/>
        </w:rPr>
      </w:pPr>
      <w:r>
        <w:rPr>
          <w:sz w:val="24"/>
          <w:szCs w:val="24"/>
        </w:rPr>
        <w:t>Р</w:t>
      </w:r>
      <w:r w:rsidR="000B5BFF" w:rsidRPr="00A033C3">
        <w:rPr>
          <w:sz w:val="24"/>
          <w:szCs w:val="24"/>
        </w:rPr>
        <w:t xml:space="preserve">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BB6790">
        <w:rPr>
          <w:sz w:val="24"/>
          <w:szCs w:val="24"/>
        </w:rPr>
        <w:t>з</w:t>
      </w:r>
      <w:r w:rsidR="003E310E" w:rsidRPr="00A033C3">
        <w:rPr>
          <w:sz w:val="24"/>
          <w:szCs w:val="24"/>
        </w:rPr>
        <w:t xml:space="preserve">акупочной </w:t>
      </w:r>
      <w:r w:rsidR="000B5BFF" w:rsidRPr="00A033C3">
        <w:rPr>
          <w:sz w:val="24"/>
          <w:szCs w:val="24"/>
        </w:rPr>
        <w:t>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w:t>
      </w:r>
      <w:r>
        <w:rPr>
          <w:sz w:val="24"/>
          <w:szCs w:val="24"/>
        </w:rPr>
        <w:t>дусмотрена оценка таких заявок).</w:t>
      </w:r>
    </w:p>
    <w:p w14:paraId="22546CBB" w14:textId="0C474509" w:rsidR="000B5BFF" w:rsidRPr="00A033C3" w:rsidRDefault="00FB21BB" w:rsidP="00FB21BB">
      <w:pPr>
        <w:pStyle w:val="5ABCD"/>
        <w:numPr>
          <w:ilvl w:val="4"/>
          <w:numId w:val="39"/>
        </w:numPr>
        <w:tabs>
          <w:tab w:val="left" w:pos="993"/>
        </w:tabs>
        <w:spacing w:before="120" w:after="120" w:line="240" w:lineRule="auto"/>
        <w:ind w:hanging="283"/>
        <w:rPr>
          <w:sz w:val="24"/>
          <w:szCs w:val="24"/>
        </w:rPr>
      </w:pPr>
      <w:r>
        <w:rPr>
          <w:sz w:val="24"/>
          <w:szCs w:val="24"/>
        </w:rPr>
        <w:t>П</w:t>
      </w:r>
      <w:r w:rsidR="000B5BFF" w:rsidRPr="00A033C3">
        <w:rPr>
          <w:sz w:val="24"/>
          <w:szCs w:val="24"/>
        </w:rPr>
        <w:t xml:space="preserve">ричины, по которым закупка признана несостоявшейся, в случае </w:t>
      </w:r>
      <w:r>
        <w:rPr>
          <w:sz w:val="24"/>
          <w:szCs w:val="24"/>
        </w:rPr>
        <w:t>признания ее таковой.</w:t>
      </w:r>
    </w:p>
    <w:p w14:paraId="1BDC05AC" w14:textId="0B456532" w:rsidR="00405274" w:rsidRPr="00A033C3" w:rsidRDefault="00FB21BB" w:rsidP="00FB21BB">
      <w:pPr>
        <w:pStyle w:val="5ABCD"/>
        <w:numPr>
          <w:ilvl w:val="4"/>
          <w:numId w:val="39"/>
        </w:numPr>
        <w:tabs>
          <w:tab w:val="left" w:pos="993"/>
        </w:tabs>
        <w:spacing w:before="120" w:after="120" w:line="240" w:lineRule="auto"/>
        <w:ind w:hanging="283"/>
        <w:rPr>
          <w:sz w:val="24"/>
          <w:szCs w:val="24"/>
        </w:rPr>
      </w:pPr>
      <w:r>
        <w:rPr>
          <w:sz w:val="24"/>
          <w:szCs w:val="24"/>
        </w:rPr>
        <w:t>И</w:t>
      </w:r>
      <w:r w:rsidR="000B5BFF" w:rsidRPr="00A033C3">
        <w:rPr>
          <w:sz w:val="24"/>
          <w:szCs w:val="24"/>
        </w:rPr>
        <w:t>ные сведения в случае, если необходимость их указания в протоколе предусмотрена настоящим Положением.</w:t>
      </w:r>
      <w:r w:rsidR="00405274" w:rsidRPr="00A033C3">
        <w:rPr>
          <w:sz w:val="24"/>
          <w:szCs w:val="24"/>
        </w:rPr>
        <w:t xml:space="preserve"> </w:t>
      </w:r>
    </w:p>
    <w:p w14:paraId="62D252C0" w14:textId="63AD14B1" w:rsidR="00405274" w:rsidRPr="00A033C3" w:rsidRDefault="00405274"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Протоколы, составляемые в ходе осуществления конкурентной закупки, а также по итогам конкурентной закупки</w:t>
      </w:r>
      <w:r w:rsidR="009C2D5A">
        <w:rPr>
          <w:sz w:val="24"/>
          <w:szCs w:val="24"/>
        </w:rPr>
        <w:t>,</w:t>
      </w:r>
      <w:r w:rsidRPr="00A033C3">
        <w:rPr>
          <w:sz w:val="24"/>
          <w:szCs w:val="24"/>
        </w:rPr>
        <w:t xml:space="preserve"> хранятся не менее трех лет.</w:t>
      </w:r>
    </w:p>
    <w:p w14:paraId="39BD8397" w14:textId="77777777" w:rsidR="001E596C" w:rsidRPr="00A033C3" w:rsidRDefault="001E596C" w:rsidP="0072176D">
      <w:pPr>
        <w:spacing w:before="120" w:after="120" w:line="240" w:lineRule="auto"/>
        <w:ind w:firstLine="0"/>
        <w:jc w:val="left"/>
        <w:outlineLvl w:val="1"/>
        <w:rPr>
          <w:b/>
          <w:snapToGrid/>
          <w:szCs w:val="28"/>
        </w:rPr>
      </w:pPr>
      <w:bookmarkStart w:id="619" w:name="_Toc24620994"/>
      <w:bookmarkStart w:id="620" w:name="_Toc24621057"/>
      <w:bookmarkStart w:id="621" w:name="_Toc35938805"/>
      <w:bookmarkStart w:id="622" w:name="_Toc35939663"/>
      <w:bookmarkStart w:id="623" w:name="_Toc42507767"/>
      <w:bookmarkStart w:id="624" w:name="_Toc42508069"/>
      <w:bookmarkStart w:id="625" w:name="_Toc54942953"/>
      <w:bookmarkStart w:id="626" w:name="_Toc113355937"/>
      <w:r w:rsidRPr="00A033C3">
        <w:rPr>
          <w:b/>
          <w:snapToGrid/>
          <w:szCs w:val="28"/>
        </w:rPr>
        <w:t>Проведение преддоговорных переговоров</w:t>
      </w:r>
      <w:bookmarkEnd w:id="619"/>
      <w:bookmarkEnd w:id="620"/>
      <w:bookmarkEnd w:id="621"/>
      <w:bookmarkEnd w:id="622"/>
      <w:bookmarkEnd w:id="623"/>
      <w:bookmarkEnd w:id="624"/>
      <w:bookmarkEnd w:id="625"/>
      <w:bookmarkEnd w:id="626"/>
      <w:r w:rsidRPr="00A033C3">
        <w:rPr>
          <w:b/>
          <w:snapToGrid/>
          <w:szCs w:val="28"/>
        </w:rPr>
        <w:t xml:space="preserve"> </w:t>
      </w:r>
    </w:p>
    <w:p w14:paraId="366E0AA7" w14:textId="68B78AF8"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После подведения итогов закупки Заказчик вправе провести преддоговорные переговоры с </w:t>
      </w:r>
      <w:r w:rsidR="00897817">
        <w:rPr>
          <w:sz w:val="24"/>
          <w:szCs w:val="24"/>
        </w:rPr>
        <w:t>у</w:t>
      </w:r>
      <w:r w:rsidRPr="00A033C3">
        <w:rPr>
          <w:sz w:val="24"/>
          <w:szCs w:val="24"/>
        </w:rPr>
        <w:t>частником</w:t>
      </w:r>
      <w:r w:rsidR="00405274" w:rsidRPr="00A033C3">
        <w:rPr>
          <w:sz w:val="24"/>
          <w:szCs w:val="24"/>
        </w:rPr>
        <w:t xml:space="preserve"> закупки</w:t>
      </w:r>
      <w:r w:rsidRPr="00A033C3">
        <w:rPr>
          <w:sz w:val="24"/>
          <w:szCs w:val="24"/>
        </w:rPr>
        <w:t xml:space="preserve">, признанным </w:t>
      </w:r>
      <w:r w:rsidR="00402F0A" w:rsidRPr="00A033C3">
        <w:rPr>
          <w:sz w:val="24"/>
          <w:szCs w:val="24"/>
        </w:rPr>
        <w:t>П</w:t>
      </w:r>
      <w:r w:rsidRPr="00A033C3">
        <w:rPr>
          <w:sz w:val="24"/>
          <w:szCs w:val="24"/>
        </w:rPr>
        <w:t xml:space="preserve">обедителем (единственным </w:t>
      </w:r>
      <w:r w:rsidR="00897817">
        <w:rPr>
          <w:sz w:val="24"/>
          <w:szCs w:val="24"/>
        </w:rPr>
        <w:t>у</w:t>
      </w:r>
      <w:r w:rsidRPr="00A033C3">
        <w:rPr>
          <w:sz w:val="24"/>
          <w:szCs w:val="24"/>
        </w:rPr>
        <w:t xml:space="preserve">частником закупки, с которым планируется заключить договор). </w:t>
      </w:r>
    </w:p>
    <w:p w14:paraId="369B777E" w14:textId="420D65ED" w:rsidR="000B5BFF"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w:t>
      </w:r>
      <w:r w:rsidR="00A31B28" w:rsidRPr="00A033C3">
        <w:rPr>
          <w:sz w:val="24"/>
          <w:szCs w:val="24"/>
        </w:rPr>
        <w:t>З</w:t>
      </w:r>
      <w:r w:rsidRPr="00A033C3">
        <w:rPr>
          <w:sz w:val="24"/>
          <w:szCs w:val="24"/>
        </w:rPr>
        <w:t xml:space="preserve">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настоящим </w:t>
      </w:r>
      <w:r w:rsidR="000B5BFF" w:rsidRPr="00A033C3">
        <w:rPr>
          <w:sz w:val="24"/>
          <w:szCs w:val="24"/>
        </w:rPr>
        <w:t>Положением</w:t>
      </w:r>
      <w:r w:rsidRPr="00A033C3">
        <w:rPr>
          <w:sz w:val="24"/>
          <w:szCs w:val="24"/>
        </w:rPr>
        <w:t xml:space="preserve">, в </w:t>
      </w:r>
      <w:r w:rsidRPr="00A033C3">
        <w:rPr>
          <w:sz w:val="24"/>
          <w:szCs w:val="24"/>
        </w:rPr>
        <w:lastRenderedPageBreak/>
        <w:t xml:space="preserve">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w:t>
      </w:r>
      <w:r w:rsidR="00897817">
        <w:rPr>
          <w:sz w:val="24"/>
          <w:szCs w:val="24"/>
        </w:rPr>
        <w:t>у</w:t>
      </w:r>
      <w:r w:rsidRPr="00A033C3">
        <w:rPr>
          <w:sz w:val="24"/>
          <w:szCs w:val="24"/>
        </w:rPr>
        <w:t xml:space="preserve">частника </w:t>
      </w:r>
      <w:r w:rsidR="00E05A3D">
        <w:rPr>
          <w:sz w:val="24"/>
          <w:szCs w:val="24"/>
        </w:rPr>
        <w:t xml:space="preserve">закупки </w:t>
      </w:r>
      <w:r w:rsidRPr="00A033C3">
        <w:rPr>
          <w:sz w:val="24"/>
          <w:szCs w:val="24"/>
        </w:rPr>
        <w:t xml:space="preserve">и условий исполнения договора. </w:t>
      </w:r>
    </w:p>
    <w:p w14:paraId="0543F9EA" w14:textId="725B8871" w:rsidR="001E596C" w:rsidRPr="00A033C3" w:rsidRDefault="001E596C" w:rsidP="00E05034">
      <w:pPr>
        <w:pStyle w:val="21"/>
        <w:numPr>
          <w:ilvl w:val="1"/>
          <w:numId w:val="9"/>
        </w:numPr>
        <w:tabs>
          <w:tab w:val="num" w:pos="0"/>
          <w:tab w:val="left" w:pos="567"/>
        </w:tabs>
        <w:spacing w:before="120" w:after="120" w:line="240" w:lineRule="auto"/>
        <w:ind w:left="0" w:firstLine="0"/>
        <w:rPr>
          <w:sz w:val="24"/>
          <w:szCs w:val="24"/>
        </w:rPr>
      </w:pPr>
      <w:bookmarkStart w:id="627" w:name="_Ref42784286"/>
      <w:r w:rsidRPr="00A033C3">
        <w:rPr>
          <w:sz w:val="24"/>
          <w:szCs w:val="24"/>
        </w:rPr>
        <w:t xml:space="preserve">Проведение преддоговорных переговоров не должно давать преимущественных условий </w:t>
      </w:r>
      <w:r w:rsidR="00402F0A" w:rsidRPr="00A033C3">
        <w:rPr>
          <w:sz w:val="24"/>
          <w:szCs w:val="24"/>
        </w:rPr>
        <w:t>П</w:t>
      </w:r>
      <w:r w:rsidRPr="00A033C3">
        <w:rPr>
          <w:sz w:val="24"/>
          <w:szCs w:val="24"/>
        </w:rPr>
        <w:t xml:space="preserve">обедителю (единственному </w:t>
      </w:r>
      <w:r w:rsidR="00897817">
        <w:rPr>
          <w:sz w:val="24"/>
          <w:szCs w:val="24"/>
        </w:rPr>
        <w:t>у</w:t>
      </w:r>
      <w:r w:rsidRPr="00A033C3">
        <w:rPr>
          <w:sz w:val="24"/>
          <w:szCs w:val="24"/>
        </w:rPr>
        <w:t>частнику закупки, с которым планируется заключить договор). Результаты проведения преддоговорных переговоров оформл</w:t>
      </w:r>
      <w:r w:rsidR="000B5BFF" w:rsidRPr="00A033C3">
        <w:rPr>
          <w:sz w:val="24"/>
          <w:szCs w:val="24"/>
        </w:rPr>
        <w:t>яются соглашением о проведении преддоговорных переговоров.</w:t>
      </w:r>
      <w:bookmarkEnd w:id="627"/>
      <w:r w:rsidR="000B5BFF" w:rsidRPr="00A033C3">
        <w:rPr>
          <w:sz w:val="24"/>
          <w:szCs w:val="24"/>
        </w:rPr>
        <w:t xml:space="preserve"> </w:t>
      </w:r>
    </w:p>
    <w:p w14:paraId="1BD73105" w14:textId="77777777" w:rsidR="00443822" w:rsidRPr="00A033C3" w:rsidRDefault="00D8742A" w:rsidP="00A04660">
      <w:pPr>
        <w:spacing w:before="120" w:after="120" w:line="240" w:lineRule="auto"/>
        <w:ind w:firstLine="0"/>
        <w:outlineLvl w:val="1"/>
        <w:rPr>
          <w:b/>
          <w:snapToGrid/>
          <w:szCs w:val="28"/>
        </w:rPr>
      </w:pPr>
      <w:bookmarkStart w:id="628" w:name="пункт_7_8"/>
      <w:bookmarkStart w:id="629" w:name="3"/>
      <w:bookmarkStart w:id="630" w:name="4"/>
      <w:bookmarkStart w:id="631" w:name="5"/>
      <w:bookmarkStart w:id="632" w:name="6"/>
      <w:bookmarkStart w:id="633" w:name="7"/>
      <w:bookmarkStart w:id="634" w:name="_Toc10461843"/>
      <w:bookmarkStart w:id="635" w:name="_Toc10462143"/>
      <w:bookmarkStart w:id="636" w:name="_Toc10462649"/>
      <w:bookmarkStart w:id="637" w:name="_Toc10469065"/>
      <w:bookmarkStart w:id="638" w:name="_Toc10469578"/>
      <w:bookmarkStart w:id="639" w:name="_Toc24620996"/>
      <w:bookmarkStart w:id="640" w:name="_Toc24621059"/>
      <w:bookmarkStart w:id="641" w:name="_Toc35938807"/>
      <w:bookmarkStart w:id="642" w:name="_Toc35939665"/>
      <w:bookmarkStart w:id="643" w:name="_Toc42507768"/>
      <w:bookmarkStart w:id="644" w:name="_Toc42508070"/>
      <w:bookmarkStart w:id="645" w:name="_Toc54942954"/>
      <w:bookmarkStart w:id="646" w:name="_Toc113355938"/>
      <w:bookmarkStart w:id="647" w:name="с32"/>
      <w:bookmarkEnd w:id="571"/>
      <w:bookmarkEnd w:id="572"/>
      <w:bookmarkEnd w:id="573"/>
      <w:bookmarkEnd w:id="628"/>
      <w:bookmarkEnd w:id="629"/>
      <w:bookmarkEnd w:id="630"/>
      <w:bookmarkEnd w:id="631"/>
      <w:bookmarkEnd w:id="632"/>
      <w:bookmarkEnd w:id="633"/>
      <w:r w:rsidRPr="00A033C3">
        <w:rPr>
          <w:b/>
          <w:snapToGrid/>
          <w:szCs w:val="28"/>
        </w:rPr>
        <w:t xml:space="preserve">Порядок проведения </w:t>
      </w:r>
      <w:r w:rsidR="00443822" w:rsidRPr="00A033C3">
        <w:rPr>
          <w:b/>
          <w:snapToGrid/>
          <w:szCs w:val="28"/>
        </w:rPr>
        <w:t>открытого конкурса</w:t>
      </w:r>
      <w:bookmarkEnd w:id="634"/>
      <w:bookmarkEnd w:id="635"/>
      <w:bookmarkEnd w:id="636"/>
      <w:bookmarkEnd w:id="637"/>
      <w:bookmarkEnd w:id="638"/>
      <w:bookmarkEnd w:id="639"/>
      <w:bookmarkEnd w:id="640"/>
      <w:bookmarkEnd w:id="641"/>
      <w:bookmarkEnd w:id="642"/>
      <w:bookmarkEnd w:id="643"/>
      <w:bookmarkEnd w:id="644"/>
      <w:bookmarkEnd w:id="645"/>
      <w:bookmarkEnd w:id="646"/>
    </w:p>
    <w:bookmarkEnd w:id="647"/>
    <w:p w14:paraId="29804A56" w14:textId="38637987" w:rsidR="000B5BFF" w:rsidRPr="00A033C3" w:rsidRDefault="005F7A41"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П</w:t>
      </w:r>
      <w:r w:rsidR="000B5BFF" w:rsidRPr="00A033C3">
        <w:rPr>
          <w:sz w:val="24"/>
          <w:szCs w:val="24"/>
        </w:rPr>
        <w:t>роведени</w:t>
      </w:r>
      <w:r w:rsidRPr="00A033C3">
        <w:rPr>
          <w:sz w:val="24"/>
          <w:szCs w:val="24"/>
        </w:rPr>
        <w:t>е</w:t>
      </w:r>
      <w:r w:rsidR="000B5BFF" w:rsidRPr="00A033C3">
        <w:rPr>
          <w:sz w:val="24"/>
          <w:szCs w:val="24"/>
        </w:rPr>
        <w:t xml:space="preserve"> </w:t>
      </w:r>
      <w:r w:rsidR="00FF7C79" w:rsidRPr="00A033C3">
        <w:rPr>
          <w:sz w:val="24"/>
          <w:szCs w:val="24"/>
        </w:rPr>
        <w:t xml:space="preserve">открытого </w:t>
      </w:r>
      <w:r w:rsidR="000B5BFF" w:rsidRPr="00A033C3">
        <w:rPr>
          <w:sz w:val="24"/>
          <w:szCs w:val="24"/>
        </w:rPr>
        <w:t xml:space="preserve">конкурса осуществляется в порядке, установленном п. </w:t>
      </w:r>
      <w:r w:rsidR="00E761AD">
        <w:rPr>
          <w:sz w:val="24"/>
          <w:szCs w:val="24"/>
        </w:rPr>
        <w:fldChar w:fldCharType="begin"/>
      </w:r>
      <w:r w:rsidR="00E761AD">
        <w:rPr>
          <w:sz w:val="24"/>
          <w:szCs w:val="24"/>
        </w:rPr>
        <w:instrText xml:space="preserve"> REF _Ref43378354 \r \h </w:instrText>
      </w:r>
      <w:r w:rsidR="005F5A54">
        <w:rPr>
          <w:sz w:val="24"/>
          <w:szCs w:val="24"/>
        </w:rPr>
        <w:instrText xml:space="preserve"> \* MERGEFORMAT </w:instrText>
      </w:r>
      <w:r w:rsidR="00E761AD">
        <w:rPr>
          <w:sz w:val="24"/>
          <w:szCs w:val="24"/>
        </w:rPr>
      </w:r>
      <w:r w:rsidR="00E761AD">
        <w:rPr>
          <w:sz w:val="24"/>
          <w:szCs w:val="24"/>
        </w:rPr>
        <w:fldChar w:fldCharType="separate"/>
      </w:r>
      <w:r w:rsidR="002A0E1B">
        <w:rPr>
          <w:sz w:val="24"/>
          <w:szCs w:val="24"/>
        </w:rPr>
        <w:t>164</w:t>
      </w:r>
      <w:r w:rsidR="00E761AD">
        <w:rPr>
          <w:sz w:val="24"/>
          <w:szCs w:val="24"/>
        </w:rPr>
        <w:fldChar w:fldCharType="end"/>
      </w:r>
      <w:r w:rsidR="000B5BFF" w:rsidRPr="00A033C3">
        <w:rPr>
          <w:sz w:val="24"/>
          <w:szCs w:val="24"/>
        </w:rPr>
        <w:t>-</w:t>
      </w:r>
      <w:r w:rsidR="00B5256E">
        <w:rPr>
          <w:sz w:val="24"/>
          <w:szCs w:val="24"/>
        </w:rPr>
        <w:fldChar w:fldCharType="begin"/>
      </w:r>
      <w:r w:rsidR="00B5256E">
        <w:rPr>
          <w:sz w:val="24"/>
          <w:szCs w:val="24"/>
        </w:rPr>
        <w:instrText xml:space="preserve"> REF _Ref42784286 \r \h </w:instrText>
      </w:r>
      <w:r w:rsidR="005F5A54">
        <w:rPr>
          <w:sz w:val="24"/>
          <w:szCs w:val="24"/>
        </w:rPr>
        <w:instrText xml:space="preserve"> \* MERGEFORMAT </w:instrText>
      </w:r>
      <w:r w:rsidR="00B5256E">
        <w:rPr>
          <w:sz w:val="24"/>
          <w:szCs w:val="24"/>
        </w:rPr>
      </w:r>
      <w:r w:rsidR="00B5256E">
        <w:rPr>
          <w:sz w:val="24"/>
          <w:szCs w:val="24"/>
        </w:rPr>
        <w:fldChar w:fldCharType="separate"/>
      </w:r>
      <w:r w:rsidR="002A0E1B">
        <w:rPr>
          <w:sz w:val="24"/>
          <w:szCs w:val="24"/>
        </w:rPr>
        <w:t>240</w:t>
      </w:r>
      <w:r w:rsidR="00B5256E">
        <w:rPr>
          <w:sz w:val="24"/>
          <w:szCs w:val="24"/>
        </w:rPr>
        <w:fldChar w:fldCharType="end"/>
      </w:r>
      <w:r w:rsidR="00B5256E">
        <w:rPr>
          <w:sz w:val="24"/>
          <w:szCs w:val="24"/>
        </w:rPr>
        <w:t xml:space="preserve"> н</w:t>
      </w:r>
      <w:r w:rsidR="000B5BFF" w:rsidRPr="00A033C3">
        <w:rPr>
          <w:sz w:val="24"/>
          <w:szCs w:val="24"/>
        </w:rPr>
        <w:t>астоящего Положения.</w:t>
      </w:r>
    </w:p>
    <w:p w14:paraId="39B07D97" w14:textId="23199F39" w:rsidR="00443822" w:rsidRPr="0067142E" w:rsidRDefault="00443822"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Извещение о проведении </w:t>
      </w:r>
      <w:r w:rsidR="00AD0899" w:rsidRPr="00A033C3">
        <w:rPr>
          <w:sz w:val="24"/>
          <w:szCs w:val="24"/>
        </w:rPr>
        <w:t xml:space="preserve">открытого </w:t>
      </w:r>
      <w:r w:rsidRPr="00A033C3">
        <w:rPr>
          <w:sz w:val="24"/>
          <w:szCs w:val="24"/>
        </w:rPr>
        <w:t>конкурса публик</w:t>
      </w:r>
      <w:r w:rsidR="00D05E15" w:rsidRPr="00A033C3">
        <w:rPr>
          <w:sz w:val="24"/>
          <w:szCs w:val="24"/>
        </w:rPr>
        <w:t>уется</w:t>
      </w:r>
      <w:r w:rsidRPr="00A033C3">
        <w:rPr>
          <w:sz w:val="24"/>
          <w:szCs w:val="24"/>
        </w:rPr>
        <w:t xml:space="preserve"> </w:t>
      </w:r>
      <w:r w:rsidR="000B5BFF" w:rsidRPr="00A033C3">
        <w:rPr>
          <w:sz w:val="24"/>
          <w:szCs w:val="24"/>
        </w:rPr>
        <w:t xml:space="preserve">в источниках, определенных в разделе </w:t>
      </w:r>
      <w:r w:rsidR="00E210D9" w:rsidRPr="00A033C3">
        <w:rPr>
          <w:sz w:val="24"/>
          <w:szCs w:val="24"/>
        </w:rPr>
        <w:t xml:space="preserve">Требования к информационному обеспечению закупок </w:t>
      </w:r>
      <w:r w:rsidR="0067142E" w:rsidRPr="0067142E">
        <w:rPr>
          <w:sz w:val="24"/>
          <w:szCs w:val="24"/>
        </w:rPr>
        <w:t xml:space="preserve">раздела </w:t>
      </w:r>
      <w:r w:rsidR="0067142E" w:rsidRPr="0067142E">
        <w:rPr>
          <w:sz w:val="24"/>
          <w:szCs w:val="24"/>
        </w:rPr>
        <w:fldChar w:fldCharType="begin"/>
      </w:r>
      <w:r w:rsidR="0067142E" w:rsidRPr="0067142E">
        <w:rPr>
          <w:sz w:val="24"/>
          <w:szCs w:val="24"/>
        </w:rPr>
        <w:instrText xml:space="preserve"> REF _Ref43111763 \w \h </w:instrText>
      </w:r>
      <w:r w:rsidR="0067142E">
        <w:rPr>
          <w:sz w:val="24"/>
          <w:szCs w:val="24"/>
        </w:rPr>
        <w:instrText xml:space="preserve"> \* MERGEFORMAT </w:instrText>
      </w:r>
      <w:r w:rsidR="0067142E" w:rsidRPr="0067142E">
        <w:rPr>
          <w:sz w:val="24"/>
          <w:szCs w:val="24"/>
        </w:rPr>
      </w:r>
      <w:r w:rsidR="0067142E" w:rsidRPr="0067142E">
        <w:rPr>
          <w:sz w:val="24"/>
          <w:szCs w:val="24"/>
        </w:rPr>
        <w:fldChar w:fldCharType="separate"/>
      </w:r>
      <w:r w:rsidR="002A0E1B">
        <w:rPr>
          <w:sz w:val="24"/>
          <w:szCs w:val="24"/>
        </w:rPr>
        <w:t>I</w:t>
      </w:r>
      <w:r w:rsidR="0067142E" w:rsidRPr="0067142E">
        <w:rPr>
          <w:sz w:val="24"/>
          <w:szCs w:val="24"/>
        </w:rPr>
        <w:fldChar w:fldCharType="end"/>
      </w:r>
      <w:r w:rsidR="0067142E" w:rsidRPr="0067142E">
        <w:rPr>
          <w:sz w:val="24"/>
          <w:szCs w:val="24"/>
        </w:rPr>
        <w:t xml:space="preserve"> </w:t>
      </w:r>
      <w:r w:rsidR="0067142E" w:rsidRPr="0067142E">
        <w:rPr>
          <w:sz w:val="24"/>
          <w:szCs w:val="24"/>
        </w:rPr>
        <w:fldChar w:fldCharType="begin"/>
      </w:r>
      <w:r w:rsidR="0067142E" w:rsidRPr="0067142E">
        <w:rPr>
          <w:sz w:val="24"/>
          <w:szCs w:val="24"/>
        </w:rPr>
        <w:instrText xml:space="preserve"> REF _Ref43111770 \h </w:instrText>
      </w:r>
      <w:r w:rsidR="0067142E">
        <w:rPr>
          <w:sz w:val="24"/>
          <w:szCs w:val="24"/>
        </w:rPr>
        <w:instrText xml:space="preserve"> \* MERGEFORMAT </w:instrText>
      </w:r>
      <w:r w:rsidR="0067142E" w:rsidRPr="0067142E">
        <w:rPr>
          <w:sz w:val="24"/>
          <w:szCs w:val="24"/>
        </w:rPr>
      </w:r>
      <w:r w:rsidR="0067142E" w:rsidRPr="0067142E">
        <w:rPr>
          <w:sz w:val="24"/>
          <w:szCs w:val="24"/>
        </w:rPr>
        <w:fldChar w:fldCharType="separate"/>
      </w:r>
      <w:r w:rsidR="002A0E1B" w:rsidRPr="002A0E1B">
        <w:rPr>
          <w:sz w:val="24"/>
          <w:szCs w:val="24"/>
        </w:rPr>
        <w:t>Общие положения</w:t>
      </w:r>
      <w:r w:rsidR="0067142E" w:rsidRPr="0067142E">
        <w:rPr>
          <w:sz w:val="24"/>
          <w:szCs w:val="24"/>
        </w:rPr>
        <w:fldChar w:fldCharType="end"/>
      </w:r>
      <w:r w:rsidR="0067142E" w:rsidRPr="0067142E">
        <w:rPr>
          <w:sz w:val="24"/>
          <w:szCs w:val="24"/>
        </w:rPr>
        <w:t xml:space="preserve"> </w:t>
      </w:r>
      <w:r w:rsidR="00E210D9" w:rsidRPr="0067142E">
        <w:rPr>
          <w:sz w:val="24"/>
          <w:szCs w:val="24"/>
        </w:rPr>
        <w:t>настоящего П</w:t>
      </w:r>
      <w:r w:rsidR="000B5BFF" w:rsidRPr="0067142E">
        <w:rPr>
          <w:sz w:val="24"/>
          <w:szCs w:val="24"/>
        </w:rPr>
        <w:t xml:space="preserve">оложения, </w:t>
      </w:r>
      <w:r w:rsidRPr="0067142E">
        <w:rPr>
          <w:sz w:val="24"/>
          <w:szCs w:val="24"/>
        </w:rPr>
        <w:t xml:space="preserve">не менее чем за </w:t>
      </w:r>
      <w:r w:rsidR="009B539E" w:rsidRPr="0067142E">
        <w:rPr>
          <w:sz w:val="24"/>
          <w:szCs w:val="24"/>
        </w:rPr>
        <w:t xml:space="preserve">15 </w:t>
      </w:r>
      <w:r w:rsidR="00474EBD" w:rsidRPr="0067142E">
        <w:rPr>
          <w:sz w:val="24"/>
          <w:szCs w:val="24"/>
        </w:rPr>
        <w:t xml:space="preserve">(пятнадцать) </w:t>
      </w:r>
      <w:r w:rsidRPr="0067142E">
        <w:rPr>
          <w:sz w:val="24"/>
          <w:szCs w:val="24"/>
        </w:rPr>
        <w:t>дней до истечения срока подачи заявок</w:t>
      </w:r>
      <w:r w:rsidR="0033623E" w:rsidRPr="0067142E">
        <w:rPr>
          <w:sz w:val="24"/>
          <w:szCs w:val="24"/>
        </w:rPr>
        <w:t xml:space="preserve"> на участие в конкурсе</w:t>
      </w:r>
      <w:r w:rsidRPr="0067142E">
        <w:rPr>
          <w:sz w:val="24"/>
          <w:szCs w:val="24"/>
        </w:rPr>
        <w:t xml:space="preserve">. </w:t>
      </w:r>
    </w:p>
    <w:p w14:paraId="6E1840F8" w14:textId="36AAD547" w:rsidR="009E1D7B" w:rsidRPr="00A033C3" w:rsidRDefault="009E1D7B" w:rsidP="009E1D7B">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Извещение о проведении открытого конкурса должно содержать сведения</w:t>
      </w:r>
      <w:r>
        <w:rPr>
          <w:sz w:val="24"/>
          <w:szCs w:val="24"/>
        </w:rPr>
        <w:t>,</w:t>
      </w:r>
      <w:r w:rsidRPr="00A033C3">
        <w:rPr>
          <w:sz w:val="24"/>
          <w:szCs w:val="24"/>
        </w:rPr>
        <w:t xml:space="preserve"> указанные в  подразделе Извещение о проведении конкурентной закупки раздела </w:t>
      </w:r>
      <w:r w:rsidRPr="00A033C3">
        <w:rPr>
          <w:sz w:val="24"/>
          <w:szCs w:val="24"/>
        </w:rPr>
        <w:fldChar w:fldCharType="begin"/>
      </w:r>
      <w:r w:rsidRPr="00A033C3">
        <w:rPr>
          <w:sz w:val="24"/>
          <w:szCs w:val="24"/>
        </w:rPr>
        <w:instrText xml:space="preserve"> REF _Ref19712494 \r \h  \* MERGEFORMAT </w:instrText>
      </w:r>
      <w:r w:rsidRPr="00A033C3">
        <w:rPr>
          <w:sz w:val="24"/>
          <w:szCs w:val="24"/>
        </w:rPr>
      </w:r>
      <w:r w:rsidRPr="00A033C3">
        <w:rPr>
          <w:sz w:val="24"/>
          <w:szCs w:val="24"/>
        </w:rPr>
        <w:fldChar w:fldCharType="separate"/>
      </w:r>
      <w:r w:rsidR="002A0E1B">
        <w:rPr>
          <w:sz w:val="24"/>
          <w:szCs w:val="24"/>
        </w:rPr>
        <w:t>V</w:t>
      </w:r>
      <w:r w:rsidRPr="00A033C3">
        <w:rPr>
          <w:sz w:val="24"/>
          <w:szCs w:val="24"/>
        </w:rPr>
        <w:fldChar w:fldCharType="end"/>
      </w:r>
      <w:r w:rsidRPr="00A033C3">
        <w:rPr>
          <w:sz w:val="24"/>
          <w:szCs w:val="24"/>
        </w:rPr>
        <w:t xml:space="preserve"> Порядок проведения закупок настоящего Положения.</w:t>
      </w:r>
    </w:p>
    <w:p w14:paraId="42CED41C" w14:textId="5E16696C" w:rsidR="00BF1B04" w:rsidRPr="00C61A04" w:rsidRDefault="00BF1B04" w:rsidP="00E05034">
      <w:pPr>
        <w:pStyle w:val="21"/>
        <w:numPr>
          <w:ilvl w:val="1"/>
          <w:numId w:val="9"/>
        </w:numPr>
        <w:tabs>
          <w:tab w:val="num" w:pos="0"/>
          <w:tab w:val="left" w:pos="567"/>
        </w:tabs>
        <w:spacing w:before="120" w:after="120" w:line="240" w:lineRule="auto"/>
        <w:ind w:left="0" w:firstLine="0"/>
        <w:rPr>
          <w:sz w:val="24"/>
          <w:szCs w:val="24"/>
        </w:rPr>
      </w:pPr>
      <w:r w:rsidRPr="00C61A04">
        <w:rPr>
          <w:sz w:val="24"/>
          <w:szCs w:val="24"/>
        </w:rPr>
        <w:t xml:space="preserve">Заказчик после публикации извещения о проведении открытого конкурса, вправе направить приглашения к участию в конкурсе потенциальным </w:t>
      </w:r>
      <w:r w:rsidR="00897817" w:rsidRPr="00C61A04">
        <w:rPr>
          <w:sz w:val="24"/>
          <w:szCs w:val="24"/>
        </w:rPr>
        <w:t>у</w:t>
      </w:r>
      <w:r w:rsidRPr="00C61A04">
        <w:rPr>
          <w:sz w:val="24"/>
          <w:szCs w:val="24"/>
        </w:rPr>
        <w:t>частникам конкурса.</w:t>
      </w:r>
    </w:p>
    <w:p w14:paraId="4AF7B460" w14:textId="63DD52B2" w:rsidR="00443822" w:rsidRPr="00C61A04" w:rsidRDefault="009E1D7B" w:rsidP="009E1D7B">
      <w:pPr>
        <w:pStyle w:val="21"/>
        <w:numPr>
          <w:ilvl w:val="1"/>
          <w:numId w:val="9"/>
        </w:numPr>
        <w:tabs>
          <w:tab w:val="num" w:pos="0"/>
          <w:tab w:val="left" w:pos="567"/>
        </w:tabs>
        <w:spacing w:before="120" w:after="120" w:line="240" w:lineRule="auto"/>
        <w:ind w:left="0" w:firstLine="0"/>
        <w:rPr>
          <w:sz w:val="24"/>
          <w:szCs w:val="24"/>
        </w:rPr>
      </w:pPr>
      <w:r w:rsidRPr="00C61A04">
        <w:rPr>
          <w:sz w:val="24"/>
          <w:szCs w:val="24"/>
        </w:rPr>
        <w:t>Д</w:t>
      </w:r>
      <w:r w:rsidR="00443822" w:rsidRPr="00C61A04">
        <w:rPr>
          <w:sz w:val="24"/>
          <w:szCs w:val="24"/>
        </w:rPr>
        <w:t xml:space="preserve">окументация </w:t>
      </w:r>
      <w:r w:rsidRPr="00C61A04">
        <w:rPr>
          <w:sz w:val="24"/>
          <w:szCs w:val="24"/>
        </w:rPr>
        <w:t xml:space="preserve">о </w:t>
      </w:r>
      <w:r w:rsidR="00305719" w:rsidRPr="00C61A04">
        <w:rPr>
          <w:sz w:val="24"/>
          <w:szCs w:val="24"/>
        </w:rPr>
        <w:t>закупке</w:t>
      </w:r>
      <w:r w:rsidRPr="00C61A04">
        <w:rPr>
          <w:sz w:val="24"/>
          <w:szCs w:val="24"/>
        </w:rPr>
        <w:t xml:space="preserve"> должна </w:t>
      </w:r>
      <w:r w:rsidR="00D05E15" w:rsidRPr="00C61A04">
        <w:rPr>
          <w:sz w:val="24"/>
          <w:szCs w:val="24"/>
        </w:rPr>
        <w:t>содерж</w:t>
      </w:r>
      <w:r w:rsidRPr="00C61A04">
        <w:rPr>
          <w:sz w:val="24"/>
          <w:szCs w:val="24"/>
        </w:rPr>
        <w:t>ать</w:t>
      </w:r>
      <w:r w:rsidR="00D05E15" w:rsidRPr="00C61A04">
        <w:rPr>
          <w:sz w:val="24"/>
          <w:szCs w:val="24"/>
        </w:rPr>
        <w:t xml:space="preserve"> </w:t>
      </w:r>
      <w:r w:rsidRPr="00C61A04">
        <w:rPr>
          <w:sz w:val="24"/>
          <w:szCs w:val="24"/>
        </w:rPr>
        <w:t xml:space="preserve">сведения, указанные в  подразделе </w:t>
      </w:r>
      <w:r w:rsidR="00764148" w:rsidRPr="00C61A04">
        <w:rPr>
          <w:sz w:val="24"/>
          <w:szCs w:val="24"/>
        </w:rPr>
        <w:t xml:space="preserve">Документация о конкурентной закупке раздела </w:t>
      </w:r>
      <w:r w:rsidR="00764148" w:rsidRPr="00C61A04">
        <w:rPr>
          <w:sz w:val="24"/>
          <w:szCs w:val="24"/>
        </w:rPr>
        <w:fldChar w:fldCharType="begin"/>
      </w:r>
      <w:r w:rsidR="00764148" w:rsidRPr="00C61A04">
        <w:rPr>
          <w:sz w:val="24"/>
          <w:szCs w:val="24"/>
        </w:rPr>
        <w:instrText xml:space="preserve"> REF _Ref19712494 \r \h  \* MERGEFORMAT </w:instrText>
      </w:r>
      <w:r w:rsidR="00764148" w:rsidRPr="00C61A04">
        <w:rPr>
          <w:sz w:val="24"/>
          <w:szCs w:val="24"/>
        </w:rPr>
      </w:r>
      <w:r w:rsidR="00764148" w:rsidRPr="00C61A04">
        <w:rPr>
          <w:sz w:val="24"/>
          <w:szCs w:val="24"/>
        </w:rPr>
        <w:fldChar w:fldCharType="separate"/>
      </w:r>
      <w:r w:rsidR="002A0E1B">
        <w:rPr>
          <w:sz w:val="24"/>
          <w:szCs w:val="24"/>
        </w:rPr>
        <w:t>V</w:t>
      </w:r>
      <w:r w:rsidR="00764148" w:rsidRPr="00C61A04">
        <w:rPr>
          <w:sz w:val="24"/>
          <w:szCs w:val="24"/>
        </w:rPr>
        <w:fldChar w:fldCharType="end"/>
      </w:r>
      <w:r w:rsidR="00764148" w:rsidRPr="00C61A04">
        <w:rPr>
          <w:sz w:val="24"/>
          <w:szCs w:val="24"/>
        </w:rPr>
        <w:t xml:space="preserve"> Порядок проведения закупок настоящего Положения</w:t>
      </w:r>
      <w:r w:rsidR="00E43077" w:rsidRPr="00C61A04">
        <w:rPr>
          <w:sz w:val="24"/>
          <w:szCs w:val="24"/>
        </w:rPr>
        <w:t>.</w:t>
      </w:r>
    </w:p>
    <w:p w14:paraId="1BCF93E7" w14:textId="5E48769B" w:rsidR="001C2E13" w:rsidRPr="00A033C3" w:rsidRDefault="001C2E13"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До истечения срока окончания приема </w:t>
      </w:r>
      <w:r w:rsidR="009D3137">
        <w:rPr>
          <w:sz w:val="24"/>
          <w:szCs w:val="24"/>
        </w:rPr>
        <w:t xml:space="preserve">заявок на участие в конкурсе </w:t>
      </w:r>
      <w:r w:rsidRPr="00A033C3">
        <w:rPr>
          <w:sz w:val="24"/>
          <w:szCs w:val="24"/>
        </w:rPr>
        <w:t xml:space="preserve">Заказчик может внести изменения в извещение </w:t>
      </w:r>
      <w:r w:rsidR="008B1A3F" w:rsidRPr="00A033C3">
        <w:rPr>
          <w:sz w:val="24"/>
          <w:szCs w:val="24"/>
        </w:rPr>
        <w:t xml:space="preserve">о проведении конкурса </w:t>
      </w:r>
      <w:r w:rsidRPr="00A033C3">
        <w:rPr>
          <w:sz w:val="24"/>
          <w:szCs w:val="24"/>
        </w:rPr>
        <w:t>и документацию</w:t>
      </w:r>
      <w:r w:rsidR="00FE6E32">
        <w:rPr>
          <w:sz w:val="24"/>
          <w:szCs w:val="24"/>
        </w:rPr>
        <w:t xml:space="preserve"> о </w:t>
      </w:r>
      <w:r w:rsidR="00305719">
        <w:rPr>
          <w:sz w:val="24"/>
          <w:szCs w:val="24"/>
        </w:rPr>
        <w:t>закупке</w:t>
      </w:r>
      <w:r w:rsidRPr="00A033C3">
        <w:rPr>
          <w:sz w:val="24"/>
          <w:szCs w:val="24"/>
        </w:rPr>
        <w:t xml:space="preserve">. В случае внесения изменений в извещение </w:t>
      </w:r>
      <w:r w:rsidR="008B1A3F" w:rsidRPr="00A033C3">
        <w:rPr>
          <w:sz w:val="24"/>
          <w:szCs w:val="24"/>
        </w:rPr>
        <w:t xml:space="preserve">о проведении закупки </w:t>
      </w:r>
      <w:r w:rsidRPr="00A033C3">
        <w:rPr>
          <w:sz w:val="24"/>
          <w:szCs w:val="24"/>
        </w:rPr>
        <w:t xml:space="preserve">или в документацию </w:t>
      </w:r>
      <w:r w:rsidR="00FE6E32">
        <w:rPr>
          <w:sz w:val="24"/>
          <w:szCs w:val="24"/>
        </w:rPr>
        <w:t xml:space="preserve">о закупке </w:t>
      </w:r>
      <w:r w:rsidRPr="00A033C3">
        <w:rPr>
          <w:sz w:val="24"/>
          <w:szCs w:val="24"/>
        </w:rPr>
        <w:t>срок подачи заявок на участие в тако</w:t>
      </w:r>
      <w:r w:rsidR="00DE63E5" w:rsidRPr="00A033C3">
        <w:rPr>
          <w:sz w:val="24"/>
          <w:szCs w:val="24"/>
        </w:rPr>
        <w:t>й</w:t>
      </w:r>
      <w:r w:rsidRPr="00A033C3">
        <w:rPr>
          <w:sz w:val="24"/>
          <w:szCs w:val="24"/>
        </w:rPr>
        <w:t xml:space="preserve"> закупке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r w:rsidR="00764148" w:rsidRPr="00A033C3">
        <w:rPr>
          <w:sz w:val="24"/>
          <w:szCs w:val="24"/>
        </w:rPr>
        <w:t>.</w:t>
      </w:r>
    </w:p>
    <w:p w14:paraId="0569D445" w14:textId="34F59B59" w:rsidR="001C2E13" w:rsidRPr="00A033C3" w:rsidRDefault="001C2E13"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Заказчик публикует информацию об этом в том же порядке, в каком было опубликовано из</w:t>
      </w:r>
      <w:r w:rsidR="00FE6E32">
        <w:rPr>
          <w:sz w:val="24"/>
          <w:szCs w:val="24"/>
        </w:rPr>
        <w:t xml:space="preserve">вещение о проведении конкурса, </w:t>
      </w:r>
      <w:r w:rsidRPr="00A033C3">
        <w:rPr>
          <w:sz w:val="24"/>
          <w:szCs w:val="24"/>
        </w:rPr>
        <w:t>документация</w:t>
      </w:r>
      <w:r w:rsidR="00FE6E32">
        <w:rPr>
          <w:sz w:val="24"/>
          <w:szCs w:val="24"/>
        </w:rPr>
        <w:t xml:space="preserve"> о </w:t>
      </w:r>
      <w:r w:rsidR="00305719">
        <w:rPr>
          <w:sz w:val="24"/>
          <w:szCs w:val="24"/>
        </w:rPr>
        <w:t>закупке</w:t>
      </w:r>
      <w:r w:rsidR="00764148" w:rsidRPr="00A033C3">
        <w:rPr>
          <w:sz w:val="24"/>
          <w:szCs w:val="24"/>
        </w:rPr>
        <w:t>,</w:t>
      </w:r>
      <w:r w:rsidRPr="00A033C3">
        <w:rPr>
          <w:sz w:val="24"/>
          <w:szCs w:val="24"/>
        </w:rPr>
        <w:t xml:space="preserve"> в течение 3 дней со дня принятия решения о внесении изменений. Изменение предмета конкурса и существенных условий проекта договора не допускается.</w:t>
      </w:r>
    </w:p>
    <w:p w14:paraId="48011C41" w14:textId="2158872C" w:rsidR="00BF1B04" w:rsidRPr="00A033C3" w:rsidRDefault="00BF1B04"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Если Заказчик продлевает срок окончания приема </w:t>
      </w:r>
      <w:r w:rsidR="00FE6E32">
        <w:rPr>
          <w:sz w:val="24"/>
          <w:szCs w:val="24"/>
        </w:rPr>
        <w:t>з</w:t>
      </w:r>
      <w:r w:rsidRPr="00A033C3">
        <w:rPr>
          <w:sz w:val="24"/>
          <w:szCs w:val="24"/>
        </w:rPr>
        <w:t>аявок</w:t>
      </w:r>
      <w:r w:rsidR="00FE6E32">
        <w:rPr>
          <w:sz w:val="24"/>
          <w:szCs w:val="24"/>
        </w:rPr>
        <w:t xml:space="preserve"> на участие в конкурсе</w:t>
      </w:r>
      <w:r w:rsidRPr="00A033C3">
        <w:rPr>
          <w:sz w:val="24"/>
          <w:szCs w:val="24"/>
        </w:rPr>
        <w:t xml:space="preserve">, то </w:t>
      </w:r>
      <w:r w:rsidR="00897817">
        <w:rPr>
          <w:sz w:val="24"/>
          <w:szCs w:val="24"/>
        </w:rPr>
        <w:t>у</w:t>
      </w:r>
      <w:r w:rsidRPr="00A033C3">
        <w:rPr>
          <w:sz w:val="24"/>
          <w:szCs w:val="24"/>
        </w:rPr>
        <w:t>частник конкурса, уже подавший заявку, вправе принять любое из следующих решений:</w:t>
      </w:r>
    </w:p>
    <w:p w14:paraId="6DA5C480" w14:textId="3116B7F2" w:rsidR="00BF1B04" w:rsidRPr="00A033C3" w:rsidRDefault="00FB21BB" w:rsidP="00FB21BB">
      <w:pPr>
        <w:pStyle w:val="5ABCD"/>
        <w:numPr>
          <w:ilvl w:val="4"/>
          <w:numId w:val="27"/>
        </w:numPr>
        <w:tabs>
          <w:tab w:val="left" w:pos="993"/>
        </w:tabs>
        <w:spacing w:before="120" w:after="120" w:line="240" w:lineRule="auto"/>
        <w:ind w:hanging="283"/>
        <w:rPr>
          <w:sz w:val="24"/>
          <w:szCs w:val="24"/>
        </w:rPr>
      </w:pPr>
      <w:r>
        <w:rPr>
          <w:sz w:val="24"/>
          <w:szCs w:val="24"/>
        </w:rPr>
        <w:t>О</w:t>
      </w:r>
      <w:r w:rsidR="00BF1B04" w:rsidRPr="00A033C3">
        <w:rPr>
          <w:sz w:val="24"/>
          <w:szCs w:val="24"/>
        </w:rPr>
        <w:t>тозвать поданную заявку</w:t>
      </w:r>
      <w:r w:rsidR="00493CE7" w:rsidRPr="00493CE7">
        <w:rPr>
          <w:sz w:val="24"/>
          <w:szCs w:val="24"/>
        </w:rPr>
        <w:t xml:space="preserve"> </w:t>
      </w:r>
      <w:r w:rsidR="00493CE7">
        <w:rPr>
          <w:sz w:val="24"/>
          <w:szCs w:val="24"/>
        </w:rPr>
        <w:t>на участие</w:t>
      </w:r>
      <w:r>
        <w:rPr>
          <w:sz w:val="24"/>
          <w:szCs w:val="24"/>
        </w:rPr>
        <w:t>.</w:t>
      </w:r>
    </w:p>
    <w:p w14:paraId="0B704901" w14:textId="0DDF6CAD" w:rsidR="00BF1B04" w:rsidRPr="00A033C3" w:rsidRDefault="00FB21BB" w:rsidP="00FB21BB">
      <w:pPr>
        <w:pStyle w:val="5ABCD"/>
        <w:numPr>
          <w:ilvl w:val="4"/>
          <w:numId w:val="27"/>
        </w:numPr>
        <w:tabs>
          <w:tab w:val="left" w:pos="993"/>
        </w:tabs>
        <w:spacing w:before="120" w:after="120" w:line="240" w:lineRule="auto"/>
        <w:ind w:hanging="283"/>
        <w:rPr>
          <w:sz w:val="24"/>
          <w:szCs w:val="24"/>
        </w:rPr>
      </w:pPr>
      <w:r>
        <w:rPr>
          <w:sz w:val="24"/>
          <w:szCs w:val="24"/>
        </w:rPr>
        <w:t>Н</w:t>
      </w:r>
      <w:r w:rsidR="00BF1B04" w:rsidRPr="00A033C3">
        <w:rPr>
          <w:sz w:val="24"/>
          <w:szCs w:val="24"/>
        </w:rPr>
        <w:t>е отзывать поданную заявку</w:t>
      </w:r>
      <w:r w:rsidR="00493CE7" w:rsidRPr="00493CE7">
        <w:rPr>
          <w:sz w:val="24"/>
          <w:szCs w:val="24"/>
        </w:rPr>
        <w:t xml:space="preserve"> </w:t>
      </w:r>
      <w:r w:rsidR="00493CE7">
        <w:rPr>
          <w:sz w:val="24"/>
          <w:szCs w:val="24"/>
        </w:rPr>
        <w:t>на участие</w:t>
      </w:r>
      <w:r w:rsidR="00BF1B04" w:rsidRPr="00A033C3">
        <w:rPr>
          <w:sz w:val="24"/>
          <w:szCs w:val="24"/>
        </w:rPr>
        <w:t>, продлив при этом срок ее действия на соответствующий период вре</w:t>
      </w:r>
      <w:r>
        <w:rPr>
          <w:sz w:val="24"/>
          <w:szCs w:val="24"/>
        </w:rPr>
        <w:t>мени и изменив ее (при желании).</w:t>
      </w:r>
    </w:p>
    <w:p w14:paraId="6DAD716B" w14:textId="2B788662" w:rsidR="00BF1B04" w:rsidRPr="00A033C3" w:rsidRDefault="00FB21BB" w:rsidP="00FB21BB">
      <w:pPr>
        <w:pStyle w:val="5ABCD"/>
        <w:numPr>
          <w:ilvl w:val="4"/>
          <w:numId w:val="27"/>
        </w:numPr>
        <w:tabs>
          <w:tab w:val="left" w:pos="993"/>
        </w:tabs>
        <w:spacing w:before="120" w:after="120" w:line="240" w:lineRule="auto"/>
        <w:ind w:hanging="283"/>
        <w:rPr>
          <w:sz w:val="24"/>
          <w:szCs w:val="24"/>
        </w:rPr>
      </w:pPr>
      <w:r>
        <w:rPr>
          <w:sz w:val="24"/>
          <w:szCs w:val="24"/>
        </w:rPr>
        <w:t>Н</w:t>
      </w:r>
      <w:r w:rsidR="00BF1B04" w:rsidRPr="00A033C3">
        <w:rPr>
          <w:sz w:val="24"/>
          <w:szCs w:val="24"/>
        </w:rPr>
        <w:t xml:space="preserve">е отзывать поданную заявку </w:t>
      </w:r>
      <w:r w:rsidR="00493CE7">
        <w:rPr>
          <w:sz w:val="24"/>
          <w:szCs w:val="24"/>
        </w:rPr>
        <w:t xml:space="preserve">на участие </w:t>
      </w:r>
      <w:r w:rsidR="00BF1B04" w:rsidRPr="00A033C3">
        <w:rPr>
          <w:sz w:val="24"/>
          <w:szCs w:val="24"/>
        </w:rPr>
        <w:t xml:space="preserve">и не изменять срок ее действия, при этом заявка </w:t>
      </w:r>
      <w:r w:rsidR="00493CE7">
        <w:rPr>
          <w:sz w:val="24"/>
          <w:szCs w:val="24"/>
        </w:rPr>
        <w:t xml:space="preserve">на участие </w:t>
      </w:r>
      <w:r w:rsidR="00BF1B04" w:rsidRPr="00A033C3">
        <w:rPr>
          <w:sz w:val="24"/>
          <w:szCs w:val="24"/>
        </w:rPr>
        <w:t>утрачивает свою силу в первоначально установленный в ней срок.</w:t>
      </w:r>
    </w:p>
    <w:p w14:paraId="31E50FB5" w14:textId="345D7764" w:rsidR="0062378C" w:rsidRPr="00A033C3" w:rsidRDefault="0062378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В случае если для участия в конкурсе зарубежной организации потребуется документация</w:t>
      </w:r>
      <w:r w:rsidR="00DA0EF5" w:rsidRPr="00DA0EF5">
        <w:rPr>
          <w:sz w:val="24"/>
          <w:szCs w:val="24"/>
        </w:rPr>
        <w:t xml:space="preserve"> о </w:t>
      </w:r>
      <w:r w:rsidR="00305719">
        <w:rPr>
          <w:sz w:val="24"/>
          <w:szCs w:val="24"/>
        </w:rPr>
        <w:t>закупке</w:t>
      </w:r>
      <w:r w:rsidRPr="00A033C3">
        <w:rPr>
          <w:sz w:val="24"/>
          <w:szCs w:val="24"/>
        </w:rPr>
        <w:t xml:space="preserve"> на английском языке, перевод на английский язык </w:t>
      </w:r>
      <w:r w:rsidR="00897817">
        <w:rPr>
          <w:sz w:val="24"/>
          <w:szCs w:val="24"/>
        </w:rPr>
        <w:t>у</w:t>
      </w:r>
      <w:r w:rsidRPr="00A033C3">
        <w:rPr>
          <w:sz w:val="24"/>
          <w:szCs w:val="24"/>
        </w:rPr>
        <w:t xml:space="preserve">частник осуществляет </w:t>
      </w:r>
      <w:r w:rsidRPr="00A033C3">
        <w:rPr>
          <w:sz w:val="24"/>
          <w:szCs w:val="24"/>
        </w:rPr>
        <w:lastRenderedPageBreak/>
        <w:t>самостоятельно за свой счет, если иного не установлено в извещении</w:t>
      </w:r>
      <w:r w:rsidR="00ED3568" w:rsidRPr="00A033C3">
        <w:rPr>
          <w:sz w:val="24"/>
          <w:szCs w:val="24"/>
        </w:rPr>
        <w:t xml:space="preserve"> о проведении конкурса</w:t>
      </w:r>
      <w:r w:rsidRPr="00A033C3">
        <w:rPr>
          <w:sz w:val="24"/>
          <w:szCs w:val="24"/>
        </w:rPr>
        <w:t xml:space="preserve"> или документации</w:t>
      </w:r>
      <w:r w:rsidR="00DA0EF5">
        <w:rPr>
          <w:sz w:val="24"/>
          <w:szCs w:val="24"/>
        </w:rPr>
        <w:t xml:space="preserve"> о закупке</w:t>
      </w:r>
      <w:r w:rsidRPr="00A033C3">
        <w:rPr>
          <w:sz w:val="24"/>
          <w:szCs w:val="24"/>
        </w:rPr>
        <w:t xml:space="preserve">. </w:t>
      </w:r>
    </w:p>
    <w:p w14:paraId="3B9853B8" w14:textId="630550FA" w:rsidR="00443822" w:rsidRPr="00A033C3" w:rsidRDefault="00443822"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 документации </w:t>
      </w:r>
      <w:r w:rsidR="00DA0EF5">
        <w:rPr>
          <w:sz w:val="24"/>
          <w:szCs w:val="24"/>
        </w:rPr>
        <w:t xml:space="preserve">о </w:t>
      </w:r>
      <w:r w:rsidR="00305719" w:rsidRPr="00826DDC">
        <w:rPr>
          <w:sz w:val="24"/>
          <w:szCs w:val="24"/>
        </w:rPr>
        <w:t>закупке</w:t>
      </w:r>
      <w:r w:rsidR="00DA0EF5" w:rsidRPr="00826DDC">
        <w:rPr>
          <w:sz w:val="24"/>
          <w:szCs w:val="24"/>
        </w:rPr>
        <w:t xml:space="preserve"> (в бумажной форме) </w:t>
      </w:r>
      <w:r w:rsidRPr="00826DDC">
        <w:rPr>
          <w:sz w:val="24"/>
          <w:szCs w:val="24"/>
        </w:rPr>
        <w:t xml:space="preserve">следует оговаривать, что заявки </w:t>
      </w:r>
      <w:r w:rsidR="00DA0EF5" w:rsidRPr="00826DDC">
        <w:rPr>
          <w:sz w:val="24"/>
          <w:szCs w:val="24"/>
        </w:rPr>
        <w:t xml:space="preserve">на участие в конкурсе </w:t>
      </w:r>
      <w:r w:rsidR="00D05E15" w:rsidRPr="00826DDC">
        <w:rPr>
          <w:sz w:val="24"/>
          <w:szCs w:val="24"/>
        </w:rPr>
        <w:t xml:space="preserve">подаются </w:t>
      </w:r>
      <w:r w:rsidRPr="00826DDC">
        <w:rPr>
          <w:sz w:val="24"/>
          <w:szCs w:val="24"/>
        </w:rPr>
        <w:t xml:space="preserve">в запечатанных конвертах, однако </w:t>
      </w:r>
      <w:r w:rsidR="0006372D" w:rsidRPr="00826DDC">
        <w:rPr>
          <w:sz w:val="24"/>
          <w:szCs w:val="24"/>
        </w:rPr>
        <w:t>Заказчику</w:t>
      </w:r>
      <w:r w:rsidRPr="00826DDC">
        <w:rPr>
          <w:sz w:val="24"/>
          <w:szCs w:val="24"/>
        </w:rPr>
        <w:t xml:space="preserve"> не следует отказывать в приеме конверта с заявкой </w:t>
      </w:r>
      <w:r w:rsidR="00DA0EF5" w:rsidRPr="00826DDC">
        <w:rPr>
          <w:sz w:val="24"/>
          <w:szCs w:val="24"/>
        </w:rPr>
        <w:t xml:space="preserve">на участие </w:t>
      </w:r>
      <w:r w:rsidRPr="00826DDC">
        <w:rPr>
          <w:sz w:val="24"/>
          <w:szCs w:val="24"/>
        </w:rPr>
        <w:t>только на том основании, что он не запечатан или запечатан ненадлежащим образом. Участнику, представившему заявку</w:t>
      </w:r>
      <w:r w:rsidR="00DA0EF5" w:rsidRPr="00826DDC">
        <w:rPr>
          <w:sz w:val="24"/>
          <w:szCs w:val="24"/>
        </w:rPr>
        <w:t xml:space="preserve"> на участие в конкурсе (в бумажной форме)</w:t>
      </w:r>
      <w:r w:rsidRPr="00826DDC">
        <w:rPr>
          <w:sz w:val="24"/>
          <w:szCs w:val="24"/>
        </w:rPr>
        <w:t>, выдается соответствующая</w:t>
      </w:r>
      <w:r w:rsidRPr="00A033C3">
        <w:rPr>
          <w:sz w:val="24"/>
          <w:szCs w:val="24"/>
        </w:rPr>
        <w:t xml:space="preserve"> расписка с указанием времени и места ее приема. О получении ненадлежащим образом запечатанной заявки </w:t>
      </w:r>
      <w:r w:rsidR="00DA0EF5">
        <w:rPr>
          <w:sz w:val="24"/>
          <w:szCs w:val="24"/>
        </w:rPr>
        <w:t xml:space="preserve">на участие </w:t>
      </w:r>
      <w:r w:rsidRPr="00A033C3">
        <w:rPr>
          <w:sz w:val="24"/>
          <w:szCs w:val="24"/>
        </w:rPr>
        <w:t xml:space="preserve">делается соответствующая пометка в расписке. </w:t>
      </w:r>
    </w:p>
    <w:p w14:paraId="6F4E173F" w14:textId="6A3D0EB0" w:rsidR="00443822" w:rsidRPr="00683885" w:rsidRDefault="00AB4913" w:rsidP="00E05034">
      <w:pPr>
        <w:pStyle w:val="21"/>
        <w:numPr>
          <w:ilvl w:val="1"/>
          <w:numId w:val="9"/>
        </w:numPr>
        <w:tabs>
          <w:tab w:val="num" w:pos="0"/>
          <w:tab w:val="left" w:pos="567"/>
        </w:tabs>
        <w:spacing w:before="120" w:after="120" w:line="240" w:lineRule="auto"/>
        <w:ind w:left="0" w:firstLine="0"/>
        <w:rPr>
          <w:sz w:val="24"/>
          <w:szCs w:val="24"/>
        </w:rPr>
      </w:pPr>
      <w:r w:rsidRPr="00683885">
        <w:rPr>
          <w:sz w:val="24"/>
          <w:szCs w:val="24"/>
        </w:rPr>
        <w:t>Заказчик</w:t>
      </w:r>
      <w:r w:rsidR="00443822" w:rsidRPr="00683885">
        <w:rPr>
          <w:sz w:val="24"/>
          <w:szCs w:val="24"/>
        </w:rPr>
        <w:t xml:space="preserve"> вправе применить дополнительные </w:t>
      </w:r>
      <w:r w:rsidR="00486C49" w:rsidRPr="00683885">
        <w:rPr>
          <w:sz w:val="24"/>
          <w:szCs w:val="24"/>
        </w:rPr>
        <w:t>особые</w:t>
      </w:r>
      <w:r w:rsidR="00443822" w:rsidRPr="00683885">
        <w:rPr>
          <w:sz w:val="24"/>
          <w:szCs w:val="24"/>
        </w:rPr>
        <w:t xml:space="preserve"> процедуры конкурса (подраздел</w:t>
      </w:r>
      <w:r w:rsidR="00906F24" w:rsidRPr="00683885">
        <w:rPr>
          <w:sz w:val="24"/>
          <w:szCs w:val="24"/>
        </w:rPr>
        <w:t xml:space="preserve"> </w:t>
      </w:r>
      <w:r w:rsidR="00486C49" w:rsidRPr="00683885">
        <w:rPr>
          <w:sz w:val="24"/>
          <w:szCs w:val="24"/>
        </w:rPr>
        <w:t>Особые</w:t>
      </w:r>
      <w:r w:rsidR="003B7BD9" w:rsidRPr="00683885">
        <w:rPr>
          <w:sz w:val="24"/>
          <w:szCs w:val="24"/>
        </w:rPr>
        <w:t xml:space="preserve"> процедуры</w:t>
      </w:r>
      <w:r w:rsidR="00BD17CF" w:rsidRPr="00683885">
        <w:rPr>
          <w:sz w:val="24"/>
          <w:szCs w:val="24"/>
        </w:rPr>
        <w:t xml:space="preserve"> </w:t>
      </w:r>
      <w:r w:rsidR="00764148" w:rsidRPr="00683885">
        <w:rPr>
          <w:sz w:val="24"/>
          <w:szCs w:val="24"/>
        </w:rPr>
        <w:t xml:space="preserve">раздела </w:t>
      </w:r>
      <w:r w:rsidR="0067142E" w:rsidRPr="00683885">
        <w:rPr>
          <w:sz w:val="24"/>
          <w:szCs w:val="24"/>
        </w:rPr>
        <w:fldChar w:fldCharType="begin"/>
      </w:r>
      <w:r w:rsidR="0067142E" w:rsidRPr="00683885">
        <w:rPr>
          <w:sz w:val="24"/>
          <w:szCs w:val="24"/>
        </w:rPr>
        <w:instrText xml:space="preserve"> REF _Ref43111868 \w \h  \* MERGEFORMAT </w:instrText>
      </w:r>
      <w:r w:rsidR="0067142E" w:rsidRPr="00683885">
        <w:rPr>
          <w:sz w:val="24"/>
          <w:szCs w:val="24"/>
        </w:rPr>
      </w:r>
      <w:r w:rsidR="0067142E" w:rsidRPr="00683885">
        <w:rPr>
          <w:sz w:val="24"/>
          <w:szCs w:val="24"/>
        </w:rPr>
        <w:fldChar w:fldCharType="separate"/>
      </w:r>
      <w:r w:rsidR="002A0E1B">
        <w:rPr>
          <w:sz w:val="24"/>
          <w:szCs w:val="24"/>
        </w:rPr>
        <w:t>V</w:t>
      </w:r>
      <w:r w:rsidR="0067142E" w:rsidRPr="00683885">
        <w:rPr>
          <w:sz w:val="24"/>
          <w:szCs w:val="24"/>
        </w:rPr>
        <w:fldChar w:fldCharType="end"/>
      </w:r>
      <w:r w:rsidR="0067142E" w:rsidRPr="00683885">
        <w:rPr>
          <w:sz w:val="24"/>
          <w:szCs w:val="24"/>
        </w:rPr>
        <w:t xml:space="preserve"> </w:t>
      </w:r>
      <w:r w:rsidR="0067142E" w:rsidRPr="00683885">
        <w:rPr>
          <w:sz w:val="24"/>
          <w:szCs w:val="24"/>
        </w:rPr>
        <w:fldChar w:fldCharType="begin"/>
      </w:r>
      <w:r w:rsidR="0067142E" w:rsidRPr="00683885">
        <w:rPr>
          <w:sz w:val="24"/>
          <w:szCs w:val="24"/>
        </w:rPr>
        <w:instrText xml:space="preserve"> REF _Ref43111860 \h  \* MERGEFORMAT </w:instrText>
      </w:r>
      <w:r w:rsidR="0067142E" w:rsidRPr="00683885">
        <w:rPr>
          <w:sz w:val="24"/>
          <w:szCs w:val="24"/>
        </w:rPr>
      </w:r>
      <w:r w:rsidR="0067142E" w:rsidRPr="00683885">
        <w:rPr>
          <w:sz w:val="24"/>
          <w:szCs w:val="24"/>
        </w:rPr>
        <w:fldChar w:fldCharType="separate"/>
      </w:r>
      <w:r w:rsidR="002A0E1B" w:rsidRPr="002A0E1B">
        <w:rPr>
          <w:sz w:val="24"/>
          <w:szCs w:val="24"/>
        </w:rPr>
        <w:t>Порядок проведения конкурентных закупок</w:t>
      </w:r>
      <w:r w:rsidR="0067142E" w:rsidRPr="00683885">
        <w:rPr>
          <w:sz w:val="24"/>
          <w:szCs w:val="24"/>
        </w:rPr>
        <w:fldChar w:fldCharType="end"/>
      </w:r>
      <w:r w:rsidR="00443822" w:rsidRPr="00683885">
        <w:rPr>
          <w:sz w:val="24"/>
          <w:szCs w:val="24"/>
        </w:rPr>
        <w:t xml:space="preserve">. </w:t>
      </w:r>
      <w:r w:rsidR="002836D6" w:rsidRPr="00683885">
        <w:rPr>
          <w:sz w:val="24"/>
          <w:szCs w:val="24"/>
        </w:rPr>
        <w:t>П</w:t>
      </w:r>
      <w:r w:rsidR="00443822" w:rsidRPr="00683885">
        <w:rPr>
          <w:sz w:val="24"/>
          <w:szCs w:val="24"/>
        </w:rPr>
        <w:t xml:space="preserve">рименение данных процедур </w:t>
      </w:r>
      <w:r w:rsidR="002836D6" w:rsidRPr="00683885">
        <w:rPr>
          <w:sz w:val="24"/>
          <w:szCs w:val="24"/>
        </w:rPr>
        <w:t>указывается</w:t>
      </w:r>
      <w:r w:rsidR="00443822" w:rsidRPr="00683885">
        <w:rPr>
          <w:sz w:val="24"/>
          <w:szCs w:val="24"/>
        </w:rPr>
        <w:t xml:space="preserve"> в </w:t>
      </w:r>
      <w:r w:rsidR="0097489A" w:rsidRPr="00683885">
        <w:rPr>
          <w:sz w:val="24"/>
          <w:szCs w:val="24"/>
        </w:rPr>
        <w:t>документации</w:t>
      </w:r>
      <w:r w:rsidR="00DA0EF5" w:rsidRPr="00683885">
        <w:rPr>
          <w:sz w:val="24"/>
          <w:szCs w:val="24"/>
        </w:rPr>
        <w:t xml:space="preserve"> о </w:t>
      </w:r>
      <w:r w:rsidR="00305719" w:rsidRPr="00683885">
        <w:rPr>
          <w:sz w:val="24"/>
          <w:szCs w:val="24"/>
        </w:rPr>
        <w:t>закупке</w:t>
      </w:r>
      <w:r w:rsidR="00443822" w:rsidRPr="00683885">
        <w:rPr>
          <w:sz w:val="24"/>
          <w:szCs w:val="24"/>
        </w:rPr>
        <w:t>.</w:t>
      </w:r>
    </w:p>
    <w:p w14:paraId="21DED04A" w14:textId="4BDDA8C3" w:rsidR="00443822" w:rsidRPr="00A033C3" w:rsidRDefault="00764148" w:rsidP="00E05034">
      <w:pPr>
        <w:pStyle w:val="21"/>
        <w:numPr>
          <w:ilvl w:val="1"/>
          <w:numId w:val="9"/>
        </w:numPr>
        <w:tabs>
          <w:tab w:val="num" w:pos="0"/>
          <w:tab w:val="left" w:pos="567"/>
        </w:tabs>
        <w:spacing w:before="120" w:after="120" w:line="240" w:lineRule="auto"/>
        <w:ind w:left="0" w:firstLine="0"/>
        <w:rPr>
          <w:sz w:val="24"/>
          <w:szCs w:val="24"/>
        </w:rPr>
      </w:pPr>
      <w:r w:rsidRPr="0067142E">
        <w:rPr>
          <w:sz w:val="24"/>
          <w:szCs w:val="24"/>
        </w:rPr>
        <w:t xml:space="preserve">При проведении </w:t>
      </w:r>
      <w:r w:rsidR="00683885">
        <w:rPr>
          <w:sz w:val="24"/>
          <w:szCs w:val="24"/>
        </w:rPr>
        <w:t>двух</w:t>
      </w:r>
      <w:r w:rsidRPr="0067142E">
        <w:rPr>
          <w:sz w:val="24"/>
          <w:szCs w:val="24"/>
        </w:rPr>
        <w:t>этапного конкурса, н</w:t>
      </w:r>
      <w:r w:rsidR="00443822" w:rsidRPr="0067142E">
        <w:rPr>
          <w:sz w:val="24"/>
          <w:szCs w:val="24"/>
        </w:rPr>
        <w:t>а первом этапе</w:t>
      </w:r>
      <w:r w:rsidR="00443822" w:rsidRPr="00A033C3">
        <w:rPr>
          <w:sz w:val="24"/>
          <w:szCs w:val="24"/>
        </w:rPr>
        <w:t xml:space="preserve"> конкурса </w:t>
      </w:r>
      <w:r w:rsidR="00897817">
        <w:rPr>
          <w:sz w:val="24"/>
          <w:szCs w:val="24"/>
        </w:rPr>
        <w:t>у</w:t>
      </w:r>
      <w:r w:rsidR="005E1B84" w:rsidRPr="00A033C3">
        <w:rPr>
          <w:sz w:val="24"/>
          <w:szCs w:val="24"/>
        </w:rPr>
        <w:t xml:space="preserve">частники </w:t>
      </w:r>
      <w:r w:rsidR="00443822" w:rsidRPr="00A033C3">
        <w:rPr>
          <w:sz w:val="24"/>
          <w:szCs w:val="24"/>
        </w:rPr>
        <w:t>представляют первоначальные заявки</w:t>
      </w:r>
      <w:r w:rsidR="00DA0EF5">
        <w:rPr>
          <w:sz w:val="24"/>
          <w:szCs w:val="24"/>
        </w:rPr>
        <w:t xml:space="preserve"> на участие в конкурсе</w:t>
      </w:r>
      <w:r w:rsidR="00443822" w:rsidRPr="00A033C3">
        <w:rPr>
          <w:sz w:val="24"/>
          <w:szCs w:val="24"/>
        </w:rPr>
        <w:t xml:space="preserve">, содержащие технические предложения без указания точной цены (допускается запрашивать примерные цены, предварительные сметные расчеты и т.п. в качестве справочного материала), а также документы, подтверждающие соответствие </w:t>
      </w:r>
      <w:r w:rsidR="00897817">
        <w:rPr>
          <w:sz w:val="24"/>
          <w:szCs w:val="24"/>
        </w:rPr>
        <w:t>у</w:t>
      </w:r>
      <w:r w:rsidR="005E1B84" w:rsidRPr="00A033C3">
        <w:rPr>
          <w:sz w:val="24"/>
          <w:szCs w:val="24"/>
        </w:rPr>
        <w:t xml:space="preserve">частников </w:t>
      </w:r>
      <w:r w:rsidR="00443822" w:rsidRPr="00A033C3">
        <w:rPr>
          <w:sz w:val="24"/>
          <w:szCs w:val="24"/>
        </w:rPr>
        <w:t xml:space="preserve">установленным требованиям. </w:t>
      </w:r>
    </w:p>
    <w:p w14:paraId="7BE958DB" w14:textId="25CCE4B8" w:rsidR="00443822" w:rsidRPr="00A033C3" w:rsidRDefault="00443822"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На первом этапе </w:t>
      </w:r>
      <w:r w:rsidR="00683885">
        <w:rPr>
          <w:sz w:val="24"/>
          <w:szCs w:val="24"/>
        </w:rPr>
        <w:t>двух</w:t>
      </w:r>
      <w:r w:rsidR="00305719" w:rsidRPr="00A033C3">
        <w:rPr>
          <w:sz w:val="24"/>
          <w:szCs w:val="24"/>
        </w:rPr>
        <w:t xml:space="preserve">этапного конкурса </w:t>
      </w:r>
      <w:r w:rsidR="00F22489" w:rsidRPr="00A033C3">
        <w:rPr>
          <w:sz w:val="24"/>
          <w:szCs w:val="24"/>
        </w:rPr>
        <w:t>Заказчик</w:t>
      </w:r>
      <w:r w:rsidRPr="00A033C3">
        <w:rPr>
          <w:sz w:val="24"/>
          <w:szCs w:val="24"/>
        </w:rPr>
        <w:t xml:space="preserve"> не должен требовать обеспечения заявки</w:t>
      </w:r>
      <w:r w:rsidR="00DC1D6A" w:rsidRPr="00DC1D6A">
        <w:rPr>
          <w:sz w:val="24"/>
          <w:szCs w:val="24"/>
        </w:rPr>
        <w:t xml:space="preserve"> </w:t>
      </w:r>
      <w:r w:rsidR="00DC1D6A">
        <w:rPr>
          <w:sz w:val="24"/>
          <w:szCs w:val="24"/>
        </w:rPr>
        <w:t>на участие</w:t>
      </w:r>
      <w:r w:rsidRPr="00A033C3">
        <w:rPr>
          <w:sz w:val="24"/>
          <w:szCs w:val="24"/>
        </w:rPr>
        <w:t>.</w:t>
      </w:r>
    </w:p>
    <w:p w14:paraId="4202CFAE" w14:textId="00C11D76" w:rsidR="00443822" w:rsidRPr="00A033C3" w:rsidRDefault="00443822"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В тексте документации</w:t>
      </w:r>
      <w:r w:rsidR="00305719">
        <w:rPr>
          <w:sz w:val="24"/>
          <w:szCs w:val="24"/>
        </w:rPr>
        <w:t xml:space="preserve"> о закупке</w:t>
      </w:r>
      <w:r w:rsidRPr="00A033C3">
        <w:rPr>
          <w:sz w:val="24"/>
          <w:szCs w:val="24"/>
        </w:rPr>
        <w:t xml:space="preserve"> первого этапа</w:t>
      </w:r>
      <w:r w:rsidR="000E147A" w:rsidRPr="00A033C3">
        <w:rPr>
          <w:sz w:val="24"/>
          <w:szCs w:val="24"/>
        </w:rPr>
        <w:t xml:space="preserve"> </w:t>
      </w:r>
      <w:r w:rsidR="00683885">
        <w:rPr>
          <w:sz w:val="24"/>
          <w:szCs w:val="24"/>
        </w:rPr>
        <w:t>двух</w:t>
      </w:r>
      <w:r w:rsidR="00305719" w:rsidRPr="00A033C3">
        <w:rPr>
          <w:sz w:val="24"/>
          <w:szCs w:val="24"/>
        </w:rPr>
        <w:t xml:space="preserve">этапного конкурса </w:t>
      </w:r>
      <w:r w:rsidRPr="00A033C3">
        <w:rPr>
          <w:sz w:val="24"/>
          <w:szCs w:val="24"/>
        </w:rPr>
        <w:t xml:space="preserve">дополнительно </w:t>
      </w:r>
      <w:r w:rsidR="002836D6" w:rsidRPr="00A033C3">
        <w:rPr>
          <w:sz w:val="24"/>
          <w:szCs w:val="24"/>
        </w:rPr>
        <w:t>указывается</w:t>
      </w:r>
      <w:r w:rsidRPr="00A033C3">
        <w:rPr>
          <w:sz w:val="24"/>
          <w:szCs w:val="24"/>
        </w:rPr>
        <w:t>:</w:t>
      </w:r>
    </w:p>
    <w:p w14:paraId="00E62573" w14:textId="7E70082D" w:rsidR="00443822" w:rsidRPr="00A033C3" w:rsidRDefault="00484638" w:rsidP="00484638">
      <w:pPr>
        <w:pStyle w:val="5ABCD"/>
        <w:numPr>
          <w:ilvl w:val="4"/>
          <w:numId w:val="40"/>
        </w:numPr>
        <w:tabs>
          <w:tab w:val="left" w:pos="993"/>
        </w:tabs>
        <w:spacing w:before="120" w:after="120" w:line="240" w:lineRule="auto"/>
        <w:ind w:hanging="283"/>
        <w:rPr>
          <w:sz w:val="24"/>
          <w:szCs w:val="24"/>
        </w:rPr>
      </w:pPr>
      <w:r>
        <w:rPr>
          <w:sz w:val="24"/>
          <w:szCs w:val="24"/>
        </w:rPr>
        <w:t>Ч</w:t>
      </w:r>
      <w:r w:rsidR="00443822" w:rsidRPr="00A033C3">
        <w:rPr>
          <w:sz w:val="24"/>
          <w:szCs w:val="24"/>
        </w:rPr>
        <w:t xml:space="preserve">то по результатам первого этапа </w:t>
      </w:r>
      <w:r w:rsidR="00683885">
        <w:rPr>
          <w:sz w:val="24"/>
          <w:szCs w:val="24"/>
        </w:rPr>
        <w:t>двух</w:t>
      </w:r>
      <w:r w:rsidR="00305719" w:rsidRPr="00A033C3">
        <w:rPr>
          <w:sz w:val="24"/>
          <w:szCs w:val="24"/>
        </w:rPr>
        <w:t xml:space="preserve">этапного конкурса </w:t>
      </w:r>
      <w:r w:rsidR="00443822" w:rsidRPr="00A033C3">
        <w:rPr>
          <w:sz w:val="24"/>
          <w:szCs w:val="24"/>
        </w:rPr>
        <w:t xml:space="preserve">объявленные предпочтения и требования </w:t>
      </w:r>
      <w:r w:rsidR="00F22489" w:rsidRPr="00A033C3">
        <w:rPr>
          <w:sz w:val="24"/>
          <w:szCs w:val="24"/>
        </w:rPr>
        <w:t>Заказчика</w:t>
      </w:r>
      <w:r w:rsidR="00443822" w:rsidRPr="00A033C3">
        <w:rPr>
          <w:sz w:val="24"/>
          <w:szCs w:val="24"/>
        </w:rPr>
        <w:t xml:space="preserve"> (как в отношении закупаем</w:t>
      </w:r>
      <w:r w:rsidR="00077827" w:rsidRPr="00A033C3">
        <w:rPr>
          <w:sz w:val="24"/>
          <w:szCs w:val="24"/>
        </w:rPr>
        <w:t>ых товаров, работ, услуг</w:t>
      </w:r>
      <w:r w:rsidR="00443822" w:rsidRPr="00A033C3">
        <w:rPr>
          <w:sz w:val="24"/>
          <w:szCs w:val="24"/>
        </w:rPr>
        <w:t xml:space="preserve">, так и условий договора, а также в отношении требований к </w:t>
      </w:r>
      <w:r w:rsidR="00897817">
        <w:rPr>
          <w:sz w:val="24"/>
          <w:szCs w:val="24"/>
        </w:rPr>
        <w:t>у</w:t>
      </w:r>
      <w:r w:rsidR="005E1B84" w:rsidRPr="00A033C3">
        <w:rPr>
          <w:sz w:val="24"/>
          <w:szCs w:val="24"/>
        </w:rPr>
        <w:t>частникам</w:t>
      </w:r>
      <w:r>
        <w:rPr>
          <w:sz w:val="24"/>
          <w:szCs w:val="24"/>
        </w:rPr>
        <w:t>) могут существенно измениться.</w:t>
      </w:r>
    </w:p>
    <w:p w14:paraId="18375B16" w14:textId="24B045A7" w:rsidR="00443822" w:rsidRPr="00A033C3" w:rsidRDefault="00484638" w:rsidP="00484638">
      <w:pPr>
        <w:pStyle w:val="5ABCD"/>
        <w:numPr>
          <w:ilvl w:val="4"/>
          <w:numId w:val="40"/>
        </w:numPr>
        <w:tabs>
          <w:tab w:val="left" w:pos="993"/>
        </w:tabs>
        <w:spacing w:before="120" w:after="120" w:line="240" w:lineRule="auto"/>
        <w:ind w:hanging="283"/>
        <w:rPr>
          <w:sz w:val="24"/>
          <w:szCs w:val="24"/>
        </w:rPr>
      </w:pPr>
      <w:r>
        <w:rPr>
          <w:sz w:val="24"/>
          <w:szCs w:val="24"/>
        </w:rPr>
        <w:t>П</w:t>
      </w:r>
      <w:r w:rsidR="00443822" w:rsidRPr="00A033C3">
        <w:rPr>
          <w:sz w:val="24"/>
          <w:szCs w:val="24"/>
        </w:rPr>
        <w:t xml:space="preserve">ри составлении документации </w:t>
      </w:r>
      <w:r w:rsidR="00305719">
        <w:rPr>
          <w:sz w:val="24"/>
          <w:szCs w:val="24"/>
        </w:rPr>
        <w:t xml:space="preserve">о закупке </w:t>
      </w:r>
      <w:r w:rsidR="00443822" w:rsidRPr="00A033C3">
        <w:rPr>
          <w:sz w:val="24"/>
          <w:szCs w:val="24"/>
        </w:rPr>
        <w:t xml:space="preserve">для второго этапа </w:t>
      </w:r>
      <w:r w:rsidR="00683885">
        <w:rPr>
          <w:sz w:val="24"/>
          <w:szCs w:val="24"/>
        </w:rPr>
        <w:t>двух</w:t>
      </w:r>
      <w:r w:rsidR="00305719" w:rsidRPr="00A033C3">
        <w:rPr>
          <w:sz w:val="24"/>
          <w:szCs w:val="24"/>
        </w:rPr>
        <w:t xml:space="preserve">этапного конкурса </w:t>
      </w:r>
      <w:r w:rsidR="00F22489" w:rsidRPr="00A033C3">
        <w:rPr>
          <w:sz w:val="24"/>
          <w:szCs w:val="24"/>
        </w:rPr>
        <w:t>Заказчик</w:t>
      </w:r>
      <w:r w:rsidR="00443822" w:rsidRPr="00A033C3">
        <w:rPr>
          <w:sz w:val="24"/>
          <w:szCs w:val="24"/>
        </w:rPr>
        <w:t xml:space="preserve"> вправе дополнить, исключить или изменить первоначально установленные в документации </w:t>
      </w:r>
      <w:r w:rsidR="00305719">
        <w:rPr>
          <w:sz w:val="24"/>
          <w:szCs w:val="24"/>
        </w:rPr>
        <w:t xml:space="preserve">о закупке </w:t>
      </w:r>
      <w:r w:rsidR="00443822" w:rsidRPr="00A033C3">
        <w:rPr>
          <w:sz w:val="24"/>
          <w:szCs w:val="24"/>
        </w:rPr>
        <w:t>первого этапа положения, включая любые требования к закупаем</w:t>
      </w:r>
      <w:r w:rsidR="001C129A" w:rsidRPr="00A033C3">
        <w:rPr>
          <w:sz w:val="24"/>
          <w:szCs w:val="24"/>
        </w:rPr>
        <w:t>ым товарам, работам, услугам</w:t>
      </w:r>
      <w:r w:rsidR="00443822" w:rsidRPr="00A033C3">
        <w:rPr>
          <w:sz w:val="24"/>
          <w:szCs w:val="24"/>
        </w:rPr>
        <w:t>, любые условия договора, а также любые первоначально установленные в этой документацией критерии или процедуры для оценки и сопоставления заявок</w:t>
      </w:r>
      <w:r w:rsidR="00305719">
        <w:rPr>
          <w:sz w:val="24"/>
          <w:szCs w:val="24"/>
        </w:rPr>
        <w:t xml:space="preserve"> на участие</w:t>
      </w:r>
      <w:r w:rsidR="00443822" w:rsidRPr="00A033C3">
        <w:rPr>
          <w:sz w:val="24"/>
          <w:szCs w:val="24"/>
        </w:rPr>
        <w:t xml:space="preserve">, и вправе дополнить документацию </w:t>
      </w:r>
      <w:r w:rsidR="00305719">
        <w:rPr>
          <w:sz w:val="24"/>
          <w:szCs w:val="24"/>
        </w:rPr>
        <w:t xml:space="preserve">о закупке </w:t>
      </w:r>
      <w:r>
        <w:rPr>
          <w:sz w:val="24"/>
          <w:szCs w:val="24"/>
        </w:rPr>
        <w:t>новыми положениями и критериями.</w:t>
      </w:r>
    </w:p>
    <w:p w14:paraId="1EAE1836" w14:textId="1E632C20" w:rsidR="00443822" w:rsidRPr="00A033C3" w:rsidRDefault="00484638" w:rsidP="00484638">
      <w:pPr>
        <w:pStyle w:val="5ABCD"/>
        <w:numPr>
          <w:ilvl w:val="4"/>
          <w:numId w:val="40"/>
        </w:numPr>
        <w:tabs>
          <w:tab w:val="left" w:pos="993"/>
        </w:tabs>
        <w:spacing w:before="120" w:after="120" w:line="240" w:lineRule="auto"/>
        <w:ind w:hanging="283"/>
        <w:rPr>
          <w:sz w:val="24"/>
          <w:szCs w:val="24"/>
        </w:rPr>
      </w:pPr>
      <w:r>
        <w:rPr>
          <w:sz w:val="24"/>
          <w:szCs w:val="24"/>
        </w:rPr>
        <w:t>У</w:t>
      </w:r>
      <w:r w:rsidR="005E1B84" w:rsidRPr="00A033C3">
        <w:rPr>
          <w:sz w:val="24"/>
          <w:szCs w:val="24"/>
        </w:rPr>
        <w:t>частник</w:t>
      </w:r>
      <w:r w:rsidR="00443822" w:rsidRPr="00A033C3">
        <w:rPr>
          <w:sz w:val="24"/>
          <w:szCs w:val="24"/>
        </w:rPr>
        <w:t xml:space="preserve">, не желающий представлять заявку </w:t>
      </w:r>
      <w:r w:rsidR="00305719">
        <w:rPr>
          <w:sz w:val="24"/>
          <w:szCs w:val="24"/>
        </w:rPr>
        <w:t xml:space="preserve">на участие </w:t>
      </w:r>
      <w:r w:rsidR="00443822" w:rsidRPr="00A033C3">
        <w:rPr>
          <w:sz w:val="24"/>
          <w:szCs w:val="24"/>
        </w:rPr>
        <w:t>на второй этап</w:t>
      </w:r>
      <w:r w:rsidR="00305719">
        <w:rPr>
          <w:sz w:val="24"/>
          <w:szCs w:val="24"/>
        </w:rPr>
        <w:t xml:space="preserve"> </w:t>
      </w:r>
      <w:r w:rsidR="00683885">
        <w:rPr>
          <w:sz w:val="24"/>
          <w:szCs w:val="24"/>
        </w:rPr>
        <w:t>двух</w:t>
      </w:r>
      <w:r w:rsidR="00305719" w:rsidRPr="00A033C3">
        <w:rPr>
          <w:sz w:val="24"/>
          <w:szCs w:val="24"/>
        </w:rPr>
        <w:t>этапного</w:t>
      </w:r>
      <w:r w:rsidR="00305719">
        <w:rPr>
          <w:sz w:val="24"/>
          <w:szCs w:val="24"/>
        </w:rPr>
        <w:t xml:space="preserve"> конкурса</w:t>
      </w:r>
      <w:r w:rsidR="00443822" w:rsidRPr="00A033C3">
        <w:rPr>
          <w:sz w:val="24"/>
          <w:szCs w:val="24"/>
        </w:rPr>
        <w:t xml:space="preserve">, вправе не принимать дальнейшего участия в конкурсе, не неся за это никакой ответственности перед </w:t>
      </w:r>
      <w:r w:rsidR="00F22489" w:rsidRPr="00A033C3">
        <w:rPr>
          <w:sz w:val="24"/>
          <w:szCs w:val="24"/>
        </w:rPr>
        <w:t>Заказчиком</w:t>
      </w:r>
      <w:r w:rsidR="00443822" w:rsidRPr="00A033C3">
        <w:rPr>
          <w:sz w:val="24"/>
          <w:szCs w:val="24"/>
        </w:rPr>
        <w:t>.</w:t>
      </w:r>
    </w:p>
    <w:p w14:paraId="17E39DF5" w14:textId="28089DCA" w:rsidR="00443822" w:rsidRPr="00A033C3" w:rsidRDefault="00443822"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Процедура единовременного вскрытия поступивших на конкурс конвертов на первом этапе </w:t>
      </w:r>
      <w:r w:rsidR="00683885">
        <w:rPr>
          <w:sz w:val="24"/>
          <w:szCs w:val="24"/>
        </w:rPr>
        <w:t>двух</w:t>
      </w:r>
      <w:r w:rsidR="00683885" w:rsidRPr="00A033C3">
        <w:rPr>
          <w:sz w:val="24"/>
          <w:szCs w:val="24"/>
        </w:rPr>
        <w:t xml:space="preserve">этапного </w:t>
      </w:r>
      <w:r w:rsidR="00683885">
        <w:rPr>
          <w:sz w:val="24"/>
          <w:szCs w:val="24"/>
        </w:rPr>
        <w:t xml:space="preserve">конкурса </w:t>
      </w:r>
      <w:r w:rsidRPr="00A033C3">
        <w:rPr>
          <w:sz w:val="24"/>
          <w:szCs w:val="24"/>
        </w:rPr>
        <w:t>может не проводиться.</w:t>
      </w:r>
    </w:p>
    <w:p w14:paraId="122F8308" w14:textId="422356B6" w:rsidR="00443822" w:rsidRPr="00A033C3" w:rsidRDefault="00F2248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Заказчик</w:t>
      </w:r>
      <w:r w:rsidR="00443822" w:rsidRPr="00A033C3">
        <w:rPr>
          <w:sz w:val="24"/>
          <w:szCs w:val="24"/>
        </w:rPr>
        <w:t xml:space="preserve"> оценивает соответствие </w:t>
      </w:r>
      <w:r w:rsidR="00897817">
        <w:rPr>
          <w:sz w:val="24"/>
          <w:szCs w:val="24"/>
        </w:rPr>
        <w:t>у</w:t>
      </w:r>
      <w:r w:rsidR="005E1B84" w:rsidRPr="00A033C3">
        <w:rPr>
          <w:sz w:val="24"/>
          <w:szCs w:val="24"/>
        </w:rPr>
        <w:t xml:space="preserve">частников </w:t>
      </w:r>
      <w:r w:rsidR="00443822" w:rsidRPr="00A033C3">
        <w:rPr>
          <w:sz w:val="24"/>
          <w:szCs w:val="24"/>
        </w:rPr>
        <w:t>требованиям конкурса, а также суть предложения на предмет формирования окончательного технического задания и документации</w:t>
      </w:r>
      <w:r w:rsidR="00305719">
        <w:rPr>
          <w:sz w:val="24"/>
          <w:szCs w:val="24"/>
        </w:rPr>
        <w:t xml:space="preserve"> о закупке</w:t>
      </w:r>
      <w:r w:rsidR="00443822" w:rsidRPr="00A033C3">
        <w:rPr>
          <w:sz w:val="24"/>
          <w:szCs w:val="24"/>
        </w:rPr>
        <w:t xml:space="preserve"> второго этапа. Подача на первом этапе технических предложений, не отвечающих, по мнению </w:t>
      </w:r>
      <w:r w:rsidR="00305719">
        <w:rPr>
          <w:sz w:val="24"/>
          <w:szCs w:val="24"/>
        </w:rPr>
        <w:t>закупочной</w:t>
      </w:r>
      <w:r w:rsidR="00443822" w:rsidRPr="00A033C3">
        <w:rPr>
          <w:sz w:val="24"/>
          <w:szCs w:val="24"/>
        </w:rPr>
        <w:t xml:space="preserve"> комиссии, целям </w:t>
      </w:r>
      <w:r w:rsidR="00E00B01" w:rsidRPr="00A033C3">
        <w:rPr>
          <w:sz w:val="24"/>
          <w:szCs w:val="24"/>
        </w:rPr>
        <w:t>З</w:t>
      </w:r>
      <w:r w:rsidR="00443822" w:rsidRPr="00A033C3">
        <w:rPr>
          <w:sz w:val="24"/>
          <w:szCs w:val="24"/>
        </w:rPr>
        <w:t>аказчика, не может служить основанием для отказа в дальнейшем участии.</w:t>
      </w:r>
    </w:p>
    <w:p w14:paraId="43C27C85" w14:textId="62FE2826" w:rsidR="00443822" w:rsidRPr="00A033C3" w:rsidRDefault="00443822"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На втором этапе </w:t>
      </w:r>
      <w:r w:rsidR="00F22489" w:rsidRPr="00A033C3">
        <w:rPr>
          <w:sz w:val="24"/>
          <w:szCs w:val="24"/>
        </w:rPr>
        <w:t>Заказчик</w:t>
      </w:r>
      <w:r w:rsidRPr="00A033C3">
        <w:rPr>
          <w:sz w:val="24"/>
          <w:szCs w:val="24"/>
        </w:rPr>
        <w:t xml:space="preserve"> предлагает </w:t>
      </w:r>
      <w:r w:rsidR="00897817">
        <w:rPr>
          <w:sz w:val="24"/>
          <w:szCs w:val="24"/>
        </w:rPr>
        <w:t>у</w:t>
      </w:r>
      <w:r w:rsidR="005E1B84" w:rsidRPr="00A033C3">
        <w:rPr>
          <w:sz w:val="24"/>
          <w:szCs w:val="24"/>
        </w:rPr>
        <w:t xml:space="preserve">частникам </w:t>
      </w:r>
      <w:r w:rsidRPr="00A033C3">
        <w:rPr>
          <w:sz w:val="24"/>
          <w:szCs w:val="24"/>
        </w:rPr>
        <w:t xml:space="preserve">представить окончательные заявки </w:t>
      </w:r>
      <w:r w:rsidR="00305719">
        <w:rPr>
          <w:sz w:val="24"/>
          <w:szCs w:val="24"/>
        </w:rPr>
        <w:t xml:space="preserve">на участие </w:t>
      </w:r>
      <w:r w:rsidRPr="00A033C3">
        <w:rPr>
          <w:sz w:val="24"/>
          <w:szCs w:val="24"/>
        </w:rPr>
        <w:t xml:space="preserve">с указанием цены — итоговое технико-коммерческое предложение. Всем этим </w:t>
      </w:r>
      <w:r w:rsidR="00897817">
        <w:rPr>
          <w:sz w:val="24"/>
          <w:szCs w:val="24"/>
        </w:rPr>
        <w:t>у</w:t>
      </w:r>
      <w:r w:rsidR="005E1B84" w:rsidRPr="00A033C3">
        <w:rPr>
          <w:sz w:val="24"/>
          <w:szCs w:val="24"/>
        </w:rPr>
        <w:t xml:space="preserve">частникам </w:t>
      </w:r>
      <w:r w:rsidRPr="00A033C3">
        <w:rPr>
          <w:sz w:val="24"/>
          <w:szCs w:val="24"/>
        </w:rPr>
        <w:t>соответствующее адресное приглашение направляется одновременно. Учас</w:t>
      </w:r>
      <w:r w:rsidR="00305719">
        <w:rPr>
          <w:sz w:val="24"/>
          <w:szCs w:val="24"/>
        </w:rPr>
        <w:t xml:space="preserve">тник, не желающий представлять </w:t>
      </w:r>
      <w:r w:rsidRPr="00A033C3">
        <w:rPr>
          <w:sz w:val="24"/>
          <w:szCs w:val="24"/>
        </w:rPr>
        <w:t xml:space="preserve">заявку </w:t>
      </w:r>
      <w:r w:rsidR="00305719">
        <w:rPr>
          <w:sz w:val="24"/>
          <w:szCs w:val="24"/>
        </w:rPr>
        <w:t xml:space="preserve">на участие </w:t>
      </w:r>
      <w:r w:rsidRPr="00A033C3">
        <w:rPr>
          <w:sz w:val="24"/>
          <w:szCs w:val="24"/>
        </w:rPr>
        <w:t>на второй этап, вправе выйти из дальнейшего участия в конкурсе.</w:t>
      </w:r>
    </w:p>
    <w:p w14:paraId="172FDBC3" w14:textId="5ECB7C63" w:rsidR="00443822" w:rsidRPr="00A033C3" w:rsidRDefault="00443822"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lastRenderedPageBreak/>
        <w:t xml:space="preserve">При оценке соответствия </w:t>
      </w:r>
      <w:r w:rsidR="00897817">
        <w:rPr>
          <w:sz w:val="24"/>
          <w:szCs w:val="24"/>
        </w:rPr>
        <w:t>у</w:t>
      </w:r>
      <w:r w:rsidR="005E1B84" w:rsidRPr="00A033C3">
        <w:rPr>
          <w:sz w:val="24"/>
          <w:szCs w:val="24"/>
        </w:rPr>
        <w:t xml:space="preserve">частника </w:t>
      </w:r>
      <w:r w:rsidRPr="00A033C3">
        <w:rPr>
          <w:sz w:val="24"/>
          <w:szCs w:val="24"/>
        </w:rPr>
        <w:t xml:space="preserve">конкурса предъявляемым требованиям </w:t>
      </w:r>
      <w:r w:rsidR="00F22489" w:rsidRPr="00A033C3">
        <w:rPr>
          <w:sz w:val="24"/>
          <w:szCs w:val="24"/>
        </w:rPr>
        <w:t xml:space="preserve">Заказчик </w:t>
      </w:r>
      <w:r w:rsidRPr="00A033C3">
        <w:rPr>
          <w:sz w:val="24"/>
          <w:szCs w:val="24"/>
        </w:rPr>
        <w:t xml:space="preserve">вправе воспользоваться сведениями первого этапа (если требования в этой части не изменились). Он также вправе запросить у любого </w:t>
      </w:r>
      <w:r w:rsidR="00897817">
        <w:rPr>
          <w:sz w:val="24"/>
          <w:szCs w:val="24"/>
        </w:rPr>
        <w:t>у</w:t>
      </w:r>
      <w:r w:rsidR="005E1B84" w:rsidRPr="00A033C3">
        <w:rPr>
          <w:sz w:val="24"/>
          <w:szCs w:val="24"/>
        </w:rPr>
        <w:t xml:space="preserve">частника </w:t>
      </w:r>
      <w:r w:rsidRPr="00A033C3">
        <w:rPr>
          <w:sz w:val="24"/>
          <w:szCs w:val="24"/>
        </w:rPr>
        <w:t>подтверждение соответствия этим требованиям.</w:t>
      </w:r>
    </w:p>
    <w:p w14:paraId="220E971E" w14:textId="6EC4BB08" w:rsidR="00443822" w:rsidRPr="00A033C3" w:rsidRDefault="00443822"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Допускается на втором этапе конкурса оценивать поступившие заявки</w:t>
      </w:r>
      <w:r w:rsidR="00683885" w:rsidRPr="00683885">
        <w:rPr>
          <w:sz w:val="24"/>
          <w:szCs w:val="24"/>
        </w:rPr>
        <w:t xml:space="preserve"> на участие</w:t>
      </w:r>
      <w:r w:rsidRPr="00A033C3">
        <w:rPr>
          <w:sz w:val="24"/>
          <w:szCs w:val="24"/>
        </w:rPr>
        <w:t xml:space="preserve">, как по совокупности критериев, так и только по цене. В любом случае, способ оценки доводится до сведения </w:t>
      </w:r>
      <w:r w:rsidR="00897817">
        <w:rPr>
          <w:sz w:val="24"/>
          <w:szCs w:val="24"/>
        </w:rPr>
        <w:t>у</w:t>
      </w:r>
      <w:r w:rsidR="005E1B84" w:rsidRPr="00A033C3">
        <w:rPr>
          <w:sz w:val="24"/>
          <w:szCs w:val="24"/>
        </w:rPr>
        <w:t xml:space="preserve">частников </w:t>
      </w:r>
      <w:r w:rsidRPr="00A033C3">
        <w:rPr>
          <w:sz w:val="24"/>
          <w:szCs w:val="24"/>
        </w:rPr>
        <w:t>предвар</w:t>
      </w:r>
      <w:r w:rsidR="00683885">
        <w:rPr>
          <w:sz w:val="24"/>
          <w:szCs w:val="24"/>
        </w:rPr>
        <w:t xml:space="preserve">ительно — в </w:t>
      </w:r>
      <w:r w:rsidRPr="00A033C3">
        <w:rPr>
          <w:sz w:val="24"/>
          <w:szCs w:val="24"/>
        </w:rPr>
        <w:t>документации</w:t>
      </w:r>
      <w:r w:rsidR="00683885">
        <w:rPr>
          <w:sz w:val="24"/>
          <w:szCs w:val="24"/>
        </w:rPr>
        <w:t xml:space="preserve"> о закупке</w:t>
      </w:r>
      <w:r w:rsidRPr="00A033C3">
        <w:rPr>
          <w:sz w:val="24"/>
          <w:szCs w:val="24"/>
        </w:rPr>
        <w:t xml:space="preserve"> первого этапа, окончательно — в документации </w:t>
      </w:r>
      <w:r w:rsidR="00683885">
        <w:rPr>
          <w:sz w:val="24"/>
          <w:szCs w:val="24"/>
        </w:rPr>
        <w:t xml:space="preserve">о закупке </w:t>
      </w:r>
      <w:r w:rsidRPr="00A033C3">
        <w:rPr>
          <w:sz w:val="24"/>
          <w:szCs w:val="24"/>
        </w:rPr>
        <w:t>второго этапа.</w:t>
      </w:r>
    </w:p>
    <w:p w14:paraId="24C8141F" w14:textId="77777777" w:rsidR="00443822" w:rsidRPr="00A033C3" w:rsidRDefault="00443822"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Многоэтапный конкурс проводится при закупке инновационн</w:t>
      </w:r>
      <w:r w:rsidR="001C129A" w:rsidRPr="00A033C3">
        <w:rPr>
          <w:sz w:val="24"/>
          <w:szCs w:val="24"/>
        </w:rPr>
        <w:t>ых</w:t>
      </w:r>
      <w:r w:rsidRPr="00A033C3">
        <w:rPr>
          <w:sz w:val="24"/>
          <w:szCs w:val="24"/>
        </w:rPr>
        <w:t xml:space="preserve"> и ин</w:t>
      </w:r>
      <w:r w:rsidR="001C129A" w:rsidRPr="00A033C3">
        <w:rPr>
          <w:sz w:val="24"/>
          <w:szCs w:val="24"/>
        </w:rPr>
        <w:t>ых</w:t>
      </w:r>
      <w:r w:rsidRPr="00A033C3">
        <w:rPr>
          <w:sz w:val="24"/>
          <w:szCs w:val="24"/>
        </w:rPr>
        <w:t xml:space="preserve"> особо сложн</w:t>
      </w:r>
      <w:r w:rsidR="001C129A" w:rsidRPr="00A033C3">
        <w:rPr>
          <w:sz w:val="24"/>
          <w:szCs w:val="24"/>
        </w:rPr>
        <w:t>ых товарах, работах, услугах</w:t>
      </w:r>
      <w:r w:rsidRPr="00A033C3">
        <w:rPr>
          <w:sz w:val="24"/>
          <w:szCs w:val="24"/>
        </w:rPr>
        <w:t>.</w:t>
      </w:r>
    </w:p>
    <w:p w14:paraId="2AB8A1E9" w14:textId="7E69FE06" w:rsidR="00443822" w:rsidRPr="00A033C3" w:rsidRDefault="00443822"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При проведении многоэтапного конкурса в документации </w:t>
      </w:r>
      <w:r w:rsidR="00DC1D6A">
        <w:rPr>
          <w:sz w:val="24"/>
          <w:szCs w:val="24"/>
        </w:rPr>
        <w:t xml:space="preserve">о закупке </w:t>
      </w:r>
      <w:r w:rsidRPr="00A033C3">
        <w:rPr>
          <w:sz w:val="24"/>
          <w:szCs w:val="24"/>
        </w:rPr>
        <w:t xml:space="preserve">делается указание на то, что конкурс проводится в несколько этапов, число которых может заранее как указываться, так и не указываться. </w:t>
      </w:r>
    </w:p>
    <w:p w14:paraId="0828276A" w14:textId="057E4F1D" w:rsidR="00443822" w:rsidRPr="00A033C3" w:rsidRDefault="00443822"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Число этапов многоэтапного конкурса определяется </w:t>
      </w:r>
      <w:r w:rsidR="00F22489" w:rsidRPr="00A033C3">
        <w:rPr>
          <w:sz w:val="24"/>
          <w:szCs w:val="24"/>
        </w:rPr>
        <w:t xml:space="preserve">Заказчиком </w:t>
      </w:r>
      <w:r w:rsidRPr="00A033C3">
        <w:rPr>
          <w:sz w:val="24"/>
          <w:szCs w:val="24"/>
        </w:rPr>
        <w:t xml:space="preserve">исходя из сложности задачи, качества заявок, поданных </w:t>
      </w:r>
      <w:r w:rsidR="00897817">
        <w:rPr>
          <w:sz w:val="24"/>
          <w:szCs w:val="24"/>
        </w:rPr>
        <w:t>у</w:t>
      </w:r>
      <w:r w:rsidR="005E1B84" w:rsidRPr="00A033C3">
        <w:rPr>
          <w:sz w:val="24"/>
          <w:szCs w:val="24"/>
        </w:rPr>
        <w:t xml:space="preserve">частниками </w:t>
      </w:r>
      <w:r w:rsidRPr="00A033C3">
        <w:rPr>
          <w:sz w:val="24"/>
          <w:szCs w:val="24"/>
        </w:rPr>
        <w:t>и результатов переговоров с ними.</w:t>
      </w:r>
    </w:p>
    <w:p w14:paraId="077CB0BA" w14:textId="77777777" w:rsidR="00443822" w:rsidRPr="00A033C3" w:rsidRDefault="00443822"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Последний этап многоэтапного конкурса проводится в том же порядке, что и второй этап двухэтапного конкурса. </w:t>
      </w:r>
    </w:p>
    <w:p w14:paraId="55949148" w14:textId="77777777" w:rsidR="00443822" w:rsidRPr="00A033C3" w:rsidRDefault="00443822"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Остальные этапы многоэтапного конкурса проводятся так же, как и первый этап двухэтапного конкурса. </w:t>
      </w:r>
    </w:p>
    <w:p w14:paraId="3F965C76" w14:textId="653BDA0C" w:rsidR="006F7C3E" w:rsidRPr="00A033C3" w:rsidRDefault="006F7C3E" w:rsidP="00A04660">
      <w:pPr>
        <w:spacing w:before="120" w:after="120" w:line="240" w:lineRule="auto"/>
        <w:ind w:firstLine="0"/>
        <w:outlineLvl w:val="1"/>
        <w:rPr>
          <w:b/>
          <w:snapToGrid/>
          <w:szCs w:val="28"/>
        </w:rPr>
      </w:pPr>
      <w:bookmarkStart w:id="648" w:name="_Toc10461858"/>
      <w:bookmarkStart w:id="649" w:name="_Toc10462158"/>
      <w:bookmarkStart w:id="650" w:name="_Toc10462664"/>
      <w:bookmarkStart w:id="651" w:name="_Toc10469080"/>
      <w:bookmarkStart w:id="652" w:name="_Toc10469593"/>
      <w:bookmarkStart w:id="653" w:name="_Toc24620997"/>
      <w:bookmarkStart w:id="654" w:name="_Toc24621060"/>
      <w:bookmarkStart w:id="655" w:name="_Toc35938808"/>
      <w:bookmarkStart w:id="656" w:name="_Toc35939666"/>
      <w:bookmarkStart w:id="657" w:name="_Toc42507769"/>
      <w:bookmarkStart w:id="658" w:name="_Toc42508071"/>
      <w:bookmarkStart w:id="659" w:name="_Toc54942955"/>
      <w:bookmarkStart w:id="660" w:name="_Toc113355939"/>
      <w:r w:rsidRPr="00A033C3">
        <w:rPr>
          <w:b/>
          <w:snapToGrid/>
          <w:szCs w:val="28"/>
        </w:rPr>
        <w:t>Порядок проведения аукциона</w:t>
      </w:r>
      <w:bookmarkEnd w:id="648"/>
      <w:bookmarkEnd w:id="649"/>
      <w:bookmarkEnd w:id="650"/>
      <w:bookmarkEnd w:id="651"/>
      <w:bookmarkEnd w:id="652"/>
      <w:bookmarkEnd w:id="653"/>
      <w:bookmarkEnd w:id="654"/>
      <w:bookmarkEnd w:id="655"/>
      <w:bookmarkEnd w:id="656"/>
      <w:bookmarkEnd w:id="657"/>
      <w:bookmarkEnd w:id="658"/>
      <w:bookmarkEnd w:id="659"/>
      <w:bookmarkEnd w:id="660"/>
    </w:p>
    <w:p w14:paraId="0665E487" w14:textId="062A5946" w:rsidR="000E147A" w:rsidRPr="00A033C3" w:rsidRDefault="005F7A41" w:rsidP="00E05034">
      <w:pPr>
        <w:pStyle w:val="21"/>
        <w:numPr>
          <w:ilvl w:val="1"/>
          <w:numId w:val="9"/>
        </w:numPr>
        <w:tabs>
          <w:tab w:val="num" w:pos="0"/>
          <w:tab w:val="left" w:pos="567"/>
        </w:tabs>
        <w:spacing w:before="120" w:after="120" w:line="240" w:lineRule="auto"/>
        <w:ind w:left="0" w:firstLine="0"/>
        <w:rPr>
          <w:sz w:val="24"/>
          <w:szCs w:val="24"/>
        </w:rPr>
      </w:pPr>
      <w:bookmarkStart w:id="661" w:name="_Toc10461860"/>
      <w:bookmarkStart w:id="662" w:name="_Toc10462160"/>
      <w:bookmarkStart w:id="663" w:name="_Toc10462666"/>
      <w:r w:rsidRPr="00A033C3">
        <w:rPr>
          <w:sz w:val="24"/>
          <w:szCs w:val="24"/>
        </w:rPr>
        <w:t>П</w:t>
      </w:r>
      <w:r w:rsidR="000E147A" w:rsidRPr="00A033C3">
        <w:rPr>
          <w:sz w:val="24"/>
          <w:szCs w:val="24"/>
        </w:rPr>
        <w:t>роведени</w:t>
      </w:r>
      <w:r w:rsidRPr="00A033C3">
        <w:rPr>
          <w:sz w:val="24"/>
          <w:szCs w:val="24"/>
        </w:rPr>
        <w:t>е</w:t>
      </w:r>
      <w:r w:rsidR="000E147A" w:rsidRPr="00A033C3">
        <w:rPr>
          <w:sz w:val="24"/>
          <w:szCs w:val="24"/>
        </w:rPr>
        <w:t xml:space="preserve"> аукциона осуществляется в порядке, установленном </w:t>
      </w:r>
      <w:r w:rsidR="00B5256E" w:rsidRPr="00A033C3">
        <w:rPr>
          <w:sz w:val="24"/>
          <w:szCs w:val="24"/>
        </w:rPr>
        <w:t xml:space="preserve">п. </w:t>
      </w:r>
      <w:r w:rsidR="00E761AD">
        <w:rPr>
          <w:sz w:val="24"/>
          <w:szCs w:val="24"/>
        </w:rPr>
        <w:fldChar w:fldCharType="begin"/>
      </w:r>
      <w:r w:rsidR="00E761AD">
        <w:rPr>
          <w:sz w:val="24"/>
          <w:szCs w:val="24"/>
        </w:rPr>
        <w:instrText xml:space="preserve"> REF _Ref43378354 \r \h </w:instrText>
      </w:r>
      <w:r w:rsidR="005F5A54">
        <w:rPr>
          <w:sz w:val="24"/>
          <w:szCs w:val="24"/>
        </w:rPr>
        <w:instrText xml:space="preserve"> \* MERGEFORMAT </w:instrText>
      </w:r>
      <w:r w:rsidR="00E761AD">
        <w:rPr>
          <w:sz w:val="24"/>
          <w:szCs w:val="24"/>
        </w:rPr>
      </w:r>
      <w:r w:rsidR="00E761AD">
        <w:rPr>
          <w:sz w:val="24"/>
          <w:szCs w:val="24"/>
        </w:rPr>
        <w:fldChar w:fldCharType="separate"/>
      </w:r>
      <w:r w:rsidR="002A0E1B">
        <w:rPr>
          <w:sz w:val="24"/>
          <w:szCs w:val="24"/>
        </w:rPr>
        <w:t>164</w:t>
      </w:r>
      <w:r w:rsidR="00E761AD">
        <w:rPr>
          <w:sz w:val="24"/>
          <w:szCs w:val="24"/>
        </w:rPr>
        <w:fldChar w:fldCharType="end"/>
      </w:r>
      <w:r w:rsidR="00B5256E" w:rsidRPr="00A033C3">
        <w:rPr>
          <w:sz w:val="24"/>
          <w:szCs w:val="24"/>
        </w:rPr>
        <w:t>-</w:t>
      </w:r>
      <w:r w:rsidR="00B5256E">
        <w:rPr>
          <w:sz w:val="24"/>
          <w:szCs w:val="24"/>
        </w:rPr>
        <w:fldChar w:fldCharType="begin"/>
      </w:r>
      <w:r w:rsidR="00B5256E">
        <w:rPr>
          <w:sz w:val="24"/>
          <w:szCs w:val="24"/>
        </w:rPr>
        <w:instrText xml:space="preserve"> REF _Ref42784286 \r \h </w:instrText>
      </w:r>
      <w:r w:rsidR="005F5A54">
        <w:rPr>
          <w:sz w:val="24"/>
          <w:szCs w:val="24"/>
        </w:rPr>
        <w:instrText xml:space="preserve"> \* MERGEFORMAT </w:instrText>
      </w:r>
      <w:r w:rsidR="00B5256E">
        <w:rPr>
          <w:sz w:val="24"/>
          <w:szCs w:val="24"/>
        </w:rPr>
      </w:r>
      <w:r w:rsidR="00B5256E">
        <w:rPr>
          <w:sz w:val="24"/>
          <w:szCs w:val="24"/>
        </w:rPr>
        <w:fldChar w:fldCharType="separate"/>
      </w:r>
      <w:r w:rsidR="002A0E1B">
        <w:rPr>
          <w:sz w:val="24"/>
          <w:szCs w:val="24"/>
        </w:rPr>
        <w:t>240</w:t>
      </w:r>
      <w:r w:rsidR="00B5256E">
        <w:rPr>
          <w:sz w:val="24"/>
          <w:szCs w:val="24"/>
        </w:rPr>
        <w:fldChar w:fldCharType="end"/>
      </w:r>
      <w:r w:rsidR="00B5256E">
        <w:rPr>
          <w:sz w:val="24"/>
          <w:szCs w:val="24"/>
        </w:rPr>
        <w:t xml:space="preserve"> </w:t>
      </w:r>
      <w:r w:rsidR="000E147A" w:rsidRPr="00A033C3">
        <w:rPr>
          <w:sz w:val="24"/>
          <w:szCs w:val="24"/>
        </w:rPr>
        <w:t>настоящего Положения.</w:t>
      </w:r>
    </w:p>
    <w:p w14:paraId="0DFCB15D" w14:textId="252F4C52" w:rsidR="000E147A" w:rsidRPr="0067142E" w:rsidRDefault="000E147A" w:rsidP="00E05034">
      <w:pPr>
        <w:pStyle w:val="21"/>
        <w:numPr>
          <w:ilvl w:val="1"/>
          <w:numId w:val="9"/>
        </w:numPr>
        <w:tabs>
          <w:tab w:val="num" w:pos="0"/>
          <w:tab w:val="left" w:pos="567"/>
        </w:tabs>
        <w:spacing w:before="120" w:after="120" w:line="240" w:lineRule="auto"/>
        <w:ind w:left="0" w:firstLine="0"/>
        <w:rPr>
          <w:sz w:val="24"/>
          <w:szCs w:val="24"/>
        </w:rPr>
      </w:pPr>
      <w:r w:rsidRPr="0067142E">
        <w:rPr>
          <w:sz w:val="24"/>
          <w:szCs w:val="24"/>
        </w:rPr>
        <w:t xml:space="preserve">Извещение о проведении аукциона публикуется в источниках, </w:t>
      </w:r>
      <w:r w:rsidR="00DE63E5" w:rsidRPr="0067142E">
        <w:rPr>
          <w:sz w:val="24"/>
          <w:szCs w:val="24"/>
        </w:rPr>
        <w:t xml:space="preserve">определенных в разделе Требования к информационному обеспечению закупок </w:t>
      </w:r>
      <w:r w:rsidR="0067142E" w:rsidRPr="0067142E">
        <w:rPr>
          <w:sz w:val="24"/>
          <w:szCs w:val="24"/>
        </w:rPr>
        <w:t xml:space="preserve">раздела </w:t>
      </w:r>
      <w:r w:rsidR="0067142E" w:rsidRPr="0067142E">
        <w:rPr>
          <w:sz w:val="24"/>
          <w:szCs w:val="24"/>
        </w:rPr>
        <w:fldChar w:fldCharType="begin"/>
      </w:r>
      <w:r w:rsidR="0067142E" w:rsidRPr="0067142E">
        <w:rPr>
          <w:sz w:val="24"/>
          <w:szCs w:val="24"/>
        </w:rPr>
        <w:instrText xml:space="preserve"> REF _Ref43112113 \r \h  \* MERGEFORMAT </w:instrText>
      </w:r>
      <w:r w:rsidR="0067142E" w:rsidRPr="0067142E">
        <w:rPr>
          <w:sz w:val="24"/>
          <w:szCs w:val="24"/>
        </w:rPr>
      </w:r>
      <w:r w:rsidR="0067142E" w:rsidRPr="0067142E">
        <w:rPr>
          <w:sz w:val="24"/>
          <w:szCs w:val="24"/>
        </w:rPr>
        <w:fldChar w:fldCharType="separate"/>
      </w:r>
      <w:r w:rsidR="002A0E1B">
        <w:rPr>
          <w:sz w:val="24"/>
          <w:szCs w:val="24"/>
        </w:rPr>
        <w:t>I</w:t>
      </w:r>
      <w:r w:rsidR="0067142E" w:rsidRPr="0067142E">
        <w:rPr>
          <w:sz w:val="24"/>
          <w:szCs w:val="24"/>
        </w:rPr>
        <w:fldChar w:fldCharType="end"/>
      </w:r>
      <w:r w:rsidR="0067142E" w:rsidRPr="0067142E">
        <w:rPr>
          <w:sz w:val="24"/>
          <w:szCs w:val="24"/>
        </w:rPr>
        <w:t xml:space="preserve"> </w:t>
      </w:r>
      <w:r w:rsidR="0067142E" w:rsidRPr="0067142E">
        <w:rPr>
          <w:sz w:val="24"/>
          <w:szCs w:val="24"/>
        </w:rPr>
        <w:fldChar w:fldCharType="begin"/>
      </w:r>
      <w:r w:rsidR="0067142E" w:rsidRPr="0067142E">
        <w:rPr>
          <w:sz w:val="24"/>
          <w:szCs w:val="24"/>
        </w:rPr>
        <w:instrText xml:space="preserve"> REF _Ref43112118 \h  \* MERGEFORMAT </w:instrText>
      </w:r>
      <w:r w:rsidR="0067142E" w:rsidRPr="0067142E">
        <w:rPr>
          <w:sz w:val="24"/>
          <w:szCs w:val="24"/>
        </w:rPr>
      </w:r>
      <w:r w:rsidR="0067142E" w:rsidRPr="0067142E">
        <w:rPr>
          <w:sz w:val="24"/>
          <w:szCs w:val="24"/>
        </w:rPr>
        <w:fldChar w:fldCharType="separate"/>
      </w:r>
      <w:r w:rsidR="002A0E1B" w:rsidRPr="002A0E1B">
        <w:rPr>
          <w:sz w:val="24"/>
          <w:szCs w:val="24"/>
        </w:rPr>
        <w:t>Общие положения</w:t>
      </w:r>
      <w:r w:rsidR="0067142E" w:rsidRPr="0067142E">
        <w:rPr>
          <w:sz w:val="24"/>
          <w:szCs w:val="24"/>
        </w:rPr>
        <w:fldChar w:fldCharType="end"/>
      </w:r>
      <w:r w:rsidR="0067142E" w:rsidRPr="0067142E">
        <w:rPr>
          <w:sz w:val="24"/>
          <w:szCs w:val="24"/>
        </w:rPr>
        <w:t xml:space="preserve"> </w:t>
      </w:r>
      <w:r w:rsidR="00DE63E5" w:rsidRPr="0067142E">
        <w:rPr>
          <w:sz w:val="24"/>
          <w:szCs w:val="24"/>
        </w:rPr>
        <w:t xml:space="preserve">настоящего Положения </w:t>
      </w:r>
      <w:r w:rsidRPr="0067142E">
        <w:rPr>
          <w:sz w:val="24"/>
          <w:szCs w:val="24"/>
        </w:rPr>
        <w:t xml:space="preserve">не менее чем за 15 </w:t>
      </w:r>
      <w:r w:rsidR="00474EBD" w:rsidRPr="0067142E">
        <w:rPr>
          <w:sz w:val="24"/>
          <w:szCs w:val="24"/>
        </w:rPr>
        <w:t xml:space="preserve">(пятнадцать) </w:t>
      </w:r>
      <w:r w:rsidRPr="0067142E">
        <w:rPr>
          <w:sz w:val="24"/>
          <w:szCs w:val="24"/>
        </w:rPr>
        <w:t xml:space="preserve">дней до истечения срока подачи ценовых предложений на участие в аукционе. </w:t>
      </w:r>
    </w:p>
    <w:p w14:paraId="322CF79B" w14:textId="7E6FA3E6" w:rsidR="000E147A" w:rsidRPr="00A033C3" w:rsidRDefault="000E147A"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Извещение о проведении аукциона должно содержать сведения</w:t>
      </w:r>
      <w:r w:rsidR="00DE63E5" w:rsidRPr="00A033C3">
        <w:rPr>
          <w:sz w:val="24"/>
          <w:szCs w:val="24"/>
        </w:rPr>
        <w:t>,</w:t>
      </w:r>
      <w:r w:rsidRPr="00A033C3">
        <w:rPr>
          <w:sz w:val="24"/>
          <w:szCs w:val="24"/>
        </w:rPr>
        <w:t xml:space="preserve"> указанные </w:t>
      </w:r>
      <w:r w:rsidR="00DE63E5" w:rsidRPr="00A033C3">
        <w:rPr>
          <w:sz w:val="24"/>
          <w:szCs w:val="24"/>
        </w:rPr>
        <w:t xml:space="preserve">в подразделе Извещение о проведении конкурентной закупки раздела </w:t>
      </w:r>
      <w:r w:rsidR="002D76D2">
        <w:rPr>
          <w:sz w:val="24"/>
          <w:szCs w:val="24"/>
        </w:rPr>
        <w:fldChar w:fldCharType="begin"/>
      </w:r>
      <w:r w:rsidR="002D76D2">
        <w:rPr>
          <w:sz w:val="24"/>
          <w:szCs w:val="24"/>
        </w:rPr>
        <w:instrText xml:space="preserve"> REF _Ref43110654 \w \h </w:instrText>
      </w:r>
      <w:r w:rsidR="005F5A54">
        <w:rPr>
          <w:sz w:val="24"/>
          <w:szCs w:val="24"/>
        </w:rPr>
        <w:instrText xml:space="preserve"> \* MERGEFORMAT </w:instrText>
      </w:r>
      <w:r w:rsidR="002D76D2">
        <w:rPr>
          <w:sz w:val="24"/>
          <w:szCs w:val="24"/>
        </w:rPr>
      </w:r>
      <w:r w:rsidR="002D76D2">
        <w:rPr>
          <w:sz w:val="24"/>
          <w:szCs w:val="24"/>
        </w:rPr>
        <w:fldChar w:fldCharType="separate"/>
      </w:r>
      <w:r w:rsidR="002A0E1B">
        <w:rPr>
          <w:sz w:val="24"/>
          <w:szCs w:val="24"/>
        </w:rPr>
        <w:t>V</w:t>
      </w:r>
      <w:r w:rsidR="002D76D2">
        <w:rPr>
          <w:sz w:val="24"/>
          <w:szCs w:val="24"/>
        </w:rPr>
        <w:fldChar w:fldCharType="end"/>
      </w:r>
      <w:r w:rsidR="00DE63E5" w:rsidRPr="00A033C3">
        <w:rPr>
          <w:sz w:val="24"/>
          <w:szCs w:val="24"/>
        </w:rPr>
        <w:t xml:space="preserve"> Порядок проведения закупок настоящего Положения.</w:t>
      </w:r>
    </w:p>
    <w:bookmarkEnd w:id="661"/>
    <w:bookmarkEnd w:id="662"/>
    <w:bookmarkEnd w:id="663"/>
    <w:p w14:paraId="0223BF58" w14:textId="71CB5EFE" w:rsidR="001B1409" w:rsidRPr="00A033C3" w:rsidRDefault="001B140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Заказчик после публикации извещения о проведении открытого аукциона, вправе направить приглашения к участию в аукционе потенциальным </w:t>
      </w:r>
      <w:r w:rsidR="00897817">
        <w:rPr>
          <w:sz w:val="24"/>
          <w:szCs w:val="24"/>
        </w:rPr>
        <w:t>у</w:t>
      </w:r>
      <w:r w:rsidRPr="00A033C3">
        <w:rPr>
          <w:sz w:val="24"/>
          <w:szCs w:val="24"/>
        </w:rPr>
        <w:t>частникам аукциона.</w:t>
      </w:r>
    </w:p>
    <w:p w14:paraId="307031C4" w14:textId="66434D90" w:rsidR="006F7C3E" w:rsidRPr="00A033C3" w:rsidRDefault="006F7C3E"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Документация о </w:t>
      </w:r>
      <w:r w:rsidR="00683885">
        <w:rPr>
          <w:sz w:val="24"/>
          <w:szCs w:val="24"/>
        </w:rPr>
        <w:t>закупке</w:t>
      </w:r>
      <w:r w:rsidR="00C03A05" w:rsidRPr="00A033C3">
        <w:rPr>
          <w:sz w:val="24"/>
          <w:szCs w:val="24"/>
        </w:rPr>
        <w:t xml:space="preserve">, кроме сведений, указанных в подразделе подразделом Документация о конкурентной закупке раздела </w:t>
      </w:r>
      <w:r w:rsidR="002D76D2">
        <w:rPr>
          <w:sz w:val="24"/>
          <w:szCs w:val="24"/>
        </w:rPr>
        <w:fldChar w:fldCharType="begin"/>
      </w:r>
      <w:r w:rsidR="002D76D2">
        <w:rPr>
          <w:sz w:val="24"/>
          <w:szCs w:val="24"/>
        </w:rPr>
        <w:instrText xml:space="preserve"> REF _Ref43110654 \w \h </w:instrText>
      </w:r>
      <w:r w:rsidR="005F5A54">
        <w:rPr>
          <w:sz w:val="24"/>
          <w:szCs w:val="24"/>
        </w:rPr>
        <w:instrText xml:space="preserve"> \* MERGEFORMAT </w:instrText>
      </w:r>
      <w:r w:rsidR="002D76D2">
        <w:rPr>
          <w:sz w:val="24"/>
          <w:szCs w:val="24"/>
        </w:rPr>
      </w:r>
      <w:r w:rsidR="002D76D2">
        <w:rPr>
          <w:sz w:val="24"/>
          <w:szCs w:val="24"/>
        </w:rPr>
        <w:fldChar w:fldCharType="separate"/>
      </w:r>
      <w:r w:rsidR="002A0E1B">
        <w:rPr>
          <w:sz w:val="24"/>
          <w:szCs w:val="24"/>
        </w:rPr>
        <w:t>V</w:t>
      </w:r>
      <w:r w:rsidR="002D76D2">
        <w:rPr>
          <w:sz w:val="24"/>
          <w:szCs w:val="24"/>
        </w:rPr>
        <w:fldChar w:fldCharType="end"/>
      </w:r>
      <w:r w:rsidR="00C03A05" w:rsidRPr="00A033C3">
        <w:rPr>
          <w:sz w:val="24"/>
          <w:szCs w:val="24"/>
        </w:rPr>
        <w:t xml:space="preserve"> Порядок проведения закупок настоящего Положения, должна содержать информацию о шаге аукциона.</w:t>
      </w:r>
    </w:p>
    <w:p w14:paraId="5B31F8C8" w14:textId="77777777" w:rsidR="00DE63E5" w:rsidRPr="00A033C3" w:rsidRDefault="00DE63E5"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До истечения срока окончания приема заявок на участие в аукционе Заказчик может внести изменения в извещение о проведении аукциона и документацию о проведении аукциона. В случае внесения изменений в извещение о проведении закупки или в документацию о закупке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14:paraId="2721F390" w14:textId="72B1E8E2" w:rsidR="00DE63E5" w:rsidRPr="00A033C3" w:rsidRDefault="00DE63E5"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Заказчик публикует информацию об этом в том же порядке, в каком было опубликовано извещение о проведении аукциона, документация о </w:t>
      </w:r>
      <w:r w:rsidR="00683885">
        <w:rPr>
          <w:sz w:val="24"/>
          <w:szCs w:val="24"/>
        </w:rPr>
        <w:t>закупке</w:t>
      </w:r>
      <w:r w:rsidRPr="00A033C3">
        <w:rPr>
          <w:sz w:val="24"/>
          <w:szCs w:val="24"/>
        </w:rPr>
        <w:t>, в течение 3 дней со дня принятия решения о внесении изменений. Изменение предмета аукциона и существенных условий проекта договора не допускается.</w:t>
      </w:r>
    </w:p>
    <w:p w14:paraId="5C89AC29" w14:textId="27898ED0" w:rsidR="00DE63E5" w:rsidRPr="00A033C3" w:rsidRDefault="00DE63E5"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Если Заказчик продлевает срок окончания приема заявок на участие в аукционе, то </w:t>
      </w:r>
      <w:r w:rsidR="00897817">
        <w:rPr>
          <w:sz w:val="24"/>
          <w:szCs w:val="24"/>
        </w:rPr>
        <w:t>у</w:t>
      </w:r>
      <w:r w:rsidRPr="00A033C3">
        <w:rPr>
          <w:sz w:val="24"/>
          <w:szCs w:val="24"/>
        </w:rPr>
        <w:t>частник аукциона, уже подавший заявку, вправе принять любое из следующих решений:</w:t>
      </w:r>
    </w:p>
    <w:p w14:paraId="289E7A5C" w14:textId="6D294DDD" w:rsidR="00DE63E5" w:rsidRPr="00A033C3" w:rsidRDefault="00484638" w:rsidP="00484638">
      <w:pPr>
        <w:pStyle w:val="5ABCD"/>
        <w:numPr>
          <w:ilvl w:val="4"/>
          <w:numId w:val="41"/>
        </w:numPr>
        <w:tabs>
          <w:tab w:val="left" w:pos="993"/>
        </w:tabs>
        <w:spacing w:before="120" w:after="120" w:line="240" w:lineRule="auto"/>
        <w:ind w:hanging="283"/>
        <w:rPr>
          <w:sz w:val="24"/>
          <w:szCs w:val="24"/>
        </w:rPr>
      </w:pPr>
      <w:r>
        <w:rPr>
          <w:sz w:val="24"/>
          <w:szCs w:val="24"/>
        </w:rPr>
        <w:lastRenderedPageBreak/>
        <w:t>Отозвать поданную заявку.</w:t>
      </w:r>
    </w:p>
    <w:p w14:paraId="62C8F09D" w14:textId="33F54734" w:rsidR="00DE63E5" w:rsidRPr="00A033C3" w:rsidRDefault="00484638" w:rsidP="00484638">
      <w:pPr>
        <w:pStyle w:val="5ABCD"/>
        <w:numPr>
          <w:ilvl w:val="4"/>
          <w:numId w:val="41"/>
        </w:numPr>
        <w:tabs>
          <w:tab w:val="left" w:pos="993"/>
        </w:tabs>
        <w:spacing w:before="120" w:after="120" w:line="240" w:lineRule="auto"/>
        <w:ind w:hanging="283"/>
        <w:rPr>
          <w:sz w:val="24"/>
          <w:szCs w:val="24"/>
        </w:rPr>
      </w:pPr>
      <w:r>
        <w:rPr>
          <w:sz w:val="24"/>
          <w:szCs w:val="24"/>
        </w:rPr>
        <w:t>Н</w:t>
      </w:r>
      <w:r w:rsidR="00DE63E5" w:rsidRPr="00A033C3">
        <w:rPr>
          <w:sz w:val="24"/>
          <w:szCs w:val="24"/>
        </w:rPr>
        <w:t>е отзывать поданную заявку, продлив при этом срок ее действия на соответствующий период вре</w:t>
      </w:r>
      <w:r>
        <w:rPr>
          <w:sz w:val="24"/>
          <w:szCs w:val="24"/>
        </w:rPr>
        <w:t>мени и изменив ее (при желании).</w:t>
      </w:r>
    </w:p>
    <w:p w14:paraId="51C3A507" w14:textId="7E5918FE" w:rsidR="00DE63E5" w:rsidRPr="00A033C3" w:rsidRDefault="00484638" w:rsidP="00484638">
      <w:pPr>
        <w:pStyle w:val="5ABCD"/>
        <w:numPr>
          <w:ilvl w:val="4"/>
          <w:numId w:val="41"/>
        </w:numPr>
        <w:tabs>
          <w:tab w:val="left" w:pos="993"/>
        </w:tabs>
        <w:spacing w:before="120" w:after="120" w:line="240" w:lineRule="auto"/>
        <w:ind w:hanging="283"/>
        <w:rPr>
          <w:sz w:val="24"/>
          <w:szCs w:val="24"/>
        </w:rPr>
      </w:pPr>
      <w:r>
        <w:rPr>
          <w:sz w:val="24"/>
          <w:szCs w:val="24"/>
        </w:rPr>
        <w:t>Н</w:t>
      </w:r>
      <w:r w:rsidR="00DE63E5" w:rsidRPr="00A033C3">
        <w:rPr>
          <w:sz w:val="24"/>
          <w:szCs w:val="24"/>
        </w:rPr>
        <w:t>е отзывать поданную заявку и не изменять срок ее действия, при этом заявка на участие в аукционе утрачивает свою силу в первоначально установленный в ней срок.</w:t>
      </w:r>
    </w:p>
    <w:p w14:paraId="599EF042" w14:textId="4330FE19" w:rsidR="006F7C3E" w:rsidRPr="00A033C3" w:rsidRDefault="006F7C3E"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 случае если для участия в аукционе зарубежной организации потребуется документация о </w:t>
      </w:r>
      <w:r w:rsidR="00683885">
        <w:rPr>
          <w:sz w:val="24"/>
          <w:szCs w:val="24"/>
        </w:rPr>
        <w:t>закупке</w:t>
      </w:r>
      <w:r w:rsidRPr="00A033C3">
        <w:rPr>
          <w:sz w:val="24"/>
          <w:szCs w:val="24"/>
        </w:rPr>
        <w:t xml:space="preserve"> на иностранном языке, перевод на иностранный язык </w:t>
      </w:r>
      <w:r w:rsidR="00897817">
        <w:rPr>
          <w:sz w:val="24"/>
          <w:szCs w:val="24"/>
        </w:rPr>
        <w:t>у</w:t>
      </w:r>
      <w:r w:rsidRPr="00A033C3">
        <w:rPr>
          <w:sz w:val="24"/>
          <w:szCs w:val="24"/>
        </w:rPr>
        <w:t xml:space="preserve">частник осуществляет самостоятельно за свой счет, если иного не установлено в извещении </w:t>
      </w:r>
      <w:r w:rsidR="00ED3568" w:rsidRPr="00A033C3">
        <w:rPr>
          <w:sz w:val="24"/>
          <w:szCs w:val="24"/>
        </w:rPr>
        <w:t xml:space="preserve">о проведении аукциона </w:t>
      </w:r>
      <w:r w:rsidRPr="00A033C3">
        <w:rPr>
          <w:sz w:val="24"/>
          <w:szCs w:val="24"/>
        </w:rPr>
        <w:t>или документации</w:t>
      </w:r>
      <w:r w:rsidR="00ED3568" w:rsidRPr="00A033C3">
        <w:rPr>
          <w:sz w:val="24"/>
          <w:szCs w:val="24"/>
        </w:rPr>
        <w:t xml:space="preserve"> о закупке</w:t>
      </w:r>
      <w:r w:rsidRPr="00A033C3">
        <w:rPr>
          <w:sz w:val="24"/>
          <w:szCs w:val="24"/>
        </w:rPr>
        <w:t xml:space="preserve">. </w:t>
      </w:r>
    </w:p>
    <w:p w14:paraId="4173F156" w14:textId="7B1ECFF3" w:rsidR="006F7C3E" w:rsidRPr="00A033C3" w:rsidRDefault="006F7C3E"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Участники аукциона заявляют о своем участии в аукционе в соответствии с требованиями документации о </w:t>
      </w:r>
      <w:r w:rsidR="00683885">
        <w:rPr>
          <w:sz w:val="24"/>
          <w:szCs w:val="24"/>
        </w:rPr>
        <w:t>закупке</w:t>
      </w:r>
      <w:r w:rsidRPr="00A033C3">
        <w:rPr>
          <w:sz w:val="24"/>
          <w:szCs w:val="24"/>
        </w:rPr>
        <w:t>.</w:t>
      </w:r>
    </w:p>
    <w:p w14:paraId="17FE5686" w14:textId="6D58D171" w:rsidR="006F7C3E" w:rsidRPr="00A033C3" w:rsidRDefault="006F7C3E"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До окончания аукциона </w:t>
      </w:r>
      <w:r w:rsidR="00897817">
        <w:rPr>
          <w:sz w:val="24"/>
          <w:szCs w:val="24"/>
        </w:rPr>
        <w:t>у</w:t>
      </w:r>
      <w:r w:rsidRPr="00A033C3">
        <w:rPr>
          <w:sz w:val="24"/>
          <w:szCs w:val="24"/>
        </w:rPr>
        <w:t>частник имеет возможность изменять свое ценовое предложение.</w:t>
      </w:r>
    </w:p>
    <w:p w14:paraId="134A03D6" w14:textId="26940D0C" w:rsidR="006F7C3E" w:rsidRPr="00A033C3" w:rsidRDefault="006F7C3E"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Последняя по времени ставка </w:t>
      </w:r>
      <w:r w:rsidR="00897817">
        <w:rPr>
          <w:sz w:val="24"/>
          <w:szCs w:val="24"/>
        </w:rPr>
        <w:t>у</w:t>
      </w:r>
      <w:r w:rsidRPr="00A033C3">
        <w:rPr>
          <w:sz w:val="24"/>
          <w:szCs w:val="24"/>
        </w:rPr>
        <w:t xml:space="preserve">частника аукциона действует в течение срока проведения аукциона в соответствии с требованиями документации о </w:t>
      </w:r>
      <w:r w:rsidR="00683885">
        <w:rPr>
          <w:sz w:val="24"/>
          <w:szCs w:val="24"/>
        </w:rPr>
        <w:t>закупке</w:t>
      </w:r>
      <w:r w:rsidRPr="00A033C3">
        <w:rPr>
          <w:sz w:val="24"/>
          <w:szCs w:val="24"/>
        </w:rPr>
        <w:t>.</w:t>
      </w:r>
    </w:p>
    <w:p w14:paraId="1981E237" w14:textId="43995CB4" w:rsidR="006F7C3E" w:rsidRPr="00A033C3" w:rsidRDefault="006F7C3E"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Участник аукциона принимает все обязательные требования </w:t>
      </w:r>
      <w:r w:rsidR="0006372D">
        <w:rPr>
          <w:sz w:val="24"/>
          <w:szCs w:val="24"/>
        </w:rPr>
        <w:t>Заказчика</w:t>
      </w:r>
      <w:r w:rsidRPr="00A033C3">
        <w:rPr>
          <w:sz w:val="24"/>
          <w:szCs w:val="24"/>
        </w:rPr>
        <w:t xml:space="preserve"> (включая требования по условиям и (или) форме договора). </w:t>
      </w:r>
    </w:p>
    <w:p w14:paraId="26D017AC" w14:textId="684536B4" w:rsidR="00474EBD" w:rsidRPr="00A033C3" w:rsidRDefault="006F7C3E"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Ценовые предложения («ставки») </w:t>
      </w:r>
      <w:r w:rsidR="00897817">
        <w:rPr>
          <w:sz w:val="24"/>
          <w:szCs w:val="24"/>
        </w:rPr>
        <w:t>у</w:t>
      </w:r>
      <w:r w:rsidRPr="00A033C3">
        <w:rPr>
          <w:sz w:val="24"/>
          <w:szCs w:val="24"/>
        </w:rPr>
        <w:t xml:space="preserve">частников аукциона подаются Заказчику до окончания аукциона. </w:t>
      </w:r>
    </w:p>
    <w:p w14:paraId="1828E419" w14:textId="5F1ADFAD" w:rsidR="006F7C3E" w:rsidRDefault="006F7C3E" w:rsidP="00E05034">
      <w:pPr>
        <w:pStyle w:val="21"/>
        <w:numPr>
          <w:ilvl w:val="1"/>
          <w:numId w:val="9"/>
        </w:numPr>
        <w:tabs>
          <w:tab w:val="num" w:pos="0"/>
          <w:tab w:val="left" w:pos="567"/>
        </w:tabs>
        <w:spacing w:before="120" w:after="120" w:line="240" w:lineRule="auto"/>
        <w:ind w:left="0" w:firstLine="0"/>
        <w:rPr>
          <w:sz w:val="24"/>
          <w:szCs w:val="24"/>
        </w:rPr>
      </w:pPr>
      <w:r w:rsidRPr="001519A0">
        <w:rPr>
          <w:sz w:val="24"/>
          <w:szCs w:val="24"/>
        </w:rPr>
        <w:t xml:space="preserve">После окончания аукциона </w:t>
      </w:r>
      <w:r w:rsidR="00897817" w:rsidRPr="001519A0">
        <w:rPr>
          <w:sz w:val="24"/>
          <w:szCs w:val="24"/>
        </w:rPr>
        <w:t>у</w:t>
      </w:r>
      <w:r w:rsidRPr="001519A0">
        <w:rPr>
          <w:sz w:val="24"/>
          <w:szCs w:val="24"/>
        </w:rPr>
        <w:t>частник не может подавать новые ценовые предложения.</w:t>
      </w:r>
    </w:p>
    <w:p w14:paraId="3E78A9EA" w14:textId="77777777" w:rsidR="00802DC2" w:rsidRPr="00802DC2" w:rsidRDefault="00802DC2" w:rsidP="00802DC2">
      <w:pPr>
        <w:pStyle w:val="21"/>
        <w:numPr>
          <w:ilvl w:val="1"/>
          <w:numId w:val="9"/>
        </w:numPr>
        <w:tabs>
          <w:tab w:val="num" w:pos="0"/>
          <w:tab w:val="left" w:pos="567"/>
        </w:tabs>
        <w:spacing w:before="120" w:after="120" w:line="240" w:lineRule="auto"/>
        <w:ind w:left="0" w:firstLine="0"/>
        <w:rPr>
          <w:sz w:val="24"/>
          <w:szCs w:val="24"/>
        </w:rPr>
      </w:pPr>
      <w:r w:rsidRPr="00802DC2">
        <w:rPr>
          <w:sz w:val="24"/>
          <w:szCs w:val="24"/>
        </w:rPr>
        <w:t>После объявления аукциона и до окончания его проведения, участник аукциона вправе уменьшить предложенную цену договора. Снижение цены договора может быть сделано только с учетом установленного «шага аукциона».</w:t>
      </w:r>
    </w:p>
    <w:p w14:paraId="361B53BE" w14:textId="77777777" w:rsidR="00802DC2" w:rsidRPr="00802DC2" w:rsidRDefault="00802DC2" w:rsidP="00802DC2">
      <w:pPr>
        <w:pStyle w:val="21"/>
        <w:numPr>
          <w:ilvl w:val="1"/>
          <w:numId w:val="9"/>
        </w:numPr>
        <w:tabs>
          <w:tab w:val="num" w:pos="0"/>
          <w:tab w:val="left" w:pos="567"/>
        </w:tabs>
        <w:spacing w:before="120" w:after="120" w:line="240" w:lineRule="auto"/>
        <w:ind w:left="0" w:firstLine="0"/>
        <w:rPr>
          <w:sz w:val="24"/>
          <w:szCs w:val="24"/>
        </w:rPr>
      </w:pPr>
      <w:r w:rsidRPr="00802DC2">
        <w:rPr>
          <w:sz w:val="24"/>
          <w:szCs w:val="24"/>
        </w:rPr>
        <w:t>Оценка заявок на участие в аукционе осуществляется по единственному критерию — цена предложения.</w:t>
      </w:r>
    </w:p>
    <w:p w14:paraId="2503D11B" w14:textId="353C6107" w:rsidR="00802DC2" w:rsidRPr="00802DC2" w:rsidRDefault="00802DC2" w:rsidP="00802DC2">
      <w:pPr>
        <w:pStyle w:val="21"/>
        <w:numPr>
          <w:ilvl w:val="1"/>
          <w:numId w:val="9"/>
        </w:numPr>
        <w:tabs>
          <w:tab w:val="num" w:pos="0"/>
          <w:tab w:val="left" w:pos="567"/>
        </w:tabs>
        <w:spacing w:before="120" w:after="120" w:line="240" w:lineRule="auto"/>
        <w:ind w:left="0" w:firstLine="0"/>
        <w:rPr>
          <w:sz w:val="24"/>
          <w:szCs w:val="24"/>
        </w:rPr>
      </w:pPr>
      <w:r w:rsidRPr="00802DC2">
        <w:rPr>
          <w:sz w:val="24"/>
          <w:szCs w:val="24"/>
        </w:rPr>
        <w:t>В случае если по нескольким лотам Победителем признан один и тот же участник закупки, с таким участником закупки может быть заключен один договор на несколько лотов.</w:t>
      </w:r>
    </w:p>
    <w:p w14:paraId="7BB8F9BC" w14:textId="7911D189" w:rsidR="00443822" w:rsidRPr="00A033C3" w:rsidRDefault="005F7A41" w:rsidP="00A04660">
      <w:pPr>
        <w:spacing w:before="120" w:after="120" w:line="240" w:lineRule="auto"/>
        <w:ind w:firstLine="0"/>
        <w:outlineLvl w:val="1"/>
        <w:rPr>
          <w:b/>
          <w:snapToGrid/>
          <w:szCs w:val="28"/>
        </w:rPr>
      </w:pPr>
      <w:bookmarkStart w:id="664" w:name="_Toc10461870"/>
      <w:bookmarkStart w:id="665" w:name="_Toc10462170"/>
      <w:bookmarkStart w:id="666" w:name="_Toc10462676"/>
      <w:bookmarkStart w:id="667" w:name="_Toc10469092"/>
      <w:bookmarkStart w:id="668" w:name="_Toc10469605"/>
      <w:bookmarkStart w:id="669" w:name="_Toc24620998"/>
      <w:bookmarkStart w:id="670" w:name="_Toc24621061"/>
      <w:bookmarkStart w:id="671" w:name="_Toc35938809"/>
      <w:bookmarkStart w:id="672" w:name="_Toc35939667"/>
      <w:bookmarkStart w:id="673" w:name="_Toc42507770"/>
      <w:bookmarkStart w:id="674" w:name="_Toc42508072"/>
      <w:bookmarkStart w:id="675" w:name="_Toc54942956"/>
      <w:bookmarkStart w:id="676" w:name="_Toc113355940"/>
      <w:r w:rsidRPr="00A033C3">
        <w:rPr>
          <w:b/>
          <w:snapToGrid/>
          <w:szCs w:val="28"/>
        </w:rPr>
        <w:t>Порядок проведения</w:t>
      </w:r>
      <w:r w:rsidR="00443822" w:rsidRPr="00A033C3">
        <w:rPr>
          <w:b/>
          <w:snapToGrid/>
          <w:szCs w:val="28"/>
        </w:rPr>
        <w:t xml:space="preserve"> запроса предложений</w:t>
      </w:r>
      <w:bookmarkEnd w:id="664"/>
      <w:bookmarkEnd w:id="665"/>
      <w:bookmarkEnd w:id="666"/>
      <w:bookmarkEnd w:id="667"/>
      <w:bookmarkEnd w:id="668"/>
      <w:bookmarkEnd w:id="669"/>
      <w:bookmarkEnd w:id="670"/>
      <w:bookmarkEnd w:id="671"/>
      <w:bookmarkEnd w:id="672"/>
      <w:bookmarkEnd w:id="673"/>
      <w:bookmarkEnd w:id="674"/>
      <w:bookmarkEnd w:id="675"/>
      <w:bookmarkEnd w:id="676"/>
    </w:p>
    <w:p w14:paraId="0251A3AD" w14:textId="3148C119" w:rsidR="005F7A41" w:rsidRPr="00A033C3" w:rsidRDefault="005F7A41"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Проведение запроса предложений осуществляется в порядке, установленном </w:t>
      </w:r>
      <w:r w:rsidR="00B5256E" w:rsidRPr="00A033C3">
        <w:rPr>
          <w:sz w:val="24"/>
          <w:szCs w:val="24"/>
        </w:rPr>
        <w:t xml:space="preserve">п. </w:t>
      </w:r>
      <w:r w:rsidR="00E761AD">
        <w:rPr>
          <w:sz w:val="24"/>
          <w:szCs w:val="24"/>
        </w:rPr>
        <w:fldChar w:fldCharType="begin"/>
      </w:r>
      <w:r w:rsidR="00E761AD">
        <w:rPr>
          <w:sz w:val="24"/>
          <w:szCs w:val="24"/>
        </w:rPr>
        <w:instrText xml:space="preserve"> REF _Ref43378354 \r \h </w:instrText>
      </w:r>
      <w:r w:rsidR="005F5A54">
        <w:rPr>
          <w:sz w:val="24"/>
          <w:szCs w:val="24"/>
        </w:rPr>
        <w:instrText xml:space="preserve"> \* MERGEFORMAT </w:instrText>
      </w:r>
      <w:r w:rsidR="00E761AD">
        <w:rPr>
          <w:sz w:val="24"/>
          <w:szCs w:val="24"/>
        </w:rPr>
      </w:r>
      <w:r w:rsidR="00E761AD">
        <w:rPr>
          <w:sz w:val="24"/>
          <w:szCs w:val="24"/>
        </w:rPr>
        <w:fldChar w:fldCharType="separate"/>
      </w:r>
      <w:r w:rsidR="002A0E1B">
        <w:rPr>
          <w:sz w:val="24"/>
          <w:szCs w:val="24"/>
        </w:rPr>
        <w:t>164</w:t>
      </w:r>
      <w:r w:rsidR="00E761AD">
        <w:rPr>
          <w:sz w:val="24"/>
          <w:szCs w:val="24"/>
        </w:rPr>
        <w:fldChar w:fldCharType="end"/>
      </w:r>
      <w:r w:rsidR="00B5256E" w:rsidRPr="00A033C3">
        <w:rPr>
          <w:sz w:val="24"/>
          <w:szCs w:val="24"/>
        </w:rPr>
        <w:t>-</w:t>
      </w:r>
      <w:r w:rsidR="00B5256E">
        <w:rPr>
          <w:sz w:val="24"/>
          <w:szCs w:val="24"/>
        </w:rPr>
        <w:fldChar w:fldCharType="begin"/>
      </w:r>
      <w:r w:rsidR="00B5256E">
        <w:rPr>
          <w:sz w:val="24"/>
          <w:szCs w:val="24"/>
        </w:rPr>
        <w:instrText xml:space="preserve"> REF _Ref42784286 \r \h </w:instrText>
      </w:r>
      <w:r w:rsidR="005F5A54">
        <w:rPr>
          <w:sz w:val="24"/>
          <w:szCs w:val="24"/>
        </w:rPr>
        <w:instrText xml:space="preserve"> \* MERGEFORMAT </w:instrText>
      </w:r>
      <w:r w:rsidR="00B5256E">
        <w:rPr>
          <w:sz w:val="24"/>
          <w:szCs w:val="24"/>
        </w:rPr>
      </w:r>
      <w:r w:rsidR="00B5256E">
        <w:rPr>
          <w:sz w:val="24"/>
          <w:szCs w:val="24"/>
        </w:rPr>
        <w:fldChar w:fldCharType="separate"/>
      </w:r>
      <w:r w:rsidR="002A0E1B">
        <w:rPr>
          <w:sz w:val="24"/>
          <w:szCs w:val="24"/>
        </w:rPr>
        <w:t>240</w:t>
      </w:r>
      <w:r w:rsidR="00B5256E">
        <w:rPr>
          <w:sz w:val="24"/>
          <w:szCs w:val="24"/>
        </w:rPr>
        <w:fldChar w:fldCharType="end"/>
      </w:r>
      <w:r w:rsidR="00B5256E">
        <w:rPr>
          <w:sz w:val="24"/>
          <w:szCs w:val="24"/>
        </w:rPr>
        <w:t xml:space="preserve"> </w:t>
      </w:r>
      <w:r w:rsidRPr="00A033C3">
        <w:rPr>
          <w:sz w:val="24"/>
          <w:szCs w:val="24"/>
        </w:rPr>
        <w:t>настоящего Положения.</w:t>
      </w:r>
    </w:p>
    <w:p w14:paraId="1100D96D" w14:textId="0B5259B5" w:rsidR="005F7A41" w:rsidRPr="00A033C3" w:rsidRDefault="005F7A41"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Извещение о проведении запроса предложений публикуется в источниках, определенных в разделе </w:t>
      </w:r>
      <w:r w:rsidR="00474EBD" w:rsidRPr="00A033C3">
        <w:rPr>
          <w:sz w:val="24"/>
          <w:szCs w:val="24"/>
        </w:rPr>
        <w:t xml:space="preserve">Требования к информационному обеспечению закупок </w:t>
      </w:r>
      <w:r w:rsidR="00E01721" w:rsidRPr="0067142E">
        <w:rPr>
          <w:sz w:val="24"/>
          <w:szCs w:val="24"/>
        </w:rPr>
        <w:t xml:space="preserve">раздела </w:t>
      </w:r>
      <w:r w:rsidR="00E01721" w:rsidRPr="0067142E">
        <w:rPr>
          <w:sz w:val="24"/>
          <w:szCs w:val="24"/>
        </w:rPr>
        <w:fldChar w:fldCharType="begin"/>
      </w:r>
      <w:r w:rsidR="00E01721" w:rsidRPr="0067142E">
        <w:rPr>
          <w:sz w:val="24"/>
          <w:szCs w:val="24"/>
        </w:rPr>
        <w:instrText xml:space="preserve"> REF _Ref43112113 \r \h  \* MERGEFORMAT </w:instrText>
      </w:r>
      <w:r w:rsidR="00E01721" w:rsidRPr="0067142E">
        <w:rPr>
          <w:sz w:val="24"/>
          <w:szCs w:val="24"/>
        </w:rPr>
      </w:r>
      <w:r w:rsidR="00E01721" w:rsidRPr="0067142E">
        <w:rPr>
          <w:sz w:val="24"/>
          <w:szCs w:val="24"/>
        </w:rPr>
        <w:fldChar w:fldCharType="separate"/>
      </w:r>
      <w:r w:rsidR="002A0E1B">
        <w:rPr>
          <w:sz w:val="24"/>
          <w:szCs w:val="24"/>
        </w:rPr>
        <w:t>I</w:t>
      </w:r>
      <w:r w:rsidR="00E01721" w:rsidRPr="0067142E">
        <w:rPr>
          <w:sz w:val="24"/>
          <w:szCs w:val="24"/>
        </w:rPr>
        <w:fldChar w:fldCharType="end"/>
      </w:r>
      <w:r w:rsidR="00E01721" w:rsidRPr="0067142E">
        <w:rPr>
          <w:sz w:val="24"/>
          <w:szCs w:val="24"/>
        </w:rPr>
        <w:t xml:space="preserve"> </w:t>
      </w:r>
      <w:r w:rsidR="00E01721" w:rsidRPr="0067142E">
        <w:rPr>
          <w:sz w:val="24"/>
          <w:szCs w:val="24"/>
        </w:rPr>
        <w:fldChar w:fldCharType="begin"/>
      </w:r>
      <w:r w:rsidR="00E01721" w:rsidRPr="0067142E">
        <w:rPr>
          <w:sz w:val="24"/>
          <w:szCs w:val="24"/>
        </w:rPr>
        <w:instrText xml:space="preserve"> REF _Ref43112118 \h  \* MERGEFORMAT </w:instrText>
      </w:r>
      <w:r w:rsidR="00E01721" w:rsidRPr="0067142E">
        <w:rPr>
          <w:sz w:val="24"/>
          <w:szCs w:val="24"/>
        </w:rPr>
      </w:r>
      <w:r w:rsidR="00E01721" w:rsidRPr="0067142E">
        <w:rPr>
          <w:sz w:val="24"/>
          <w:szCs w:val="24"/>
        </w:rPr>
        <w:fldChar w:fldCharType="separate"/>
      </w:r>
      <w:r w:rsidR="002A0E1B" w:rsidRPr="002A0E1B">
        <w:rPr>
          <w:sz w:val="24"/>
          <w:szCs w:val="24"/>
        </w:rPr>
        <w:t>Общие положения</w:t>
      </w:r>
      <w:r w:rsidR="00E01721" w:rsidRPr="0067142E">
        <w:rPr>
          <w:sz w:val="24"/>
          <w:szCs w:val="24"/>
        </w:rPr>
        <w:fldChar w:fldCharType="end"/>
      </w:r>
      <w:r w:rsidR="00E01721" w:rsidRPr="0067142E">
        <w:rPr>
          <w:sz w:val="24"/>
          <w:szCs w:val="24"/>
        </w:rPr>
        <w:t xml:space="preserve"> </w:t>
      </w:r>
      <w:r w:rsidR="00474EBD" w:rsidRPr="00A033C3">
        <w:rPr>
          <w:sz w:val="24"/>
          <w:szCs w:val="24"/>
        </w:rPr>
        <w:t xml:space="preserve">настоящего Положения </w:t>
      </w:r>
      <w:r w:rsidRPr="00A033C3">
        <w:rPr>
          <w:sz w:val="24"/>
          <w:szCs w:val="24"/>
        </w:rPr>
        <w:t xml:space="preserve">не менее чем за 7 </w:t>
      </w:r>
      <w:r w:rsidR="00474EBD" w:rsidRPr="00A033C3">
        <w:rPr>
          <w:sz w:val="24"/>
          <w:szCs w:val="24"/>
        </w:rPr>
        <w:t>(</w:t>
      </w:r>
      <w:r w:rsidR="00474EBD" w:rsidRPr="00CD6BF4">
        <w:rPr>
          <w:sz w:val="24"/>
          <w:szCs w:val="24"/>
        </w:rPr>
        <w:t xml:space="preserve">семь) </w:t>
      </w:r>
      <w:r w:rsidRPr="00CD6BF4">
        <w:rPr>
          <w:sz w:val="24"/>
          <w:szCs w:val="24"/>
        </w:rPr>
        <w:t>рабочих дней до истечения</w:t>
      </w:r>
      <w:r w:rsidRPr="00A033C3">
        <w:rPr>
          <w:sz w:val="24"/>
          <w:szCs w:val="24"/>
        </w:rPr>
        <w:t xml:space="preserve"> срока подачи заявок на участие. </w:t>
      </w:r>
    </w:p>
    <w:p w14:paraId="68A1D934" w14:textId="792226C2" w:rsidR="005E19CC" w:rsidRPr="00A033C3" w:rsidRDefault="005E19C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Извещение о проведении запроса предложений должно содержать сведения</w:t>
      </w:r>
      <w:r w:rsidR="0097489A" w:rsidRPr="00A033C3">
        <w:rPr>
          <w:sz w:val="24"/>
          <w:szCs w:val="24"/>
        </w:rPr>
        <w:t>,</w:t>
      </w:r>
      <w:r w:rsidRPr="00A033C3">
        <w:rPr>
          <w:sz w:val="24"/>
          <w:szCs w:val="24"/>
        </w:rPr>
        <w:t xml:space="preserve"> указанные в </w:t>
      </w:r>
      <w:r w:rsidR="00474EBD" w:rsidRPr="00A033C3">
        <w:rPr>
          <w:sz w:val="24"/>
          <w:szCs w:val="24"/>
        </w:rPr>
        <w:t xml:space="preserve">подразделе Извещение о проведении конкурентной закупки раздела </w:t>
      </w:r>
      <w:r w:rsidR="002D76D2">
        <w:rPr>
          <w:sz w:val="24"/>
          <w:szCs w:val="24"/>
        </w:rPr>
        <w:fldChar w:fldCharType="begin"/>
      </w:r>
      <w:r w:rsidR="002D76D2">
        <w:rPr>
          <w:sz w:val="24"/>
          <w:szCs w:val="24"/>
        </w:rPr>
        <w:instrText xml:space="preserve"> REF _Ref43110654 \w \h </w:instrText>
      </w:r>
      <w:r w:rsidR="005F5A54">
        <w:rPr>
          <w:sz w:val="24"/>
          <w:szCs w:val="24"/>
        </w:rPr>
        <w:instrText xml:space="preserve"> \* MERGEFORMAT </w:instrText>
      </w:r>
      <w:r w:rsidR="002D76D2">
        <w:rPr>
          <w:sz w:val="24"/>
          <w:szCs w:val="24"/>
        </w:rPr>
      </w:r>
      <w:r w:rsidR="002D76D2">
        <w:rPr>
          <w:sz w:val="24"/>
          <w:szCs w:val="24"/>
        </w:rPr>
        <w:fldChar w:fldCharType="separate"/>
      </w:r>
      <w:r w:rsidR="002A0E1B">
        <w:rPr>
          <w:sz w:val="24"/>
          <w:szCs w:val="24"/>
        </w:rPr>
        <w:t>V</w:t>
      </w:r>
      <w:r w:rsidR="002D76D2">
        <w:rPr>
          <w:sz w:val="24"/>
          <w:szCs w:val="24"/>
        </w:rPr>
        <w:fldChar w:fldCharType="end"/>
      </w:r>
      <w:r w:rsidR="00474EBD" w:rsidRPr="00A033C3">
        <w:rPr>
          <w:sz w:val="24"/>
          <w:szCs w:val="24"/>
        </w:rPr>
        <w:t xml:space="preserve"> Порядок проведения закупок настоящего Положения</w:t>
      </w:r>
      <w:r w:rsidRPr="00A033C3">
        <w:rPr>
          <w:sz w:val="24"/>
          <w:szCs w:val="24"/>
        </w:rPr>
        <w:t>.</w:t>
      </w:r>
    </w:p>
    <w:p w14:paraId="24168FFC" w14:textId="77777777" w:rsidR="001B1409" w:rsidRPr="00A033C3" w:rsidRDefault="001B140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Заказчик после публикации извещения о проведении </w:t>
      </w:r>
      <w:r w:rsidR="005F7A41" w:rsidRPr="00A033C3">
        <w:rPr>
          <w:sz w:val="24"/>
          <w:szCs w:val="24"/>
        </w:rPr>
        <w:t>з</w:t>
      </w:r>
      <w:r w:rsidRPr="00A033C3">
        <w:rPr>
          <w:sz w:val="24"/>
          <w:szCs w:val="24"/>
        </w:rPr>
        <w:t>апроса предложений вправе направить приглашения к участию в запросе предложений потенциальным участникам запроса предложений.</w:t>
      </w:r>
    </w:p>
    <w:p w14:paraId="109E8633" w14:textId="6083ECCA" w:rsidR="00326C6C" w:rsidRPr="00A033C3" w:rsidRDefault="00326C6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Д</w:t>
      </w:r>
      <w:r w:rsidR="00252A38" w:rsidRPr="00A033C3">
        <w:rPr>
          <w:sz w:val="24"/>
          <w:szCs w:val="24"/>
        </w:rPr>
        <w:t>окументаци</w:t>
      </w:r>
      <w:r w:rsidRPr="00A033C3">
        <w:rPr>
          <w:sz w:val="24"/>
          <w:szCs w:val="24"/>
        </w:rPr>
        <w:t>я</w:t>
      </w:r>
      <w:r w:rsidR="00252A38" w:rsidRPr="00A033C3">
        <w:rPr>
          <w:sz w:val="24"/>
          <w:szCs w:val="24"/>
        </w:rPr>
        <w:t xml:space="preserve"> </w:t>
      </w:r>
      <w:r w:rsidR="00493CE7">
        <w:rPr>
          <w:sz w:val="24"/>
          <w:szCs w:val="24"/>
        </w:rPr>
        <w:t>о закупке</w:t>
      </w:r>
      <w:r w:rsidR="00443822" w:rsidRPr="00A033C3">
        <w:rPr>
          <w:sz w:val="24"/>
          <w:szCs w:val="24"/>
        </w:rPr>
        <w:t xml:space="preserve"> </w:t>
      </w:r>
      <w:r w:rsidRPr="00A033C3">
        <w:rPr>
          <w:sz w:val="24"/>
          <w:szCs w:val="24"/>
        </w:rPr>
        <w:t xml:space="preserve">должна содержать </w:t>
      </w:r>
      <w:r w:rsidR="005F7A41" w:rsidRPr="00A033C3">
        <w:rPr>
          <w:sz w:val="24"/>
          <w:szCs w:val="24"/>
        </w:rPr>
        <w:t xml:space="preserve">сведения, указанные в </w:t>
      </w:r>
      <w:r w:rsidR="00474EBD" w:rsidRPr="00A033C3">
        <w:rPr>
          <w:sz w:val="24"/>
          <w:szCs w:val="24"/>
        </w:rPr>
        <w:t xml:space="preserve">подразделе Документация о конкурентной закупке раздела </w:t>
      </w:r>
      <w:r w:rsidR="002D76D2">
        <w:rPr>
          <w:sz w:val="24"/>
          <w:szCs w:val="24"/>
        </w:rPr>
        <w:fldChar w:fldCharType="begin"/>
      </w:r>
      <w:r w:rsidR="002D76D2">
        <w:rPr>
          <w:sz w:val="24"/>
          <w:szCs w:val="24"/>
        </w:rPr>
        <w:instrText xml:space="preserve"> REF _Ref43110654 \w \h </w:instrText>
      </w:r>
      <w:r w:rsidR="005F5A54">
        <w:rPr>
          <w:sz w:val="24"/>
          <w:szCs w:val="24"/>
        </w:rPr>
        <w:instrText xml:space="preserve"> \* MERGEFORMAT </w:instrText>
      </w:r>
      <w:r w:rsidR="002D76D2">
        <w:rPr>
          <w:sz w:val="24"/>
          <w:szCs w:val="24"/>
        </w:rPr>
      </w:r>
      <w:r w:rsidR="002D76D2">
        <w:rPr>
          <w:sz w:val="24"/>
          <w:szCs w:val="24"/>
        </w:rPr>
        <w:fldChar w:fldCharType="separate"/>
      </w:r>
      <w:r w:rsidR="002A0E1B">
        <w:rPr>
          <w:sz w:val="24"/>
          <w:szCs w:val="24"/>
        </w:rPr>
        <w:t>V</w:t>
      </w:r>
      <w:r w:rsidR="002D76D2">
        <w:rPr>
          <w:sz w:val="24"/>
          <w:szCs w:val="24"/>
        </w:rPr>
        <w:fldChar w:fldCharType="end"/>
      </w:r>
      <w:r w:rsidR="00474EBD" w:rsidRPr="00A033C3">
        <w:rPr>
          <w:sz w:val="24"/>
          <w:szCs w:val="24"/>
        </w:rPr>
        <w:t xml:space="preserve"> Порядок проведения закупок настоящего Положения</w:t>
      </w:r>
      <w:r w:rsidRPr="00A033C3">
        <w:rPr>
          <w:sz w:val="24"/>
          <w:szCs w:val="24"/>
        </w:rPr>
        <w:t>.</w:t>
      </w:r>
    </w:p>
    <w:p w14:paraId="2C8F093A" w14:textId="77777777" w:rsidR="0093608A" w:rsidRPr="00A033C3" w:rsidRDefault="0093608A"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До истечения срока окончания приема предложений Заказчик может внести изменения в извещение о проведении запроса предложений и в документацию о закупке. В случае внесения </w:t>
      </w:r>
      <w:r w:rsidRPr="00A033C3">
        <w:rPr>
          <w:sz w:val="24"/>
          <w:szCs w:val="24"/>
        </w:rPr>
        <w:lastRenderedPageBreak/>
        <w:t>изменений в извещение о проведении закупки или в документацию о закупке срок подачи предложений в такой закупке должен быть продлен таким образом, чтобы с даты размещения указанных изменений до даты окончания срока подачи предложений оставалось не менее половины срока подачи предложений.</w:t>
      </w:r>
    </w:p>
    <w:p w14:paraId="0661C07A" w14:textId="77777777" w:rsidR="0093608A" w:rsidRPr="00A033C3" w:rsidRDefault="0093608A"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Заказчик публикует информацию об этом в том же порядке, в каком было опубликовано извещение о проведении запроса предложений, документация о закупке, в течение 3 </w:t>
      </w:r>
      <w:r w:rsidR="003544F3">
        <w:rPr>
          <w:sz w:val="24"/>
          <w:szCs w:val="24"/>
        </w:rPr>
        <w:t xml:space="preserve">(трех) </w:t>
      </w:r>
      <w:r w:rsidR="008F10DF">
        <w:rPr>
          <w:sz w:val="24"/>
          <w:szCs w:val="24"/>
        </w:rPr>
        <w:t xml:space="preserve">рабочих </w:t>
      </w:r>
      <w:r w:rsidRPr="00A033C3">
        <w:rPr>
          <w:sz w:val="24"/>
          <w:szCs w:val="24"/>
        </w:rPr>
        <w:t>дней со дня принятия решения о внесении изменений. Изменение предмета запроса предложений и существенных условий проекта договора не допускается.</w:t>
      </w:r>
    </w:p>
    <w:p w14:paraId="6F21C9F4" w14:textId="08E4D9F4" w:rsidR="0093608A" w:rsidRPr="00A033C3" w:rsidRDefault="0093608A"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Если Заказчик продлевает срок окончания приема предложений, то </w:t>
      </w:r>
      <w:r w:rsidR="00897817">
        <w:rPr>
          <w:sz w:val="24"/>
          <w:szCs w:val="24"/>
        </w:rPr>
        <w:t>у</w:t>
      </w:r>
      <w:r w:rsidRPr="00A033C3">
        <w:rPr>
          <w:sz w:val="24"/>
          <w:szCs w:val="24"/>
        </w:rPr>
        <w:t>частник закупки, уже подавший предложение, вправе принять любое из следующих решений:</w:t>
      </w:r>
    </w:p>
    <w:p w14:paraId="7E4D9A56" w14:textId="01400423" w:rsidR="0093608A" w:rsidRPr="00A033C3" w:rsidRDefault="00484638" w:rsidP="00484638">
      <w:pPr>
        <w:pStyle w:val="5ABCD"/>
        <w:numPr>
          <w:ilvl w:val="4"/>
          <w:numId w:val="42"/>
        </w:numPr>
        <w:tabs>
          <w:tab w:val="left" w:pos="993"/>
        </w:tabs>
        <w:spacing w:before="120" w:after="120" w:line="240" w:lineRule="auto"/>
        <w:ind w:hanging="283"/>
        <w:rPr>
          <w:sz w:val="24"/>
          <w:szCs w:val="24"/>
        </w:rPr>
      </w:pPr>
      <w:r>
        <w:rPr>
          <w:sz w:val="24"/>
          <w:szCs w:val="24"/>
        </w:rPr>
        <w:t>Отозвать поданное предложение.</w:t>
      </w:r>
    </w:p>
    <w:p w14:paraId="0226C976" w14:textId="762589FC" w:rsidR="0093608A" w:rsidRPr="00A033C3" w:rsidRDefault="00484638" w:rsidP="00484638">
      <w:pPr>
        <w:pStyle w:val="5ABCD"/>
        <w:numPr>
          <w:ilvl w:val="4"/>
          <w:numId w:val="42"/>
        </w:numPr>
        <w:tabs>
          <w:tab w:val="left" w:pos="993"/>
        </w:tabs>
        <w:spacing w:before="120" w:after="120" w:line="240" w:lineRule="auto"/>
        <w:ind w:hanging="283"/>
        <w:rPr>
          <w:sz w:val="24"/>
          <w:szCs w:val="24"/>
        </w:rPr>
      </w:pPr>
      <w:r>
        <w:rPr>
          <w:sz w:val="24"/>
          <w:szCs w:val="24"/>
        </w:rPr>
        <w:t>Н</w:t>
      </w:r>
      <w:r w:rsidR="0093608A" w:rsidRPr="00A033C3">
        <w:rPr>
          <w:sz w:val="24"/>
          <w:szCs w:val="24"/>
        </w:rPr>
        <w:t>е отзывать поданное предложение, продлив при этом срок ее действия на соответствующий период вре</w:t>
      </w:r>
      <w:r>
        <w:rPr>
          <w:sz w:val="24"/>
          <w:szCs w:val="24"/>
        </w:rPr>
        <w:t>мени и изменив ее (при желании).</w:t>
      </w:r>
    </w:p>
    <w:p w14:paraId="250B5CDB" w14:textId="3B46734C" w:rsidR="0093608A" w:rsidRPr="00A033C3" w:rsidRDefault="00484638" w:rsidP="00484638">
      <w:pPr>
        <w:pStyle w:val="5ABCD"/>
        <w:numPr>
          <w:ilvl w:val="4"/>
          <w:numId w:val="42"/>
        </w:numPr>
        <w:tabs>
          <w:tab w:val="left" w:pos="993"/>
        </w:tabs>
        <w:spacing w:before="120" w:after="120" w:line="240" w:lineRule="auto"/>
        <w:ind w:hanging="283"/>
        <w:rPr>
          <w:sz w:val="24"/>
          <w:szCs w:val="24"/>
        </w:rPr>
      </w:pPr>
      <w:r>
        <w:rPr>
          <w:sz w:val="24"/>
          <w:szCs w:val="24"/>
        </w:rPr>
        <w:t>Н</w:t>
      </w:r>
      <w:r w:rsidR="0093608A" w:rsidRPr="00A033C3">
        <w:rPr>
          <w:sz w:val="24"/>
          <w:szCs w:val="24"/>
        </w:rPr>
        <w:t>е отзывать поданное предложение и не изменять срок ее действия, при этом предложение утрачивает свою силу в первоначально установленный в ней срок.</w:t>
      </w:r>
    </w:p>
    <w:p w14:paraId="3FF5FEC0" w14:textId="22A27A70" w:rsidR="00C2659F" w:rsidRPr="00A033C3" w:rsidRDefault="00443822"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По результатам процедуры вскрытия конвертов с предложениями </w:t>
      </w:r>
      <w:r w:rsidR="00BB6790">
        <w:rPr>
          <w:sz w:val="24"/>
          <w:szCs w:val="24"/>
        </w:rPr>
        <w:t>з</w:t>
      </w:r>
      <w:r w:rsidR="003E310E" w:rsidRPr="00A033C3">
        <w:rPr>
          <w:sz w:val="24"/>
          <w:szCs w:val="24"/>
        </w:rPr>
        <w:t xml:space="preserve">акупочная </w:t>
      </w:r>
      <w:r w:rsidRPr="00A033C3">
        <w:rPr>
          <w:sz w:val="24"/>
          <w:szCs w:val="24"/>
        </w:rPr>
        <w:t xml:space="preserve">комиссия составляет соответствующий протокол, который </w:t>
      </w:r>
      <w:r w:rsidR="006C0CA5" w:rsidRPr="00A033C3">
        <w:rPr>
          <w:sz w:val="24"/>
          <w:szCs w:val="24"/>
        </w:rPr>
        <w:t xml:space="preserve">содержит </w:t>
      </w:r>
      <w:r w:rsidRPr="00A033C3">
        <w:rPr>
          <w:sz w:val="24"/>
          <w:szCs w:val="24"/>
        </w:rPr>
        <w:t>сведения</w:t>
      </w:r>
      <w:r w:rsidR="00326C6C" w:rsidRPr="00A033C3">
        <w:rPr>
          <w:sz w:val="24"/>
          <w:szCs w:val="24"/>
        </w:rPr>
        <w:t xml:space="preserve">, указанные в подразделе </w:t>
      </w:r>
      <w:r w:rsidR="00C2659F" w:rsidRPr="00A033C3">
        <w:rPr>
          <w:sz w:val="24"/>
          <w:szCs w:val="24"/>
        </w:rPr>
        <w:t xml:space="preserve">Протоколы, составляемые в ходе  конкурентной закупки раздела </w:t>
      </w:r>
      <w:r w:rsidR="00C2659F" w:rsidRPr="00A033C3">
        <w:rPr>
          <w:sz w:val="24"/>
          <w:szCs w:val="24"/>
        </w:rPr>
        <w:fldChar w:fldCharType="begin"/>
      </w:r>
      <w:r w:rsidR="00C2659F" w:rsidRPr="00A033C3">
        <w:rPr>
          <w:sz w:val="24"/>
          <w:szCs w:val="24"/>
        </w:rPr>
        <w:instrText xml:space="preserve"> REF _Ref19712494 \r \h  \* MERGEFORMAT </w:instrText>
      </w:r>
      <w:r w:rsidR="00C2659F" w:rsidRPr="00A033C3">
        <w:rPr>
          <w:sz w:val="24"/>
          <w:szCs w:val="24"/>
        </w:rPr>
      </w:r>
      <w:r w:rsidR="00C2659F" w:rsidRPr="00A033C3">
        <w:rPr>
          <w:sz w:val="24"/>
          <w:szCs w:val="24"/>
        </w:rPr>
        <w:fldChar w:fldCharType="separate"/>
      </w:r>
      <w:r w:rsidR="002A0E1B">
        <w:rPr>
          <w:sz w:val="24"/>
          <w:szCs w:val="24"/>
        </w:rPr>
        <w:t>V</w:t>
      </w:r>
      <w:r w:rsidR="00C2659F" w:rsidRPr="00A033C3">
        <w:rPr>
          <w:sz w:val="24"/>
          <w:szCs w:val="24"/>
        </w:rPr>
        <w:fldChar w:fldCharType="end"/>
      </w:r>
      <w:r w:rsidR="00C2659F" w:rsidRPr="00A033C3">
        <w:rPr>
          <w:sz w:val="24"/>
          <w:szCs w:val="24"/>
        </w:rPr>
        <w:t xml:space="preserve"> Порядок проведения закупок настоящего Положения.</w:t>
      </w:r>
    </w:p>
    <w:p w14:paraId="5B3AD747" w14:textId="583747E8" w:rsidR="00443822" w:rsidRPr="00A033C3" w:rsidRDefault="00C67D15"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Зак</w:t>
      </w:r>
      <w:r w:rsidR="00E41D48" w:rsidRPr="00A033C3">
        <w:rPr>
          <w:sz w:val="24"/>
          <w:szCs w:val="24"/>
        </w:rPr>
        <w:t>упочная комиссия</w:t>
      </w:r>
      <w:r w:rsidR="00443822" w:rsidRPr="00A033C3">
        <w:rPr>
          <w:sz w:val="24"/>
          <w:szCs w:val="24"/>
        </w:rPr>
        <w:t xml:space="preserve"> рассматривает и оценивает предложения в соответствии с критериями и порядком, указанными в запросе предложений. При оценке предложений </w:t>
      </w:r>
      <w:r w:rsidRPr="00A033C3">
        <w:rPr>
          <w:sz w:val="24"/>
          <w:szCs w:val="24"/>
        </w:rPr>
        <w:t>Заказчик</w:t>
      </w:r>
      <w:r w:rsidR="00443822" w:rsidRPr="00A033C3">
        <w:rPr>
          <w:sz w:val="24"/>
          <w:szCs w:val="24"/>
        </w:rPr>
        <w:t xml:space="preserve"> не имеет право раскрывать содержание предложений </w:t>
      </w:r>
      <w:r w:rsidR="00897817">
        <w:rPr>
          <w:sz w:val="24"/>
          <w:szCs w:val="24"/>
        </w:rPr>
        <w:t>у</w:t>
      </w:r>
      <w:r w:rsidR="005E1B84" w:rsidRPr="00A033C3">
        <w:rPr>
          <w:sz w:val="24"/>
          <w:szCs w:val="24"/>
        </w:rPr>
        <w:t>частникам</w:t>
      </w:r>
      <w:r w:rsidR="00443822" w:rsidRPr="00A033C3">
        <w:rPr>
          <w:sz w:val="24"/>
          <w:szCs w:val="24"/>
        </w:rPr>
        <w:t>.</w:t>
      </w:r>
    </w:p>
    <w:p w14:paraId="7B619C3A" w14:textId="06191648" w:rsidR="00B777EF" w:rsidRPr="00A033C3" w:rsidRDefault="00B777EF"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Заказчик вправе применить дополнительные особые процедуры (подраздел Особые процедуры раздел</w:t>
      </w:r>
      <w:r w:rsidR="0097489A" w:rsidRPr="00A033C3">
        <w:rPr>
          <w:sz w:val="24"/>
          <w:szCs w:val="24"/>
        </w:rPr>
        <w:t xml:space="preserve">а </w:t>
      </w:r>
      <w:r w:rsidR="00E01721" w:rsidRPr="00A033C3">
        <w:rPr>
          <w:sz w:val="24"/>
          <w:szCs w:val="24"/>
        </w:rPr>
        <w:fldChar w:fldCharType="begin"/>
      </w:r>
      <w:r w:rsidR="00E01721" w:rsidRPr="00A033C3">
        <w:rPr>
          <w:sz w:val="24"/>
          <w:szCs w:val="24"/>
        </w:rPr>
        <w:instrText xml:space="preserve"> REF _Ref19712494 \r \h  \* MERGEFORMAT </w:instrText>
      </w:r>
      <w:r w:rsidR="00E01721" w:rsidRPr="00A033C3">
        <w:rPr>
          <w:sz w:val="24"/>
          <w:szCs w:val="24"/>
        </w:rPr>
      </w:r>
      <w:r w:rsidR="00E01721" w:rsidRPr="00A033C3">
        <w:rPr>
          <w:sz w:val="24"/>
          <w:szCs w:val="24"/>
        </w:rPr>
        <w:fldChar w:fldCharType="separate"/>
      </w:r>
      <w:r w:rsidR="002A0E1B">
        <w:rPr>
          <w:sz w:val="24"/>
          <w:szCs w:val="24"/>
        </w:rPr>
        <w:t>V</w:t>
      </w:r>
      <w:r w:rsidR="00E01721" w:rsidRPr="00A033C3">
        <w:rPr>
          <w:sz w:val="24"/>
          <w:szCs w:val="24"/>
        </w:rPr>
        <w:fldChar w:fldCharType="end"/>
      </w:r>
      <w:r w:rsidR="00E01721" w:rsidRPr="00A033C3">
        <w:rPr>
          <w:sz w:val="24"/>
          <w:szCs w:val="24"/>
        </w:rPr>
        <w:t xml:space="preserve"> Порядок проведения закупок</w:t>
      </w:r>
      <w:r w:rsidR="00E01721">
        <w:rPr>
          <w:sz w:val="24"/>
          <w:szCs w:val="24"/>
        </w:rPr>
        <w:t xml:space="preserve"> настоящего Положения</w:t>
      </w:r>
      <w:r w:rsidRPr="00A033C3">
        <w:rPr>
          <w:sz w:val="24"/>
          <w:szCs w:val="24"/>
        </w:rPr>
        <w:t>. Применение данных процедур указывается в документации о закупке.</w:t>
      </w:r>
    </w:p>
    <w:p w14:paraId="6AB34A50" w14:textId="25EA0185" w:rsidR="0093608A" w:rsidRDefault="0057174F"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По результатам процедуры рассмотрения </w:t>
      </w:r>
      <w:r w:rsidR="0093608A" w:rsidRPr="00A033C3">
        <w:rPr>
          <w:sz w:val="24"/>
          <w:szCs w:val="24"/>
        </w:rPr>
        <w:t xml:space="preserve">и оценки </w:t>
      </w:r>
      <w:r w:rsidRPr="00A033C3">
        <w:rPr>
          <w:sz w:val="24"/>
          <w:szCs w:val="24"/>
        </w:rPr>
        <w:t xml:space="preserve">заявок с предложениями </w:t>
      </w:r>
      <w:r w:rsidR="00BB6790">
        <w:rPr>
          <w:sz w:val="24"/>
          <w:szCs w:val="24"/>
        </w:rPr>
        <w:t>з</w:t>
      </w:r>
      <w:r w:rsidRPr="00A033C3">
        <w:rPr>
          <w:sz w:val="24"/>
          <w:szCs w:val="24"/>
        </w:rPr>
        <w:t xml:space="preserve">акупочная комиссия составляет соответствующий протокол, который содержит сведения, указанные в подразделе </w:t>
      </w:r>
      <w:r w:rsidR="00C2659F" w:rsidRPr="00A033C3">
        <w:rPr>
          <w:sz w:val="24"/>
          <w:szCs w:val="24"/>
        </w:rPr>
        <w:t xml:space="preserve">Протоколы раздела </w:t>
      </w:r>
      <w:r w:rsidR="00E01721" w:rsidRPr="00A033C3">
        <w:rPr>
          <w:sz w:val="24"/>
          <w:szCs w:val="24"/>
        </w:rPr>
        <w:fldChar w:fldCharType="begin"/>
      </w:r>
      <w:r w:rsidR="00E01721" w:rsidRPr="00A033C3">
        <w:rPr>
          <w:sz w:val="24"/>
          <w:szCs w:val="24"/>
        </w:rPr>
        <w:instrText xml:space="preserve"> REF _Ref19712494 \r \h  \* MERGEFORMAT </w:instrText>
      </w:r>
      <w:r w:rsidR="00E01721" w:rsidRPr="00A033C3">
        <w:rPr>
          <w:sz w:val="24"/>
          <w:szCs w:val="24"/>
        </w:rPr>
      </w:r>
      <w:r w:rsidR="00E01721" w:rsidRPr="00A033C3">
        <w:rPr>
          <w:sz w:val="24"/>
          <w:szCs w:val="24"/>
        </w:rPr>
        <w:fldChar w:fldCharType="separate"/>
      </w:r>
      <w:r w:rsidR="002A0E1B">
        <w:rPr>
          <w:sz w:val="24"/>
          <w:szCs w:val="24"/>
        </w:rPr>
        <w:t>V</w:t>
      </w:r>
      <w:r w:rsidR="00E01721" w:rsidRPr="00A033C3">
        <w:rPr>
          <w:sz w:val="24"/>
          <w:szCs w:val="24"/>
        </w:rPr>
        <w:fldChar w:fldCharType="end"/>
      </w:r>
      <w:r w:rsidR="00E01721" w:rsidRPr="00A033C3">
        <w:rPr>
          <w:sz w:val="24"/>
          <w:szCs w:val="24"/>
        </w:rPr>
        <w:t xml:space="preserve"> Порядок проведения закупок </w:t>
      </w:r>
      <w:r w:rsidR="00C2659F" w:rsidRPr="00A033C3">
        <w:rPr>
          <w:sz w:val="24"/>
          <w:szCs w:val="24"/>
        </w:rPr>
        <w:t>настоящего Положения</w:t>
      </w:r>
      <w:r w:rsidR="002E7786">
        <w:rPr>
          <w:sz w:val="24"/>
          <w:szCs w:val="24"/>
        </w:rPr>
        <w:t xml:space="preserve">, с </w:t>
      </w:r>
      <w:r w:rsidR="0093608A" w:rsidRPr="00A033C3">
        <w:rPr>
          <w:sz w:val="24"/>
          <w:szCs w:val="24"/>
        </w:rPr>
        <w:t xml:space="preserve">Приложением к Протоколу является Отчет об оценке </w:t>
      </w:r>
      <w:r w:rsidR="002E7786">
        <w:rPr>
          <w:sz w:val="24"/>
          <w:szCs w:val="24"/>
        </w:rPr>
        <w:t>заявок на участие</w:t>
      </w:r>
      <w:r w:rsidR="0093608A" w:rsidRPr="00A033C3">
        <w:rPr>
          <w:sz w:val="24"/>
          <w:szCs w:val="24"/>
        </w:rPr>
        <w:t>.</w:t>
      </w:r>
    </w:p>
    <w:p w14:paraId="1A88949E" w14:textId="27A957A9" w:rsidR="00802DC2" w:rsidRPr="00802DC2" w:rsidRDefault="00802DC2" w:rsidP="00802DC2">
      <w:pPr>
        <w:pStyle w:val="21"/>
        <w:numPr>
          <w:ilvl w:val="1"/>
          <w:numId w:val="9"/>
        </w:numPr>
        <w:tabs>
          <w:tab w:val="num" w:pos="0"/>
          <w:tab w:val="left" w:pos="567"/>
        </w:tabs>
        <w:spacing w:before="120" w:after="120" w:line="240" w:lineRule="auto"/>
        <w:ind w:left="0" w:firstLine="0"/>
        <w:rPr>
          <w:sz w:val="24"/>
          <w:szCs w:val="24"/>
        </w:rPr>
      </w:pPr>
      <w:r w:rsidRPr="00802DC2">
        <w:rPr>
          <w:sz w:val="24"/>
          <w:szCs w:val="24"/>
        </w:rPr>
        <w:t>В случае если по нескольким лотам Победителем признан один и тот же участник закупки, с таким участником закупки может быть заключен один договор на несколько лотов.</w:t>
      </w:r>
    </w:p>
    <w:p w14:paraId="022E903E" w14:textId="609AB41C" w:rsidR="00443822" w:rsidRPr="002B6991" w:rsidRDefault="006675E1" w:rsidP="00A04660">
      <w:pPr>
        <w:spacing w:before="120" w:after="120" w:line="240" w:lineRule="auto"/>
        <w:ind w:firstLine="0"/>
        <w:outlineLvl w:val="1"/>
        <w:rPr>
          <w:b/>
          <w:snapToGrid/>
          <w:szCs w:val="28"/>
        </w:rPr>
      </w:pPr>
      <w:bookmarkStart w:id="677" w:name="_Toc10461871"/>
      <w:bookmarkStart w:id="678" w:name="_Toc10462171"/>
      <w:bookmarkStart w:id="679" w:name="_Toc10462677"/>
      <w:bookmarkStart w:id="680" w:name="_Toc10469093"/>
      <w:bookmarkStart w:id="681" w:name="_Toc10469606"/>
      <w:bookmarkStart w:id="682" w:name="_Toc24620999"/>
      <w:bookmarkStart w:id="683" w:name="_Toc24621062"/>
      <w:bookmarkStart w:id="684" w:name="_Toc35938810"/>
      <w:bookmarkStart w:id="685" w:name="_Toc35939668"/>
      <w:bookmarkStart w:id="686" w:name="_Toc42507771"/>
      <w:bookmarkStart w:id="687" w:name="_Toc42508073"/>
      <w:bookmarkStart w:id="688" w:name="_Toc54942957"/>
      <w:bookmarkStart w:id="689" w:name="_Toc113355941"/>
      <w:r w:rsidRPr="002B6991">
        <w:rPr>
          <w:b/>
          <w:snapToGrid/>
          <w:szCs w:val="28"/>
        </w:rPr>
        <w:t>Порядок проведения</w:t>
      </w:r>
      <w:r w:rsidR="00443822" w:rsidRPr="002B6991">
        <w:rPr>
          <w:b/>
          <w:snapToGrid/>
          <w:szCs w:val="28"/>
        </w:rPr>
        <w:t xml:space="preserve"> запроса </w:t>
      </w:r>
      <w:r w:rsidR="00BE61AD" w:rsidRPr="002B6991">
        <w:rPr>
          <w:b/>
          <w:snapToGrid/>
          <w:szCs w:val="28"/>
        </w:rPr>
        <w:t>котировок</w:t>
      </w:r>
      <w:bookmarkEnd w:id="677"/>
      <w:bookmarkEnd w:id="678"/>
      <w:bookmarkEnd w:id="679"/>
      <w:bookmarkEnd w:id="680"/>
      <w:bookmarkEnd w:id="681"/>
      <w:bookmarkEnd w:id="682"/>
      <w:bookmarkEnd w:id="683"/>
      <w:bookmarkEnd w:id="684"/>
      <w:bookmarkEnd w:id="685"/>
      <w:bookmarkEnd w:id="686"/>
      <w:bookmarkEnd w:id="687"/>
      <w:bookmarkEnd w:id="688"/>
      <w:bookmarkEnd w:id="689"/>
    </w:p>
    <w:p w14:paraId="4F604E99" w14:textId="4882D9C9" w:rsidR="005F7A41" w:rsidRPr="00A033C3" w:rsidRDefault="005F7A41" w:rsidP="00E05034">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t>Проведение запроса котировок осуществляется в порядке</w:t>
      </w:r>
      <w:r w:rsidRPr="00A033C3">
        <w:rPr>
          <w:sz w:val="24"/>
          <w:szCs w:val="24"/>
        </w:rPr>
        <w:t xml:space="preserve">, установленном </w:t>
      </w:r>
      <w:r w:rsidR="00B5256E" w:rsidRPr="00A033C3">
        <w:rPr>
          <w:sz w:val="24"/>
          <w:szCs w:val="24"/>
        </w:rPr>
        <w:t xml:space="preserve">п. </w:t>
      </w:r>
      <w:r w:rsidR="00E761AD">
        <w:rPr>
          <w:sz w:val="24"/>
          <w:szCs w:val="24"/>
        </w:rPr>
        <w:fldChar w:fldCharType="begin"/>
      </w:r>
      <w:r w:rsidR="00E761AD">
        <w:rPr>
          <w:sz w:val="24"/>
          <w:szCs w:val="24"/>
        </w:rPr>
        <w:instrText xml:space="preserve"> REF _Ref43378354 \r \h </w:instrText>
      </w:r>
      <w:r w:rsidR="00285B6F">
        <w:rPr>
          <w:sz w:val="24"/>
          <w:szCs w:val="24"/>
        </w:rPr>
        <w:instrText xml:space="preserve"> \* MERGEFORMAT </w:instrText>
      </w:r>
      <w:r w:rsidR="00E761AD">
        <w:rPr>
          <w:sz w:val="24"/>
          <w:szCs w:val="24"/>
        </w:rPr>
      </w:r>
      <w:r w:rsidR="00E761AD">
        <w:rPr>
          <w:sz w:val="24"/>
          <w:szCs w:val="24"/>
        </w:rPr>
        <w:fldChar w:fldCharType="separate"/>
      </w:r>
      <w:r w:rsidR="002A0E1B">
        <w:rPr>
          <w:sz w:val="24"/>
          <w:szCs w:val="24"/>
        </w:rPr>
        <w:t>164</w:t>
      </w:r>
      <w:r w:rsidR="00E761AD">
        <w:rPr>
          <w:sz w:val="24"/>
          <w:szCs w:val="24"/>
        </w:rPr>
        <w:fldChar w:fldCharType="end"/>
      </w:r>
      <w:r w:rsidR="00B5256E" w:rsidRPr="00A033C3">
        <w:rPr>
          <w:sz w:val="24"/>
          <w:szCs w:val="24"/>
        </w:rPr>
        <w:t>-</w:t>
      </w:r>
      <w:r w:rsidR="00B5256E">
        <w:rPr>
          <w:sz w:val="24"/>
          <w:szCs w:val="24"/>
        </w:rPr>
        <w:fldChar w:fldCharType="begin"/>
      </w:r>
      <w:r w:rsidR="00B5256E">
        <w:rPr>
          <w:sz w:val="24"/>
          <w:szCs w:val="24"/>
        </w:rPr>
        <w:instrText xml:space="preserve"> REF _Ref42784286 \r \h </w:instrText>
      </w:r>
      <w:r w:rsidR="00285B6F">
        <w:rPr>
          <w:sz w:val="24"/>
          <w:szCs w:val="24"/>
        </w:rPr>
        <w:instrText xml:space="preserve"> \* MERGEFORMAT </w:instrText>
      </w:r>
      <w:r w:rsidR="00B5256E">
        <w:rPr>
          <w:sz w:val="24"/>
          <w:szCs w:val="24"/>
        </w:rPr>
      </w:r>
      <w:r w:rsidR="00B5256E">
        <w:rPr>
          <w:sz w:val="24"/>
          <w:szCs w:val="24"/>
        </w:rPr>
        <w:fldChar w:fldCharType="separate"/>
      </w:r>
      <w:r w:rsidR="002A0E1B">
        <w:rPr>
          <w:sz w:val="24"/>
          <w:szCs w:val="24"/>
        </w:rPr>
        <w:t>240</w:t>
      </w:r>
      <w:r w:rsidR="00B5256E">
        <w:rPr>
          <w:sz w:val="24"/>
          <w:szCs w:val="24"/>
        </w:rPr>
        <w:fldChar w:fldCharType="end"/>
      </w:r>
      <w:r w:rsidR="00B5256E">
        <w:rPr>
          <w:sz w:val="24"/>
          <w:szCs w:val="24"/>
        </w:rPr>
        <w:t xml:space="preserve"> </w:t>
      </w:r>
      <w:r w:rsidRPr="00A033C3">
        <w:rPr>
          <w:sz w:val="24"/>
          <w:szCs w:val="24"/>
        </w:rPr>
        <w:t>настоящего Положения.</w:t>
      </w:r>
    </w:p>
    <w:p w14:paraId="3CB426A4" w14:textId="77777777" w:rsidR="00454606" w:rsidRPr="00A033C3" w:rsidRDefault="00454606"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Извещение о проведении запроса </w:t>
      </w:r>
      <w:r w:rsidR="006675E1" w:rsidRPr="00A033C3">
        <w:rPr>
          <w:sz w:val="24"/>
          <w:szCs w:val="24"/>
        </w:rPr>
        <w:t xml:space="preserve">котировок в источниках, определенных в разделе </w:t>
      </w:r>
      <w:r w:rsidR="00EA634E" w:rsidRPr="00A033C3">
        <w:rPr>
          <w:sz w:val="24"/>
          <w:szCs w:val="24"/>
        </w:rPr>
        <w:t xml:space="preserve">Требования к информационному обеспечению закупок настоящего Положения, </w:t>
      </w:r>
      <w:r w:rsidRPr="00A033C3">
        <w:rPr>
          <w:sz w:val="24"/>
          <w:szCs w:val="24"/>
        </w:rPr>
        <w:t xml:space="preserve">публикуется не менее чем за 5 </w:t>
      </w:r>
      <w:r w:rsidR="001C71F1" w:rsidRPr="00A033C3">
        <w:rPr>
          <w:sz w:val="24"/>
          <w:szCs w:val="24"/>
        </w:rPr>
        <w:t xml:space="preserve">(пять) </w:t>
      </w:r>
      <w:r w:rsidRPr="00A033C3">
        <w:rPr>
          <w:sz w:val="24"/>
          <w:szCs w:val="24"/>
        </w:rPr>
        <w:t xml:space="preserve">рабочих дней до истечения срока подачи заявок на участие. </w:t>
      </w:r>
    </w:p>
    <w:p w14:paraId="663B3100" w14:textId="4CAA8A27" w:rsidR="00EA634E" w:rsidRPr="00A033C3" w:rsidRDefault="005E19CC"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Извещение о проведении запроса </w:t>
      </w:r>
      <w:r w:rsidR="006675E1" w:rsidRPr="00A033C3">
        <w:rPr>
          <w:sz w:val="24"/>
          <w:szCs w:val="24"/>
        </w:rPr>
        <w:t>котировок</w:t>
      </w:r>
      <w:r w:rsidRPr="00A033C3">
        <w:rPr>
          <w:sz w:val="24"/>
          <w:szCs w:val="24"/>
        </w:rPr>
        <w:t xml:space="preserve"> должно содержать сведения</w:t>
      </w:r>
      <w:r w:rsidR="00196C6D" w:rsidRPr="00A033C3">
        <w:rPr>
          <w:sz w:val="24"/>
          <w:szCs w:val="24"/>
        </w:rPr>
        <w:t>,</w:t>
      </w:r>
      <w:r w:rsidRPr="00A033C3">
        <w:rPr>
          <w:sz w:val="24"/>
          <w:szCs w:val="24"/>
        </w:rPr>
        <w:t xml:space="preserve"> указанные в</w:t>
      </w:r>
      <w:r w:rsidR="00614CCE" w:rsidRPr="00A033C3">
        <w:rPr>
          <w:sz w:val="24"/>
          <w:szCs w:val="24"/>
        </w:rPr>
        <w:t xml:space="preserve"> </w:t>
      </w:r>
      <w:r w:rsidR="00EA634E" w:rsidRPr="00A033C3">
        <w:rPr>
          <w:sz w:val="24"/>
          <w:szCs w:val="24"/>
        </w:rPr>
        <w:t>подразделе</w:t>
      </w:r>
      <w:r w:rsidR="00614CCE" w:rsidRPr="00A033C3">
        <w:rPr>
          <w:sz w:val="24"/>
          <w:szCs w:val="24"/>
        </w:rPr>
        <w:t xml:space="preserve"> </w:t>
      </w:r>
      <w:r w:rsidR="00EA634E" w:rsidRPr="00A033C3">
        <w:rPr>
          <w:sz w:val="24"/>
          <w:szCs w:val="24"/>
        </w:rPr>
        <w:t xml:space="preserve">Извещение о проведении конкурентной закупки раздела </w:t>
      </w:r>
      <w:r w:rsidR="002D76D2">
        <w:rPr>
          <w:sz w:val="24"/>
          <w:szCs w:val="24"/>
        </w:rPr>
        <w:fldChar w:fldCharType="begin"/>
      </w:r>
      <w:r w:rsidR="002D76D2">
        <w:rPr>
          <w:sz w:val="24"/>
          <w:szCs w:val="24"/>
        </w:rPr>
        <w:instrText xml:space="preserve"> REF _Ref43110654 \w \h </w:instrText>
      </w:r>
      <w:r w:rsidR="00E05034">
        <w:rPr>
          <w:sz w:val="24"/>
          <w:szCs w:val="24"/>
        </w:rPr>
        <w:instrText xml:space="preserve"> \* MERGEFORMAT </w:instrText>
      </w:r>
      <w:r w:rsidR="002D76D2">
        <w:rPr>
          <w:sz w:val="24"/>
          <w:szCs w:val="24"/>
        </w:rPr>
      </w:r>
      <w:r w:rsidR="002D76D2">
        <w:rPr>
          <w:sz w:val="24"/>
          <w:szCs w:val="24"/>
        </w:rPr>
        <w:fldChar w:fldCharType="separate"/>
      </w:r>
      <w:r w:rsidR="002A0E1B">
        <w:rPr>
          <w:sz w:val="24"/>
          <w:szCs w:val="24"/>
        </w:rPr>
        <w:t>V</w:t>
      </w:r>
      <w:r w:rsidR="002D76D2">
        <w:rPr>
          <w:sz w:val="24"/>
          <w:szCs w:val="24"/>
        </w:rPr>
        <w:fldChar w:fldCharType="end"/>
      </w:r>
      <w:r w:rsidR="00EA634E" w:rsidRPr="00A033C3">
        <w:rPr>
          <w:sz w:val="24"/>
          <w:szCs w:val="24"/>
        </w:rPr>
        <w:t xml:space="preserve"> Порядок проведения закупок настоящего Положения.</w:t>
      </w:r>
    </w:p>
    <w:p w14:paraId="07D3BB86" w14:textId="77777777" w:rsidR="001B1409" w:rsidRPr="00A033C3" w:rsidRDefault="001B1409"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Заказчик после публикации извещения о проведении открытого запроса </w:t>
      </w:r>
      <w:r w:rsidR="00ED3568" w:rsidRPr="00A033C3">
        <w:rPr>
          <w:sz w:val="24"/>
          <w:szCs w:val="24"/>
        </w:rPr>
        <w:t>котировок</w:t>
      </w:r>
      <w:r w:rsidRPr="00A033C3">
        <w:rPr>
          <w:sz w:val="24"/>
          <w:szCs w:val="24"/>
        </w:rPr>
        <w:t xml:space="preserve">, вправе направить приглашения к участию в запросе цен потенциальным участникам запроса </w:t>
      </w:r>
      <w:r w:rsidR="00ED3568" w:rsidRPr="00A033C3">
        <w:rPr>
          <w:sz w:val="24"/>
          <w:szCs w:val="24"/>
        </w:rPr>
        <w:t>котировок</w:t>
      </w:r>
      <w:r w:rsidRPr="00A033C3">
        <w:rPr>
          <w:sz w:val="24"/>
          <w:szCs w:val="24"/>
        </w:rPr>
        <w:t>.</w:t>
      </w:r>
    </w:p>
    <w:p w14:paraId="60CDB415" w14:textId="453D5738" w:rsidR="00EA634E" w:rsidRPr="00A033C3" w:rsidRDefault="00EA634E"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lastRenderedPageBreak/>
        <w:t xml:space="preserve">Документация </w:t>
      </w:r>
      <w:r w:rsidR="00493CE7">
        <w:rPr>
          <w:sz w:val="24"/>
          <w:szCs w:val="24"/>
        </w:rPr>
        <w:t>о закупке</w:t>
      </w:r>
      <w:r w:rsidRPr="00A033C3">
        <w:rPr>
          <w:sz w:val="24"/>
          <w:szCs w:val="24"/>
        </w:rPr>
        <w:t xml:space="preserve"> должна содержать сведения, указанные в подразделе Документация о конкурентной закупке раздела </w:t>
      </w:r>
      <w:r w:rsidR="002D76D2">
        <w:rPr>
          <w:sz w:val="24"/>
          <w:szCs w:val="24"/>
        </w:rPr>
        <w:fldChar w:fldCharType="begin"/>
      </w:r>
      <w:r w:rsidR="002D76D2">
        <w:rPr>
          <w:sz w:val="24"/>
          <w:szCs w:val="24"/>
        </w:rPr>
        <w:instrText xml:space="preserve"> REF _Ref43110654 \w \h </w:instrText>
      </w:r>
      <w:r w:rsidR="00E05034">
        <w:rPr>
          <w:sz w:val="24"/>
          <w:szCs w:val="24"/>
        </w:rPr>
        <w:instrText xml:space="preserve"> \* MERGEFORMAT </w:instrText>
      </w:r>
      <w:r w:rsidR="002D76D2">
        <w:rPr>
          <w:sz w:val="24"/>
          <w:szCs w:val="24"/>
        </w:rPr>
      </w:r>
      <w:r w:rsidR="002D76D2">
        <w:rPr>
          <w:sz w:val="24"/>
          <w:szCs w:val="24"/>
        </w:rPr>
        <w:fldChar w:fldCharType="separate"/>
      </w:r>
      <w:r w:rsidR="002A0E1B">
        <w:rPr>
          <w:sz w:val="24"/>
          <w:szCs w:val="24"/>
        </w:rPr>
        <w:t>V</w:t>
      </w:r>
      <w:r w:rsidR="002D76D2">
        <w:rPr>
          <w:sz w:val="24"/>
          <w:szCs w:val="24"/>
        </w:rPr>
        <w:fldChar w:fldCharType="end"/>
      </w:r>
      <w:r w:rsidRPr="00A033C3">
        <w:rPr>
          <w:sz w:val="24"/>
          <w:szCs w:val="24"/>
        </w:rPr>
        <w:t xml:space="preserve"> Порядок проведения закупок настоящего Положения.</w:t>
      </w:r>
    </w:p>
    <w:p w14:paraId="4E827081" w14:textId="77777777" w:rsidR="00EA634E" w:rsidRPr="00A033C3" w:rsidRDefault="00EA634E"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До истечения срока окончания приема заявок на участие Заказчик может внести изменения в извещение о проведении запроса котировок и в документацию о закупке. В случае внесения изменений в извещение о проведении закупки или в документацию о закупке срок подачи предложений в такой закупке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14:paraId="7D22EDC2" w14:textId="77777777" w:rsidR="00EA634E" w:rsidRPr="00A033C3" w:rsidRDefault="00EA634E"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Заказчик публикует информацию об этом в том же порядке, в каком было опубликовано извещение о проведении запроса </w:t>
      </w:r>
      <w:r w:rsidR="00EE2458" w:rsidRPr="00A033C3">
        <w:rPr>
          <w:sz w:val="24"/>
          <w:szCs w:val="24"/>
        </w:rPr>
        <w:t>котировок</w:t>
      </w:r>
      <w:r w:rsidRPr="00A033C3">
        <w:rPr>
          <w:sz w:val="24"/>
          <w:szCs w:val="24"/>
        </w:rPr>
        <w:t xml:space="preserve">, документация о закупке, в течение 3 дней со дня принятия решения о внесении изменений. Изменение предмета запроса </w:t>
      </w:r>
      <w:r w:rsidR="00EE2458" w:rsidRPr="00A033C3">
        <w:rPr>
          <w:sz w:val="24"/>
          <w:szCs w:val="24"/>
        </w:rPr>
        <w:t>котировок</w:t>
      </w:r>
      <w:r w:rsidRPr="00A033C3">
        <w:rPr>
          <w:sz w:val="24"/>
          <w:szCs w:val="24"/>
        </w:rPr>
        <w:t xml:space="preserve"> и существенных условий проекта договора не допускается.</w:t>
      </w:r>
    </w:p>
    <w:p w14:paraId="40083711" w14:textId="59C30C22" w:rsidR="00EA634E" w:rsidRPr="00A033C3" w:rsidRDefault="00EA634E" w:rsidP="00E05034">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Если Заказчик продлевает срок окончания приема </w:t>
      </w:r>
      <w:r w:rsidR="00EE2458" w:rsidRPr="00A033C3">
        <w:rPr>
          <w:sz w:val="24"/>
          <w:szCs w:val="24"/>
        </w:rPr>
        <w:t>котировок</w:t>
      </w:r>
      <w:r w:rsidRPr="00A033C3">
        <w:rPr>
          <w:sz w:val="24"/>
          <w:szCs w:val="24"/>
        </w:rPr>
        <w:t xml:space="preserve">, то </w:t>
      </w:r>
      <w:r w:rsidR="00897817">
        <w:rPr>
          <w:sz w:val="24"/>
          <w:szCs w:val="24"/>
        </w:rPr>
        <w:t>у</w:t>
      </w:r>
      <w:r w:rsidRPr="00A033C3">
        <w:rPr>
          <w:sz w:val="24"/>
          <w:szCs w:val="24"/>
        </w:rPr>
        <w:t xml:space="preserve">частник закупки, уже подавший </w:t>
      </w:r>
      <w:r w:rsidR="00EE2458" w:rsidRPr="00A033C3">
        <w:rPr>
          <w:sz w:val="24"/>
          <w:szCs w:val="24"/>
        </w:rPr>
        <w:t>заявку на участие</w:t>
      </w:r>
      <w:r w:rsidRPr="00A033C3">
        <w:rPr>
          <w:sz w:val="24"/>
          <w:szCs w:val="24"/>
        </w:rPr>
        <w:t>, вправе принять любое из следующих решений:</w:t>
      </w:r>
    </w:p>
    <w:p w14:paraId="1635704E" w14:textId="27D7E684" w:rsidR="00EE2458" w:rsidRPr="00A033C3" w:rsidRDefault="00484638" w:rsidP="00484638">
      <w:pPr>
        <w:pStyle w:val="5ABCD"/>
        <w:numPr>
          <w:ilvl w:val="4"/>
          <w:numId w:val="25"/>
        </w:numPr>
        <w:tabs>
          <w:tab w:val="left" w:pos="993"/>
        </w:tabs>
        <w:spacing w:before="120" w:after="120" w:line="240" w:lineRule="auto"/>
        <w:ind w:hanging="283"/>
        <w:rPr>
          <w:sz w:val="24"/>
          <w:szCs w:val="24"/>
        </w:rPr>
      </w:pPr>
      <w:r>
        <w:rPr>
          <w:sz w:val="24"/>
          <w:szCs w:val="24"/>
        </w:rPr>
        <w:t>Отозвать поданную заявку.</w:t>
      </w:r>
    </w:p>
    <w:p w14:paraId="1B220DBF" w14:textId="0F5FD39C" w:rsidR="00EE2458" w:rsidRPr="00A033C3" w:rsidRDefault="00484638" w:rsidP="00484638">
      <w:pPr>
        <w:pStyle w:val="5ABCD"/>
        <w:numPr>
          <w:ilvl w:val="4"/>
          <w:numId w:val="25"/>
        </w:numPr>
        <w:tabs>
          <w:tab w:val="left" w:pos="993"/>
        </w:tabs>
        <w:spacing w:before="120" w:after="120" w:line="240" w:lineRule="auto"/>
        <w:ind w:hanging="283"/>
        <w:rPr>
          <w:sz w:val="24"/>
          <w:szCs w:val="24"/>
        </w:rPr>
      </w:pPr>
      <w:r>
        <w:rPr>
          <w:sz w:val="24"/>
          <w:szCs w:val="24"/>
        </w:rPr>
        <w:t>Н</w:t>
      </w:r>
      <w:r w:rsidR="00EE2458" w:rsidRPr="00A033C3">
        <w:rPr>
          <w:sz w:val="24"/>
          <w:szCs w:val="24"/>
        </w:rPr>
        <w:t>е отзывать поданную заявку, продлив при этом срок ее действия на соответствующий период вре</w:t>
      </w:r>
      <w:r>
        <w:rPr>
          <w:sz w:val="24"/>
          <w:szCs w:val="24"/>
        </w:rPr>
        <w:t>мени и изменив ее (при желании).</w:t>
      </w:r>
    </w:p>
    <w:p w14:paraId="04760EB7" w14:textId="677B4BE8" w:rsidR="00EE2458" w:rsidRPr="00A033C3" w:rsidRDefault="00484638" w:rsidP="00484638">
      <w:pPr>
        <w:pStyle w:val="5ABCD"/>
        <w:numPr>
          <w:ilvl w:val="4"/>
          <w:numId w:val="25"/>
        </w:numPr>
        <w:tabs>
          <w:tab w:val="left" w:pos="993"/>
        </w:tabs>
        <w:spacing w:before="120" w:after="120" w:line="240" w:lineRule="auto"/>
        <w:ind w:hanging="283"/>
        <w:rPr>
          <w:sz w:val="24"/>
          <w:szCs w:val="24"/>
        </w:rPr>
      </w:pPr>
      <w:r>
        <w:rPr>
          <w:sz w:val="24"/>
          <w:szCs w:val="24"/>
        </w:rPr>
        <w:t>Н</w:t>
      </w:r>
      <w:r w:rsidR="00EE2458" w:rsidRPr="00A033C3">
        <w:rPr>
          <w:sz w:val="24"/>
          <w:szCs w:val="24"/>
        </w:rPr>
        <w:t>е отзывать поданную заявку и не изменять срок ее действия, при этом заявка на участие в запросе котировок утрачивает свою силу в первоначально установленный в ней срок.</w:t>
      </w:r>
    </w:p>
    <w:p w14:paraId="401F2A0B" w14:textId="135B9334" w:rsidR="00443822" w:rsidRPr="00A033C3" w:rsidRDefault="00443822" w:rsidP="004E40D3">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Заявка </w:t>
      </w:r>
      <w:r w:rsidR="00897817">
        <w:rPr>
          <w:sz w:val="24"/>
          <w:szCs w:val="24"/>
        </w:rPr>
        <w:t>у</w:t>
      </w:r>
      <w:r w:rsidR="004C4A6B" w:rsidRPr="00A033C3">
        <w:rPr>
          <w:sz w:val="24"/>
          <w:szCs w:val="24"/>
        </w:rPr>
        <w:t xml:space="preserve">частника </w:t>
      </w:r>
      <w:r w:rsidRPr="00A033C3">
        <w:rPr>
          <w:sz w:val="24"/>
          <w:szCs w:val="24"/>
        </w:rPr>
        <w:t xml:space="preserve">должна полностью отвечать каждому из предъявленных требований или быть лучше, то есть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w:t>
      </w:r>
      <w:r w:rsidR="00897817">
        <w:rPr>
          <w:sz w:val="24"/>
          <w:szCs w:val="24"/>
        </w:rPr>
        <w:t>у</w:t>
      </w:r>
      <w:r w:rsidR="004C4A6B" w:rsidRPr="00A033C3">
        <w:rPr>
          <w:sz w:val="24"/>
          <w:szCs w:val="24"/>
        </w:rPr>
        <w:t xml:space="preserve">частника </w:t>
      </w:r>
      <w:r w:rsidRPr="00A033C3">
        <w:rPr>
          <w:sz w:val="24"/>
          <w:szCs w:val="24"/>
        </w:rPr>
        <w:t>не удовлетворяет условиям запроса</w:t>
      </w:r>
      <w:r w:rsidR="00EE2458" w:rsidRPr="00A033C3">
        <w:rPr>
          <w:sz w:val="24"/>
          <w:szCs w:val="24"/>
        </w:rPr>
        <w:t xml:space="preserve"> котировок</w:t>
      </w:r>
      <w:r w:rsidRPr="00A033C3">
        <w:rPr>
          <w:sz w:val="24"/>
          <w:szCs w:val="24"/>
        </w:rPr>
        <w:t>, она отклоняется.</w:t>
      </w:r>
    </w:p>
    <w:p w14:paraId="069CBE3E" w14:textId="03BB3784" w:rsidR="00443822" w:rsidRPr="00A033C3" w:rsidRDefault="00EB0741" w:rsidP="004E40D3">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Заказчик</w:t>
      </w:r>
      <w:r w:rsidR="00443822" w:rsidRPr="00A033C3">
        <w:rPr>
          <w:sz w:val="24"/>
          <w:szCs w:val="24"/>
        </w:rPr>
        <w:t xml:space="preserve"> вправе потребовать у </w:t>
      </w:r>
      <w:r w:rsidR="00897817">
        <w:rPr>
          <w:sz w:val="24"/>
          <w:szCs w:val="24"/>
        </w:rPr>
        <w:t>у</w:t>
      </w:r>
      <w:r w:rsidR="004C4A6B" w:rsidRPr="00A033C3">
        <w:rPr>
          <w:sz w:val="24"/>
          <w:szCs w:val="24"/>
        </w:rPr>
        <w:t xml:space="preserve">частника </w:t>
      </w:r>
      <w:r w:rsidR="00443822" w:rsidRPr="00A033C3">
        <w:rPr>
          <w:sz w:val="24"/>
          <w:szCs w:val="24"/>
        </w:rPr>
        <w:t xml:space="preserve">запроса </w:t>
      </w:r>
      <w:r w:rsidR="009F370F" w:rsidRPr="00A033C3">
        <w:rPr>
          <w:sz w:val="24"/>
          <w:szCs w:val="24"/>
        </w:rPr>
        <w:t>котировок</w:t>
      </w:r>
      <w:r w:rsidR="002E1C3E" w:rsidRPr="00A033C3">
        <w:rPr>
          <w:sz w:val="24"/>
          <w:szCs w:val="24"/>
        </w:rPr>
        <w:t xml:space="preserve"> </w:t>
      </w:r>
      <w:r w:rsidR="00443822" w:rsidRPr="00A033C3">
        <w:rPr>
          <w:sz w:val="24"/>
          <w:szCs w:val="24"/>
        </w:rPr>
        <w:t xml:space="preserve">уточнить и подать заявку с уточненной ценой, если </w:t>
      </w:r>
      <w:r w:rsidR="00897817">
        <w:rPr>
          <w:sz w:val="24"/>
          <w:szCs w:val="24"/>
        </w:rPr>
        <w:t>у</w:t>
      </w:r>
      <w:r w:rsidR="004C4A6B" w:rsidRPr="00A033C3">
        <w:rPr>
          <w:sz w:val="24"/>
          <w:szCs w:val="24"/>
        </w:rPr>
        <w:t xml:space="preserve">частником </w:t>
      </w:r>
      <w:r w:rsidR="00443822" w:rsidRPr="00A033C3">
        <w:rPr>
          <w:sz w:val="24"/>
          <w:szCs w:val="24"/>
        </w:rPr>
        <w:t>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14:paraId="463B069F" w14:textId="2A047EFF" w:rsidR="00EE2458" w:rsidRPr="00A033C3" w:rsidRDefault="00EE2458" w:rsidP="004E40D3">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Заказчик вправе применить дополнительные особые процедуры (подраздел Особые процедуры раздела </w:t>
      </w:r>
      <w:r w:rsidR="00E01721" w:rsidRPr="00A033C3">
        <w:rPr>
          <w:sz w:val="24"/>
          <w:szCs w:val="24"/>
        </w:rPr>
        <w:fldChar w:fldCharType="begin"/>
      </w:r>
      <w:r w:rsidR="00E01721" w:rsidRPr="00A033C3">
        <w:rPr>
          <w:sz w:val="24"/>
          <w:szCs w:val="24"/>
        </w:rPr>
        <w:instrText xml:space="preserve"> REF _Ref19712494 \r \h  \* MERGEFORMAT </w:instrText>
      </w:r>
      <w:r w:rsidR="00E01721" w:rsidRPr="00A033C3">
        <w:rPr>
          <w:sz w:val="24"/>
          <w:szCs w:val="24"/>
        </w:rPr>
      </w:r>
      <w:r w:rsidR="00E01721" w:rsidRPr="00A033C3">
        <w:rPr>
          <w:sz w:val="24"/>
          <w:szCs w:val="24"/>
        </w:rPr>
        <w:fldChar w:fldCharType="separate"/>
      </w:r>
      <w:r w:rsidR="002A0E1B">
        <w:rPr>
          <w:sz w:val="24"/>
          <w:szCs w:val="24"/>
        </w:rPr>
        <w:t>V</w:t>
      </w:r>
      <w:r w:rsidR="00E01721" w:rsidRPr="00A033C3">
        <w:rPr>
          <w:sz w:val="24"/>
          <w:szCs w:val="24"/>
        </w:rPr>
        <w:fldChar w:fldCharType="end"/>
      </w:r>
      <w:r w:rsidR="00E01721" w:rsidRPr="00A033C3">
        <w:rPr>
          <w:sz w:val="24"/>
          <w:szCs w:val="24"/>
        </w:rPr>
        <w:t xml:space="preserve"> Порядок проведения закупок </w:t>
      </w:r>
      <w:r w:rsidR="00E01721">
        <w:rPr>
          <w:sz w:val="24"/>
          <w:szCs w:val="24"/>
        </w:rPr>
        <w:t>настоящего Положения)</w:t>
      </w:r>
      <w:r w:rsidRPr="00A033C3">
        <w:rPr>
          <w:sz w:val="24"/>
          <w:szCs w:val="24"/>
        </w:rPr>
        <w:t>. Применение данных процедур указывается в документации о закупке.</w:t>
      </w:r>
    </w:p>
    <w:p w14:paraId="6179E125" w14:textId="5E379EEB" w:rsidR="00EE2458" w:rsidRPr="00A033C3" w:rsidRDefault="00EE2458" w:rsidP="004E40D3">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По результатам процедуры рассмотрения и оценки заявок на участие </w:t>
      </w:r>
      <w:r w:rsidR="00BB6790">
        <w:rPr>
          <w:sz w:val="24"/>
          <w:szCs w:val="24"/>
        </w:rPr>
        <w:t>з</w:t>
      </w:r>
      <w:r w:rsidRPr="00A033C3">
        <w:rPr>
          <w:sz w:val="24"/>
          <w:szCs w:val="24"/>
        </w:rPr>
        <w:t xml:space="preserve">акупочная комиссия составляет соответствующий протокол, который содержит сведения, указанные в подразделе Протоколы раздела </w:t>
      </w:r>
      <w:r w:rsidR="00E01721" w:rsidRPr="00A033C3">
        <w:rPr>
          <w:sz w:val="24"/>
          <w:szCs w:val="24"/>
        </w:rPr>
        <w:fldChar w:fldCharType="begin"/>
      </w:r>
      <w:r w:rsidR="00E01721" w:rsidRPr="00A033C3">
        <w:rPr>
          <w:sz w:val="24"/>
          <w:szCs w:val="24"/>
        </w:rPr>
        <w:instrText xml:space="preserve"> REF _Ref19712494 \r \h  \* MERGEFORMAT </w:instrText>
      </w:r>
      <w:r w:rsidR="00E01721" w:rsidRPr="00A033C3">
        <w:rPr>
          <w:sz w:val="24"/>
          <w:szCs w:val="24"/>
        </w:rPr>
      </w:r>
      <w:r w:rsidR="00E01721" w:rsidRPr="00A033C3">
        <w:rPr>
          <w:sz w:val="24"/>
          <w:szCs w:val="24"/>
        </w:rPr>
        <w:fldChar w:fldCharType="separate"/>
      </w:r>
      <w:r w:rsidR="002A0E1B">
        <w:rPr>
          <w:sz w:val="24"/>
          <w:szCs w:val="24"/>
        </w:rPr>
        <w:t>V</w:t>
      </w:r>
      <w:r w:rsidR="00E01721" w:rsidRPr="00A033C3">
        <w:rPr>
          <w:sz w:val="24"/>
          <w:szCs w:val="24"/>
        </w:rPr>
        <w:fldChar w:fldCharType="end"/>
      </w:r>
      <w:r w:rsidR="00E01721" w:rsidRPr="00A033C3">
        <w:rPr>
          <w:sz w:val="24"/>
          <w:szCs w:val="24"/>
        </w:rPr>
        <w:t xml:space="preserve"> Порядок проведения закупок </w:t>
      </w:r>
      <w:r w:rsidRPr="00A033C3">
        <w:rPr>
          <w:sz w:val="24"/>
          <w:szCs w:val="24"/>
        </w:rPr>
        <w:t xml:space="preserve">настоящего Положения. </w:t>
      </w:r>
    </w:p>
    <w:p w14:paraId="1BBF2B0D" w14:textId="21EB6558" w:rsidR="0076714E" w:rsidRPr="00A033C3" w:rsidRDefault="0076714E" w:rsidP="004E40D3">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 xml:space="preserve">В случае если по нескольким лотам </w:t>
      </w:r>
      <w:r w:rsidR="00EE2458" w:rsidRPr="00A033C3">
        <w:rPr>
          <w:sz w:val="24"/>
          <w:szCs w:val="24"/>
        </w:rPr>
        <w:t>П</w:t>
      </w:r>
      <w:r w:rsidRPr="00A033C3">
        <w:rPr>
          <w:sz w:val="24"/>
          <w:szCs w:val="24"/>
        </w:rPr>
        <w:t xml:space="preserve">обедителем признан один и тот же </w:t>
      </w:r>
      <w:r w:rsidR="00897817">
        <w:rPr>
          <w:sz w:val="24"/>
          <w:szCs w:val="24"/>
        </w:rPr>
        <w:t>у</w:t>
      </w:r>
      <w:r w:rsidRPr="00A033C3">
        <w:rPr>
          <w:sz w:val="24"/>
          <w:szCs w:val="24"/>
        </w:rPr>
        <w:t xml:space="preserve">частник </w:t>
      </w:r>
      <w:r w:rsidR="00EE2458" w:rsidRPr="00A033C3">
        <w:rPr>
          <w:sz w:val="24"/>
          <w:szCs w:val="24"/>
        </w:rPr>
        <w:t>закупки</w:t>
      </w:r>
      <w:r w:rsidRPr="00A033C3">
        <w:rPr>
          <w:sz w:val="24"/>
          <w:szCs w:val="24"/>
        </w:rPr>
        <w:t xml:space="preserve">, с таким </w:t>
      </w:r>
      <w:r w:rsidR="00897817">
        <w:rPr>
          <w:sz w:val="24"/>
          <w:szCs w:val="24"/>
        </w:rPr>
        <w:t>у</w:t>
      </w:r>
      <w:r w:rsidRPr="00A033C3">
        <w:rPr>
          <w:sz w:val="24"/>
          <w:szCs w:val="24"/>
        </w:rPr>
        <w:t xml:space="preserve">частником </w:t>
      </w:r>
      <w:r w:rsidR="00EE2458" w:rsidRPr="00A033C3">
        <w:rPr>
          <w:sz w:val="24"/>
          <w:szCs w:val="24"/>
        </w:rPr>
        <w:t xml:space="preserve">закупки </w:t>
      </w:r>
      <w:r w:rsidRPr="00A033C3">
        <w:rPr>
          <w:sz w:val="24"/>
          <w:szCs w:val="24"/>
        </w:rPr>
        <w:t>может быть заключен один договор на несколько лотов.</w:t>
      </w:r>
    </w:p>
    <w:p w14:paraId="53C8249D" w14:textId="77777777" w:rsidR="00806BC3" w:rsidRPr="002B6991" w:rsidRDefault="00806BC3" w:rsidP="00806BC3">
      <w:pPr>
        <w:spacing w:before="120" w:after="120" w:line="240" w:lineRule="auto"/>
        <w:ind w:firstLine="0"/>
        <w:outlineLvl w:val="1"/>
        <w:rPr>
          <w:b/>
          <w:snapToGrid/>
          <w:szCs w:val="28"/>
        </w:rPr>
      </w:pPr>
      <w:bookmarkStart w:id="690" w:name="_Toc10461872"/>
      <w:bookmarkStart w:id="691" w:name="_Toc10462172"/>
      <w:bookmarkStart w:id="692" w:name="_Toc10462678"/>
      <w:bookmarkStart w:id="693" w:name="_Toc10469094"/>
      <w:bookmarkStart w:id="694" w:name="_Toc10469607"/>
      <w:bookmarkStart w:id="695" w:name="_Toc24621000"/>
      <w:bookmarkStart w:id="696" w:name="_Toc24621063"/>
      <w:bookmarkStart w:id="697" w:name="_Toc35938811"/>
      <w:bookmarkStart w:id="698" w:name="_Toc35939669"/>
      <w:bookmarkStart w:id="699" w:name="_Toc42507772"/>
      <w:bookmarkStart w:id="700" w:name="_Toc42508074"/>
      <w:bookmarkStart w:id="701" w:name="_Toc54942958"/>
      <w:bookmarkStart w:id="702" w:name="_Toc113355942"/>
      <w:bookmarkStart w:id="703" w:name="с34"/>
      <w:bookmarkStart w:id="704" w:name="_Toc10461873"/>
      <w:bookmarkStart w:id="705" w:name="_Toc10462173"/>
      <w:bookmarkStart w:id="706" w:name="_Toc10462679"/>
      <w:bookmarkStart w:id="707" w:name="_Toc10469095"/>
      <w:bookmarkStart w:id="708" w:name="_Toc10469608"/>
      <w:bookmarkStart w:id="709" w:name="_Toc24621001"/>
      <w:bookmarkStart w:id="710" w:name="_Toc24621064"/>
      <w:bookmarkStart w:id="711" w:name="_Toc35938812"/>
      <w:bookmarkStart w:id="712" w:name="_Toc35939670"/>
      <w:bookmarkStart w:id="713" w:name="_Toc42507773"/>
      <w:bookmarkStart w:id="714" w:name="_Toc42508075"/>
      <w:bookmarkStart w:id="715" w:name="_Toc54942959"/>
      <w:bookmarkStart w:id="716" w:name="с15"/>
      <w:r w:rsidRPr="002B6991">
        <w:rPr>
          <w:b/>
          <w:snapToGrid/>
          <w:szCs w:val="28"/>
        </w:rPr>
        <w:t xml:space="preserve">Порядок проведения конкурентных </w:t>
      </w:r>
      <w:bookmarkEnd w:id="690"/>
      <w:bookmarkEnd w:id="691"/>
      <w:bookmarkEnd w:id="692"/>
      <w:bookmarkEnd w:id="693"/>
      <w:bookmarkEnd w:id="694"/>
      <w:bookmarkEnd w:id="695"/>
      <w:bookmarkEnd w:id="696"/>
      <w:bookmarkEnd w:id="697"/>
      <w:bookmarkEnd w:id="698"/>
      <w:bookmarkEnd w:id="699"/>
      <w:bookmarkEnd w:id="700"/>
      <w:r w:rsidRPr="002B6991">
        <w:rPr>
          <w:b/>
          <w:snapToGrid/>
          <w:szCs w:val="28"/>
        </w:rPr>
        <w:t>переговоров</w:t>
      </w:r>
      <w:bookmarkEnd w:id="701"/>
      <w:bookmarkEnd w:id="702"/>
    </w:p>
    <w:bookmarkEnd w:id="703"/>
    <w:p w14:paraId="40316EBB" w14:textId="4F3B711C" w:rsidR="00806BC3" w:rsidRPr="002B6991" w:rsidRDefault="00806BC3" w:rsidP="00806BC3">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t xml:space="preserve">Проведение конкурентных переговоров осуществляется в порядке, установленном п. </w:t>
      </w:r>
      <w:r w:rsidRPr="002B6991">
        <w:rPr>
          <w:sz w:val="24"/>
          <w:szCs w:val="24"/>
        </w:rPr>
        <w:fldChar w:fldCharType="begin"/>
      </w:r>
      <w:r w:rsidRPr="002B6991">
        <w:rPr>
          <w:sz w:val="24"/>
          <w:szCs w:val="24"/>
        </w:rPr>
        <w:instrText xml:space="preserve"> REF _Ref43378354 \r \h  \* MERGEFORMAT </w:instrText>
      </w:r>
      <w:r w:rsidRPr="002B6991">
        <w:rPr>
          <w:sz w:val="24"/>
          <w:szCs w:val="24"/>
        </w:rPr>
      </w:r>
      <w:r w:rsidRPr="002B6991">
        <w:rPr>
          <w:sz w:val="24"/>
          <w:szCs w:val="24"/>
        </w:rPr>
        <w:fldChar w:fldCharType="separate"/>
      </w:r>
      <w:r w:rsidR="002A0E1B">
        <w:rPr>
          <w:sz w:val="24"/>
          <w:szCs w:val="24"/>
        </w:rPr>
        <w:t>164</w:t>
      </w:r>
      <w:r w:rsidRPr="002B6991">
        <w:rPr>
          <w:sz w:val="24"/>
          <w:szCs w:val="24"/>
        </w:rPr>
        <w:fldChar w:fldCharType="end"/>
      </w:r>
      <w:r w:rsidRPr="002B6991">
        <w:rPr>
          <w:sz w:val="24"/>
          <w:szCs w:val="24"/>
        </w:rPr>
        <w:t>-</w:t>
      </w:r>
      <w:r w:rsidRPr="002B6991">
        <w:rPr>
          <w:sz w:val="24"/>
          <w:szCs w:val="24"/>
        </w:rPr>
        <w:fldChar w:fldCharType="begin"/>
      </w:r>
      <w:r w:rsidRPr="002B6991">
        <w:rPr>
          <w:sz w:val="24"/>
          <w:szCs w:val="24"/>
        </w:rPr>
        <w:instrText xml:space="preserve"> REF _Ref42784286 \r \h  \* MERGEFORMAT </w:instrText>
      </w:r>
      <w:r w:rsidRPr="002B6991">
        <w:rPr>
          <w:sz w:val="24"/>
          <w:szCs w:val="24"/>
        </w:rPr>
      </w:r>
      <w:r w:rsidRPr="002B6991">
        <w:rPr>
          <w:sz w:val="24"/>
          <w:szCs w:val="24"/>
        </w:rPr>
        <w:fldChar w:fldCharType="separate"/>
      </w:r>
      <w:r w:rsidR="002A0E1B">
        <w:rPr>
          <w:sz w:val="24"/>
          <w:szCs w:val="24"/>
        </w:rPr>
        <w:t>240</w:t>
      </w:r>
      <w:r w:rsidRPr="002B6991">
        <w:rPr>
          <w:sz w:val="24"/>
          <w:szCs w:val="24"/>
        </w:rPr>
        <w:fldChar w:fldCharType="end"/>
      </w:r>
      <w:r w:rsidRPr="002B6991">
        <w:rPr>
          <w:sz w:val="24"/>
          <w:szCs w:val="24"/>
        </w:rPr>
        <w:t xml:space="preserve"> настоящего Положения.</w:t>
      </w:r>
    </w:p>
    <w:p w14:paraId="4371D1A7" w14:textId="0715647D" w:rsidR="00806BC3" w:rsidRPr="002B6991" w:rsidRDefault="00806BC3" w:rsidP="00806BC3">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t xml:space="preserve">Извещение о проведении конкурентных переговоров публикуется в источниках, определенных в разделе Требования к информационному обеспечению закупок раздела </w:t>
      </w:r>
      <w:r w:rsidRPr="002B6991">
        <w:rPr>
          <w:sz w:val="24"/>
          <w:szCs w:val="24"/>
        </w:rPr>
        <w:fldChar w:fldCharType="begin"/>
      </w:r>
      <w:r w:rsidRPr="002B6991">
        <w:rPr>
          <w:sz w:val="24"/>
          <w:szCs w:val="24"/>
        </w:rPr>
        <w:instrText xml:space="preserve"> REF _Ref43112367 \r \h  \* MERGEFORMAT </w:instrText>
      </w:r>
      <w:r w:rsidRPr="002B6991">
        <w:rPr>
          <w:sz w:val="24"/>
          <w:szCs w:val="24"/>
        </w:rPr>
      </w:r>
      <w:r w:rsidRPr="002B6991">
        <w:rPr>
          <w:sz w:val="24"/>
          <w:szCs w:val="24"/>
        </w:rPr>
        <w:fldChar w:fldCharType="separate"/>
      </w:r>
      <w:r w:rsidR="002A0E1B">
        <w:rPr>
          <w:sz w:val="24"/>
          <w:szCs w:val="24"/>
        </w:rPr>
        <w:t>I</w:t>
      </w:r>
      <w:r w:rsidRPr="002B6991">
        <w:rPr>
          <w:sz w:val="24"/>
          <w:szCs w:val="24"/>
        </w:rPr>
        <w:fldChar w:fldCharType="end"/>
      </w:r>
      <w:r w:rsidRPr="002B6991">
        <w:rPr>
          <w:sz w:val="24"/>
          <w:szCs w:val="24"/>
        </w:rPr>
        <w:t xml:space="preserve"> </w:t>
      </w:r>
      <w:r w:rsidRPr="002B6991">
        <w:rPr>
          <w:sz w:val="24"/>
          <w:szCs w:val="24"/>
        </w:rPr>
        <w:fldChar w:fldCharType="begin"/>
      </w:r>
      <w:r w:rsidRPr="002B6991">
        <w:rPr>
          <w:sz w:val="24"/>
          <w:szCs w:val="24"/>
        </w:rPr>
        <w:instrText xml:space="preserve"> REF _Ref43112371 \h  \* MERGEFORMAT </w:instrText>
      </w:r>
      <w:r w:rsidRPr="002B6991">
        <w:rPr>
          <w:sz w:val="24"/>
          <w:szCs w:val="24"/>
        </w:rPr>
      </w:r>
      <w:r w:rsidRPr="002B6991">
        <w:rPr>
          <w:sz w:val="24"/>
          <w:szCs w:val="24"/>
        </w:rPr>
        <w:fldChar w:fldCharType="separate"/>
      </w:r>
      <w:r w:rsidR="002A0E1B" w:rsidRPr="002A0E1B">
        <w:rPr>
          <w:sz w:val="24"/>
          <w:szCs w:val="24"/>
        </w:rPr>
        <w:t>Общие положения</w:t>
      </w:r>
      <w:r w:rsidRPr="002B6991">
        <w:rPr>
          <w:sz w:val="24"/>
          <w:szCs w:val="24"/>
        </w:rPr>
        <w:fldChar w:fldCharType="end"/>
      </w:r>
      <w:r w:rsidRPr="002B6991">
        <w:rPr>
          <w:sz w:val="24"/>
          <w:szCs w:val="24"/>
        </w:rPr>
        <w:t xml:space="preserve"> настоящего Положения, не менее чем за 10 (десять) рабочих дней до истечения срока подачи заявок на участие в закупке. </w:t>
      </w:r>
    </w:p>
    <w:p w14:paraId="0084C5B8" w14:textId="18845982" w:rsidR="00806BC3" w:rsidRPr="002B6991" w:rsidRDefault="00806BC3" w:rsidP="00806BC3">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t xml:space="preserve">Извещение о проведении конкурентных переговоров должно содержать сведения, указанные в подразделе Извещение о проведении конкурентной закупки раздела </w:t>
      </w:r>
      <w:r w:rsidRPr="002B6991">
        <w:rPr>
          <w:sz w:val="24"/>
          <w:szCs w:val="24"/>
        </w:rPr>
        <w:fldChar w:fldCharType="begin"/>
      </w:r>
      <w:r w:rsidRPr="002B6991">
        <w:rPr>
          <w:sz w:val="24"/>
          <w:szCs w:val="24"/>
        </w:rPr>
        <w:instrText xml:space="preserve"> REF _Ref43110654 \w \h  \* MERGEFORMAT </w:instrText>
      </w:r>
      <w:r w:rsidRPr="002B6991">
        <w:rPr>
          <w:sz w:val="24"/>
          <w:szCs w:val="24"/>
        </w:rPr>
      </w:r>
      <w:r w:rsidRPr="002B6991">
        <w:rPr>
          <w:sz w:val="24"/>
          <w:szCs w:val="24"/>
        </w:rPr>
        <w:fldChar w:fldCharType="separate"/>
      </w:r>
      <w:r w:rsidR="002A0E1B">
        <w:rPr>
          <w:sz w:val="24"/>
          <w:szCs w:val="24"/>
        </w:rPr>
        <w:t>V</w:t>
      </w:r>
      <w:r w:rsidRPr="002B6991">
        <w:rPr>
          <w:sz w:val="24"/>
          <w:szCs w:val="24"/>
        </w:rPr>
        <w:fldChar w:fldCharType="end"/>
      </w:r>
      <w:r w:rsidRPr="002B6991">
        <w:rPr>
          <w:sz w:val="24"/>
          <w:szCs w:val="24"/>
        </w:rPr>
        <w:t xml:space="preserve"> Порядок проведения закупок настоящего Положения, а также:</w:t>
      </w:r>
    </w:p>
    <w:p w14:paraId="00A1D35A" w14:textId="77777777" w:rsidR="00806BC3" w:rsidRPr="002B6991" w:rsidRDefault="00806BC3" w:rsidP="00484638">
      <w:pPr>
        <w:pStyle w:val="5ABCD"/>
        <w:numPr>
          <w:ilvl w:val="4"/>
          <w:numId w:val="26"/>
        </w:numPr>
        <w:tabs>
          <w:tab w:val="left" w:pos="993"/>
        </w:tabs>
        <w:spacing w:before="120" w:after="120" w:line="240" w:lineRule="auto"/>
        <w:ind w:hanging="283"/>
        <w:rPr>
          <w:sz w:val="24"/>
          <w:szCs w:val="24"/>
        </w:rPr>
      </w:pPr>
      <w:r w:rsidRPr="002B6991">
        <w:rPr>
          <w:sz w:val="24"/>
          <w:szCs w:val="24"/>
        </w:rPr>
        <w:lastRenderedPageBreak/>
        <w:t>Сведения о праве Заказчика отменить конкурентные переговоры или завершить процедуру конкурентных переговоров без заключения договора.</w:t>
      </w:r>
    </w:p>
    <w:p w14:paraId="5B35DD51" w14:textId="77777777" w:rsidR="00806BC3" w:rsidRPr="002B6991" w:rsidRDefault="00806BC3" w:rsidP="00484638">
      <w:pPr>
        <w:pStyle w:val="5ABCD"/>
        <w:numPr>
          <w:ilvl w:val="4"/>
          <w:numId w:val="26"/>
        </w:numPr>
        <w:tabs>
          <w:tab w:val="left" w:pos="993"/>
        </w:tabs>
        <w:spacing w:before="120" w:after="120" w:line="240" w:lineRule="auto"/>
        <w:ind w:hanging="283"/>
        <w:rPr>
          <w:sz w:val="24"/>
          <w:szCs w:val="24"/>
        </w:rPr>
      </w:pPr>
      <w:r w:rsidRPr="002B6991">
        <w:rPr>
          <w:sz w:val="24"/>
          <w:szCs w:val="24"/>
        </w:rPr>
        <w:t>Указание, что конкурентные переговоры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14:paraId="3C78458D" w14:textId="77777777" w:rsidR="00806BC3" w:rsidRPr="002B6991" w:rsidRDefault="00806BC3" w:rsidP="00806BC3">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t>Заказчик после публикации извещения о проведении конкурентных переговоров вправе направить приглашения к участию в запросе цен потенциальным участникам конкурентных переговоров.</w:t>
      </w:r>
    </w:p>
    <w:p w14:paraId="6D110AA3" w14:textId="1A623585" w:rsidR="00806BC3" w:rsidRPr="002B6991" w:rsidRDefault="00806BC3" w:rsidP="00806BC3">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t xml:space="preserve">Документация о конкурентных переговорах должна содержать сведения, указанные в подразделе Документация о конкурентной закупке раздела </w:t>
      </w:r>
      <w:r w:rsidRPr="002B6991">
        <w:rPr>
          <w:sz w:val="24"/>
          <w:szCs w:val="24"/>
        </w:rPr>
        <w:fldChar w:fldCharType="begin"/>
      </w:r>
      <w:r w:rsidRPr="002B6991">
        <w:rPr>
          <w:sz w:val="24"/>
          <w:szCs w:val="24"/>
        </w:rPr>
        <w:instrText xml:space="preserve"> REF _Ref43110654 \w \h  \* MERGEFORMAT </w:instrText>
      </w:r>
      <w:r w:rsidRPr="002B6991">
        <w:rPr>
          <w:sz w:val="24"/>
          <w:szCs w:val="24"/>
        </w:rPr>
      </w:r>
      <w:r w:rsidRPr="002B6991">
        <w:rPr>
          <w:sz w:val="24"/>
          <w:szCs w:val="24"/>
        </w:rPr>
        <w:fldChar w:fldCharType="separate"/>
      </w:r>
      <w:r w:rsidR="002A0E1B">
        <w:rPr>
          <w:sz w:val="24"/>
          <w:szCs w:val="24"/>
        </w:rPr>
        <w:t>V</w:t>
      </w:r>
      <w:r w:rsidRPr="002B6991">
        <w:rPr>
          <w:sz w:val="24"/>
          <w:szCs w:val="24"/>
        </w:rPr>
        <w:fldChar w:fldCharType="end"/>
      </w:r>
      <w:r w:rsidRPr="002B6991">
        <w:rPr>
          <w:sz w:val="24"/>
          <w:szCs w:val="24"/>
        </w:rPr>
        <w:t xml:space="preserve"> Порядок проведения закупок настоящего Положения.</w:t>
      </w:r>
    </w:p>
    <w:p w14:paraId="41D1F5F1" w14:textId="77777777" w:rsidR="00806BC3" w:rsidRPr="002B6991" w:rsidRDefault="00806BC3" w:rsidP="00806BC3">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t>В документации о конкурентных переговорах также указываются:</w:t>
      </w:r>
    </w:p>
    <w:p w14:paraId="2ED4F997" w14:textId="77777777" w:rsidR="00806BC3" w:rsidRPr="002B6991" w:rsidRDefault="00806BC3" w:rsidP="00484638">
      <w:pPr>
        <w:pStyle w:val="5ABCD"/>
        <w:numPr>
          <w:ilvl w:val="4"/>
          <w:numId w:val="43"/>
        </w:numPr>
        <w:tabs>
          <w:tab w:val="left" w:pos="993"/>
        </w:tabs>
        <w:spacing w:before="120" w:after="120" w:line="240" w:lineRule="auto"/>
        <w:ind w:hanging="283"/>
        <w:rPr>
          <w:sz w:val="24"/>
          <w:szCs w:val="24"/>
        </w:rPr>
      </w:pPr>
      <w:r w:rsidRPr="002B6991">
        <w:rPr>
          <w:sz w:val="24"/>
          <w:szCs w:val="24"/>
        </w:rPr>
        <w:t xml:space="preserve">Сведения о праве Заказчика отменить конкурентные переговоры или завершить процедуру конкурентных переговоров без заключения договора. </w:t>
      </w:r>
    </w:p>
    <w:p w14:paraId="3B77E3EE" w14:textId="5ADF6E0F" w:rsidR="00806BC3" w:rsidRPr="002B6991" w:rsidRDefault="00806BC3" w:rsidP="00484638">
      <w:pPr>
        <w:pStyle w:val="5ABCD"/>
        <w:numPr>
          <w:ilvl w:val="4"/>
          <w:numId w:val="43"/>
        </w:numPr>
        <w:tabs>
          <w:tab w:val="left" w:pos="993"/>
        </w:tabs>
        <w:spacing w:before="120" w:after="120" w:line="240" w:lineRule="auto"/>
        <w:ind w:hanging="283"/>
        <w:rPr>
          <w:sz w:val="24"/>
          <w:szCs w:val="24"/>
        </w:rPr>
      </w:pPr>
      <w:r w:rsidRPr="002B6991">
        <w:rPr>
          <w:sz w:val="24"/>
          <w:szCs w:val="24"/>
        </w:rPr>
        <w:t xml:space="preserve">Сведения о праве выбора </w:t>
      </w:r>
      <w:r w:rsidR="00BB6790">
        <w:rPr>
          <w:sz w:val="24"/>
          <w:szCs w:val="24"/>
        </w:rPr>
        <w:t>з</w:t>
      </w:r>
      <w:r w:rsidRPr="002B6991">
        <w:rPr>
          <w:sz w:val="24"/>
          <w:szCs w:val="24"/>
        </w:rPr>
        <w:t xml:space="preserve">акупочной комиссией при подведении результатов конкурентных переговоров нескольких победителей в порядке и на условиях, определенных в документации о конкурентных переговорах. </w:t>
      </w:r>
    </w:p>
    <w:p w14:paraId="017005A5" w14:textId="77777777" w:rsidR="00806BC3" w:rsidRPr="002B6991" w:rsidRDefault="00806BC3" w:rsidP="00484638">
      <w:pPr>
        <w:pStyle w:val="5ABCD"/>
        <w:numPr>
          <w:ilvl w:val="4"/>
          <w:numId w:val="43"/>
        </w:numPr>
        <w:tabs>
          <w:tab w:val="left" w:pos="993"/>
        </w:tabs>
        <w:spacing w:before="120" w:after="120" w:line="240" w:lineRule="auto"/>
        <w:ind w:hanging="283"/>
        <w:rPr>
          <w:sz w:val="24"/>
          <w:szCs w:val="24"/>
        </w:rPr>
      </w:pPr>
      <w:r w:rsidRPr="002B6991">
        <w:rPr>
          <w:sz w:val="24"/>
          <w:szCs w:val="24"/>
        </w:rPr>
        <w:t xml:space="preserve">Сведения о праве </w:t>
      </w:r>
      <w:r>
        <w:rPr>
          <w:sz w:val="24"/>
          <w:szCs w:val="24"/>
        </w:rPr>
        <w:t>у</w:t>
      </w:r>
      <w:r w:rsidRPr="002B6991">
        <w:rPr>
          <w:sz w:val="24"/>
          <w:szCs w:val="24"/>
        </w:rPr>
        <w:t>частника конкурентных переговоров подавать альтернативные предложения в составе заявки (если предусмотрено условиями конкурентных переговоров).</w:t>
      </w:r>
    </w:p>
    <w:p w14:paraId="419538CC" w14:textId="77777777" w:rsidR="00806BC3" w:rsidRPr="002B6991" w:rsidRDefault="00806BC3" w:rsidP="00484638">
      <w:pPr>
        <w:pStyle w:val="5ABCD"/>
        <w:numPr>
          <w:ilvl w:val="4"/>
          <w:numId w:val="43"/>
        </w:numPr>
        <w:tabs>
          <w:tab w:val="left" w:pos="993"/>
        </w:tabs>
        <w:spacing w:before="120" w:after="120" w:line="240" w:lineRule="auto"/>
        <w:ind w:hanging="283"/>
        <w:rPr>
          <w:sz w:val="24"/>
          <w:szCs w:val="24"/>
        </w:rPr>
      </w:pPr>
      <w:r w:rsidRPr="002B6991">
        <w:rPr>
          <w:sz w:val="24"/>
          <w:szCs w:val="24"/>
        </w:rPr>
        <w:t xml:space="preserve">Другие сведения, необходимые </w:t>
      </w:r>
      <w:r>
        <w:rPr>
          <w:sz w:val="24"/>
          <w:szCs w:val="24"/>
        </w:rPr>
        <w:t>у</w:t>
      </w:r>
      <w:r w:rsidRPr="002B6991">
        <w:rPr>
          <w:sz w:val="24"/>
          <w:szCs w:val="24"/>
        </w:rPr>
        <w:t>частникам закупки для подготовки заявок на участие в конкурентных переговорах.</w:t>
      </w:r>
    </w:p>
    <w:p w14:paraId="14B0CA3F" w14:textId="77777777" w:rsidR="00806BC3" w:rsidRPr="002B6991" w:rsidRDefault="00806BC3" w:rsidP="00806BC3">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t>До истечения срока окончания приема заявок на участие Заказчик может внести изменения в извещение о проведении конкурентных переговоров и в документацию о закупке. В случае внесения изменений в извещение о проведении закупки или в документацию о закупке срок подачи предложений в такой закупке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14:paraId="5D4B938C" w14:textId="77777777" w:rsidR="00806BC3" w:rsidRPr="002B6991" w:rsidRDefault="00806BC3" w:rsidP="00806BC3">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t>Заказчик публикует информацию об этом в том же порядке, в каком было опубликовано извещение о проведении конкурентных переговоров, документация о закупке, в течение 3 дней со дня принятия решения о внесении изменений. Изменение предмета конкурентных переговоров и существенных условий проекта договора не допускается.</w:t>
      </w:r>
    </w:p>
    <w:p w14:paraId="376858B2" w14:textId="77777777" w:rsidR="00806BC3" w:rsidRPr="002B6991" w:rsidRDefault="00806BC3" w:rsidP="00806BC3">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t>Выбор победителей конкурентных переговоров может осуществляться либо по совокупности отборочных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391F81A7" w14:textId="77777777" w:rsidR="00806BC3" w:rsidRPr="00A7584A" w:rsidRDefault="00806BC3" w:rsidP="00806BC3">
      <w:pPr>
        <w:pStyle w:val="21"/>
        <w:numPr>
          <w:ilvl w:val="1"/>
          <w:numId w:val="9"/>
        </w:numPr>
        <w:tabs>
          <w:tab w:val="num" w:pos="0"/>
          <w:tab w:val="left" w:pos="567"/>
        </w:tabs>
        <w:spacing w:before="120" w:after="120" w:line="240" w:lineRule="auto"/>
        <w:ind w:left="0" w:firstLine="0"/>
        <w:rPr>
          <w:sz w:val="24"/>
          <w:szCs w:val="24"/>
        </w:rPr>
      </w:pPr>
      <w:r w:rsidRPr="00A7584A">
        <w:rPr>
          <w:sz w:val="24"/>
          <w:szCs w:val="24"/>
        </w:rPr>
        <w:t xml:space="preserve">По результатам конкурентных переговоров Заказчик выбирает несколько победителей и заключает с ними соглашения о проведении в дальнейшем запросов цен. В случае если по результатам конкурентных переговоров победителем признается только один </w:t>
      </w:r>
      <w:r>
        <w:rPr>
          <w:sz w:val="24"/>
          <w:szCs w:val="24"/>
        </w:rPr>
        <w:t>у</w:t>
      </w:r>
      <w:r w:rsidRPr="00A7584A">
        <w:rPr>
          <w:sz w:val="24"/>
          <w:szCs w:val="24"/>
        </w:rPr>
        <w:t xml:space="preserve">частник закупки, закупка признается несостоявшейся и соглашение с таким </w:t>
      </w:r>
      <w:r>
        <w:rPr>
          <w:sz w:val="24"/>
          <w:szCs w:val="24"/>
        </w:rPr>
        <w:t>у</w:t>
      </w:r>
      <w:r w:rsidRPr="00A7584A">
        <w:rPr>
          <w:sz w:val="24"/>
          <w:szCs w:val="24"/>
        </w:rPr>
        <w:t>частником закупки не заключается.</w:t>
      </w:r>
    </w:p>
    <w:p w14:paraId="0EAE12BB" w14:textId="77777777" w:rsidR="00BE3171" w:rsidRPr="002B6991" w:rsidRDefault="006675E1" w:rsidP="00A04660">
      <w:pPr>
        <w:spacing w:before="120" w:after="120" w:line="240" w:lineRule="auto"/>
        <w:ind w:firstLine="0"/>
        <w:outlineLvl w:val="1"/>
        <w:rPr>
          <w:b/>
          <w:snapToGrid/>
          <w:szCs w:val="28"/>
        </w:rPr>
      </w:pPr>
      <w:bookmarkStart w:id="717" w:name="_Toc113355943"/>
      <w:r w:rsidRPr="002B6991">
        <w:rPr>
          <w:b/>
          <w:snapToGrid/>
          <w:szCs w:val="28"/>
        </w:rPr>
        <w:t>Порядок</w:t>
      </w:r>
      <w:r w:rsidR="00BE3171" w:rsidRPr="002B6991">
        <w:rPr>
          <w:b/>
          <w:snapToGrid/>
          <w:szCs w:val="28"/>
        </w:rPr>
        <w:t xml:space="preserve"> проведения запроса цен по результатам конкурентн</w:t>
      </w:r>
      <w:r w:rsidR="00C07BEF" w:rsidRPr="002B6991">
        <w:rPr>
          <w:b/>
          <w:snapToGrid/>
          <w:szCs w:val="28"/>
        </w:rPr>
        <w:t>ых переговоров</w:t>
      </w:r>
      <w:bookmarkEnd w:id="704"/>
      <w:bookmarkEnd w:id="705"/>
      <w:bookmarkEnd w:id="706"/>
      <w:bookmarkEnd w:id="707"/>
      <w:bookmarkEnd w:id="708"/>
      <w:bookmarkEnd w:id="709"/>
      <w:bookmarkEnd w:id="710"/>
      <w:bookmarkEnd w:id="711"/>
      <w:bookmarkEnd w:id="712"/>
      <w:bookmarkEnd w:id="713"/>
      <w:bookmarkEnd w:id="714"/>
      <w:bookmarkEnd w:id="715"/>
      <w:bookmarkEnd w:id="717"/>
    </w:p>
    <w:p w14:paraId="4711444F" w14:textId="27C76C92" w:rsidR="008313E1" w:rsidRPr="002B6991" w:rsidRDefault="00BE3171" w:rsidP="004E40D3">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lastRenderedPageBreak/>
        <w:t>Проведение запроса цен по результатам конкурентн</w:t>
      </w:r>
      <w:r w:rsidR="00C07BEF" w:rsidRPr="002B6991">
        <w:rPr>
          <w:sz w:val="24"/>
          <w:szCs w:val="24"/>
        </w:rPr>
        <w:t>ых переговоров</w:t>
      </w:r>
      <w:r w:rsidRPr="002B6991">
        <w:rPr>
          <w:sz w:val="24"/>
          <w:szCs w:val="24"/>
        </w:rPr>
        <w:t xml:space="preserve"> осуществляется в порядке, установленном </w:t>
      </w:r>
      <w:r w:rsidR="00731C87" w:rsidRPr="002B6991">
        <w:rPr>
          <w:sz w:val="24"/>
          <w:szCs w:val="24"/>
        </w:rPr>
        <w:t xml:space="preserve">п. </w:t>
      </w:r>
      <w:r w:rsidR="00E761AD" w:rsidRPr="002B6991">
        <w:rPr>
          <w:sz w:val="24"/>
          <w:szCs w:val="24"/>
        </w:rPr>
        <w:fldChar w:fldCharType="begin"/>
      </w:r>
      <w:r w:rsidR="00E761AD" w:rsidRPr="002B6991">
        <w:rPr>
          <w:sz w:val="24"/>
          <w:szCs w:val="24"/>
        </w:rPr>
        <w:instrText xml:space="preserve"> REF _Ref43378354 \r \h </w:instrText>
      </w:r>
      <w:r w:rsidR="00B758B3" w:rsidRPr="002B6991">
        <w:rPr>
          <w:sz w:val="24"/>
          <w:szCs w:val="24"/>
        </w:rPr>
        <w:instrText xml:space="preserve"> \* MERGEFORMAT </w:instrText>
      </w:r>
      <w:r w:rsidR="00E761AD" w:rsidRPr="002B6991">
        <w:rPr>
          <w:sz w:val="24"/>
          <w:szCs w:val="24"/>
        </w:rPr>
      </w:r>
      <w:r w:rsidR="00E761AD" w:rsidRPr="002B6991">
        <w:rPr>
          <w:sz w:val="24"/>
          <w:szCs w:val="24"/>
        </w:rPr>
        <w:fldChar w:fldCharType="separate"/>
      </w:r>
      <w:r w:rsidR="002A0E1B">
        <w:rPr>
          <w:sz w:val="24"/>
          <w:szCs w:val="24"/>
        </w:rPr>
        <w:t>164</w:t>
      </w:r>
      <w:r w:rsidR="00E761AD" w:rsidRPr="002B6991">
        <w:rPr>
          <w:sz w:val="24"/>
          <w:szCs w:val="24"/>
        </w:rPr>
        <w:fldChar w:fldCharType="end"/>
      </w:r>
      <w:r w:rsidR="00731C87" w:rsidRPr="002B6991">
        <w:rPr>
          <w:sz w:val="24"/>
          <w:szCs w:val="24"/>
        </w:rPr>
        <w:t>-</w:t>
      </w:r>
      <w:r w:rsidR="00731C87" w:rsidRPr="002B6991">
        <w:rPr>
          <w:sz w:val="24"/>
          <w:szCs w:val="24"/>
        </w:rPr>
        <w:fldChar w:fldCharType="begin"/>
      </w:r>
      <w:r w:rsidR="00731C87" w:rsidRPr="002B6991">
        <w:rPr>
          <w:sz w:val="24"/>
          <w:szCs w:val="24"/>
        </w:rPr>
        <w:instrText xml:space="preserve"> REF _Ref42784286 \r \h </w:instrText>
      </w:r>
      <w:r w:rsidR="00B758B3" w:rsidRPr="002B6991">
        <w:rPr>
          <w:sz w:val="24"/>
          <w:szCs w:val="24"/>
        </w:rPr>
        <w:instrText xml:space="preserve"> \* MERGEFORMAT </w:instrText>
      </w:r>
      <w:r w:rsidR="00731C87" w:rsidRPr="002B6991">
        <w:rPr>
          <w:sz w:val="24"/>
          <w:szCs w:val="24"/>
        </w:rPr>
      </w:r>
      <w:r w:rsidR="00731C87" w:rsidRPr="002B6991">
        <w:rPr>
          <w:sz w:val="24"/>
          <w:szCs w:val="24"/>
        </w:rPr>
        <w:fldChar w:fldCharType="separate"/>
      </w:r>
      <w:r w:rsidR="002A0E1B">
        <w:rPr>
          <w:sz w:val="24"/>
          <w:szCs w:val="24"/>
        </w:rPr>
        <w:t>240</w:t>
      </w:r>
      <w:r w:rsidR="00731C87" w:rsidRPr="002B6991">
        <w:rPr>
          <w:sz w:val="24"/>
          <w:szCs w:val="24"/>
        </w:rPr>
        <w:fldChar w:fldCharType="end"/>
      </w:r>
      <w:r w:rsidR="00731C87" w:rsidRPr="002B6991">
        <w:rPr>
          <w:sz w:val="24"/>
          <w:szCs w:val="24"/>
        </w:rPr>
        <w:t xml:space="preserve"> </w:t>
      </w:r>
      <w:r w:rsidR="008313E1" w:rsidRPr="002B6991">
        <w:rPr>
          <w:sz w:val="24"/>
          <w:szCs w:val="24"/>
        </w:rPr>
        <w:t>настоящего Положения.</w:t>
      </w:r>
    </w:p>
    <w:p w14:paraId="7C766343" w14:textId="77777777" w:rsidR="00BE3171" w:rsidRPr="002B6991" w:rsidRDefault="00BE3171" w:rsidP="004E40D3">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t>Извещение о проведении запроса цен по результатам конкурентн</w:t>
      </w:r>
      <w:r w:rsidR="00C07BEF" w:rsidRPr="002B6991">
        <w:rPr>
          <w:sz w:val="24"/>
          <w:szCs w:val="24"/>
        </w:rPr>
        <w:t>ых переговоров</w:t>
      </w:r>
      <w:r w:rsidRPr="002B6991">
        <w:rPr>
          <w:sz w:val="24"/>
          <w:szCs w:val="24"/>
        </w:rPr>
        <w:t xml:space="preserve"> должно быть размещено в источниках</w:t>
      </w:r>
      <w:r w:rsidR="00270573" w:rsidRPr="002B6991">
        <w:rPr>
          <w:sz w:val="24"/>
          <w:szCs w:val="24"/>
        </w:rPr>
        <w:t xml:space="preserve"> </w:t>
      </w:r>
      <w:r w:rsidRPr="002B6991">
        <w:rPr>
          <w:sz w:val="24"/>
          <w:szCs w:val="24"/>
        </w:rPr>
        <w:t xml:space="preserve">в срок не менее чем за 4 (четыре) рабочих дня до дня окончания срока подачи заявок на участие в закупке. </w:t>
      </w:r>
    </w:p>
    <w:p w14:paraId="64CAF600" w14:textId="28420CB7" w:rsidR="00BE3171" w:rsidRPr="002B6991" w:rsidRDefault="00BE3171" w:rsidP="004E40D3">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t>Документация о закупке при проведении запроса цен по результатам конкурентн</w:t>
      </w:r>
      <w:r w:rsidR="00C07BEF" w:rsidRPr="002B6991">
        <w:rPr>
          <w:sz w:val="24"/>
          <w:szCs w:val="24"/>
        </w:rPr>
        <w:t>ых переговоров</w:t>
      </w:r>
      <w:r w:rsidRPr="002B6991">
        <w:rPr>
          <w:sz w:val="24"/>
          <w:szCs w:val="24"/>
        </w:rPr>
        <w:t xml:space="preserve"> не формируется, при этом, сведения, указанные в </w:t>
      </w:r>
      <w:r w:rsidR="008313E1" w:rsidRPr="002B6991">
        <w:rPr>
          <w:sz w:val="24"/>
          <w:szCs w:val="24"/>
        </w:rPr>
        <w:t xml:space="preserve">подразделе Документация о конкурентной закупке раздела </w:t>
      </w:r>
      <w:r w:rsidR="002D76D2" w:rsidRPr="002B6991">
        <w:rPr>
          <w:sz w:val="24"/>
          <w:szCs w:val="24"/>
        </w:rPr>
        <w:fldChar w:fldCharType="begin"/>
      </w:r>
      <w:r w:rsidR="002D76D2" w:rsidRPr="002B6991">
        <w:rPr>
          <w:sz w:val="24"/>
          <w:szCs w:val="24"/>
        </w:rPr>
        <w:instrText xml:space="preserve"> REF _Ref43110654 \w \h </w:instrText>
      </w:r>
      <w:r w:rsidR="00B758B3" w:rsidRPr="002B6991">
        <w:rPr>
          <w:sz w:val="24"/>
          <w:szCs w:val="24"/>
        </w:rPr>
        <w:instrText xml:space="preserve"> \* MERGEFORMAT </w:instrText>
      </w:r>
      <w:r w:rsidR="002D76D2" w:rsidRPr="002B6991">
        <w:rPr>
          <w:sz w:val="24"/>
          <w:szCs w:val="24"/>
        </w:rPr>
      </w:r>
      <w:r w:rsidR="002D76D2" w:rsidRPr="002B6991">
        <w:rPr>
          <w:sz w:val="24"/>
          <w:szCs w:val="24"/>
        </w:rPr>
        <w:fldChar w:fldCharType="separate"/>
      </w:r>
      <w:r w:rsidR="002A0E1B">
        <w:rPr>
          <w:sz w:val="24"/>
          <w:szCs w:val="24"/>
        </w:rPr>
        <w:t>V</w:t>
      </w:r>
      <w:r w:rsidR="002D76D2" w:rsidRPr="002B6991">
        <w:rPr>
          <w:sz w:val="24"/>
          <w:szCs w:val="24"/>
        </w:rPr>
        <w:fldChar w:fldCharType="end"/>
      </w:r>
      <w:r w:rsidR="008313E1" w:rsidRPr="002B6991">
        <w:rPr>
          <w:sz w:val="24"/>
          <w:szCs w:val="24"/>
        </w:rPr>
        <w:t xml:space="preserve"> Порядок проведения закупок настоящего Положения </w:t>
      </w:r>
      <w:r w:rsidRPr="002B6991">
        <w:rPr>
          <w:sz w:val="24"/>
          <w:szCs w:val="24"/>
        </w:rPr>
        <w:t>при необходимости включаются в извещение о</w:t>
      </w:r>
      <w:r w:rsidR="00ED3568" w:rsidRPr="002B6991">
        <w:rPr>
          <w:sz w:val="24"/>
          <w:szCs w:val="24"/>
        </w:rPr>
        <w:t xml:space="preserve"> проведении </w:t>
      </w:r>
      <w:r w:rsidRPr="002B6991">
        <w:rPr>
          <w:sz w:val="24"/>
          <w:szCs w:val="24"/>
        </w:rPr>
        <w:t>закупк</w:t>
      </w:r>
      <w:r w:rsidR="00ED3568" w:rsidRPr="002B6991">
        <w:rPr>
          <w:sz w:val="24"/>
          <w:szCs w:val="24"/>
        </w:rPr>
        <w:t>и</w:t>
      </w:r>
      <w:r w:rsidRPr="002B6991">
        <w:rPr>
          <w:sz w:val="24"/>
          <w:szCs w:val="24"/>
        </w:rPr>
        <w:t xml:space="preserve">. </w:t>
      </w:r>
    </w:p>
    <w:p w14:paraId="594C5728" w14:textId="77777777" w:rsidR="00BE3171" w:rsidRPr="002B6991" w:rsidRDefault="00BE3171" w:rsidP="004E40D3">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t>Участниками запроса цен по результатам конкурентн</w:t>
      </w:r>
      <w:r w:rsidR="00C07BEF" w:rsidRPr="002B6991">
        <w:rPr>
          <w:sz w:val="24"/>
          <w:szCs w:val="24"/>
        </w:rPr>
        <w:t>ых переговоров</w:t>
      </w:r>
      <w:r w:rsidRPr="002B6991">
        <w:rPr>
          <w:sz w:val="24"/>
          <w:szCs w:val="24"/>
        </w:rPr>
        <w:t xml:space="preserve"> могут быть только победители соответствующ</w:t>
      </w:r>
      <w:r w:rsidR="00C07BEF" w:rsidRPr="002B6991">
        <w:rPr>
          <w:sz w:val="24"/>
          <w:szCs w:val="24"/>
        </w:rPr>
        <w:t xml:space="preserve">их </w:t>
      </w:r>
      <w:r w:rsidRPr="002B6991">
        <w:rPr>
          <w:sz w:val="24"/>
          <w:szCs w:val="24"/>
        </w:rPr>
        <w:t>конкурентн</w:t>
      </w:r>
      <w:r w:rsidR="00C07BEF" w:rsidRPr="002B6991">
        <w:rPr>
          <w:sz w:val="24"/>
          <w:szCs w:val="24"/>
        </w:rPr>
        <w:t>ых переговоров</w:t>
      </w:r>
      <w:r w:rsidRPr="002B6991">
        <w:rPr>
          <w:sz w:val="24"/>
          <w:szCs w:val="24"/>
        </w:rPr>
        <w:t xml:space="preserve">, с которыми Заказчиком заключены соглашения. </w:t>
      </w:r>
    </w:p>
    <w:p w14:paraId="60B88EB8" w14:textId="07A4F18D" w:rsidR="00BE3171" w:rsidRPr="002B6991" w:rsidRDefault="00BE3171" w:rsidP="004E40D3">
      <w:pPr>
        <w:pStyle w:val="21"/>
        <w:numPr>
          <w:ilvl w:val="1"/>
          <w:numId w:val="9"/>
        </w:numPr>
        <w:tabs>
          <w:tab w:val="num" w:pos="0"/>
          <w:tab w:val="left" w:pos="567"/>
        </w:tabs>
        <w:spacing w:before="120" w:after="120" w:line="240" w:lineRule="auto"/>
        <w:ind w:left="0" w:firstLine="0"/>
        <w:rPr>
          <w:sz w:val="24"/>
          <w:szCs w:val="24"/>
        </w:rPr>
      </w:pPr>
      <w:r w:rsidRPr="002B6991">
        <w:rPr>
          <w:sz w:val="24"/>
          <w:szCs w:val="24"/>
        </w:rPr>
        <w:t>Победителем запроса цен по результатам конкурентн</w:t>
      </w:r>
      <w:r w:rsidR="00C07BEF" w:rsidRPr="002B6991">
        <w:rPr>
          <w:sz w:val="24"/>
          <w:szCs w:val="24"/>
        </w:rPr>
        <w:t>ых переговоров</w:t>
      </w:r>
      <w:r w:rsidR="000315F7" w:rsidRPr="002B6991">
        <w:rPr>
          <w:sz w:val="24"/>
          <w:szCs w:val="24"/>
        </w:rPr>
        <w:t xml:space="preserve"> </w:t>
      </w:r>
      <w:r w:rsidRPr="002B6991">
        <w:rPr>
          <w:sz w:val="24"/>
          <w:szCs w:val="24"/>
        </w:rPr>
        <w:t xml:space="preserve">признается </w:t>
      </w:r>
      <w:r w:rsidR="00944964">
        <w:rPr>
          <w:sz w:val="24"/>
          <w:szCs w:val="24"/>
        </w:rPr>
        <w:t>у</w:t>
      </w:r>
      <w:r w:rsidRPr="002B6991">
        <w:rPr>
          <w:sz w:val="24"/>
          <w:szCs w:val="24"/>
        </w:rPr>
        <w:t>частник</w:t>
      </w:r>
      <w:r w:rsidR="00E05A3D" w:rsidRPr="002B6991">
        <w:rPr>
          <w:sz w:val="24"/>
          <w:szCs w:val="24"/>
        </w:rPr>
        <w:t xml:space="preserve"> закупки</w:t>
      </w:r>
      <w:r w:rsidRPr="002B6991">
        <w:rPr>
          <w:sz w:val="24"/>
          <w:szCs w:val="24"/>
        </w:rPr>
        <w:t>, заявка которого соответствует требованиям, установленным извещением</w:t>
      </w:r>
      <w:r w:rsidR="00ED3568" w:rsidRPr="002B6991">
        <w:rPr>
          <w:sz w:val="24"/>
          <w:szCs w:val="24"/>
        </w:rPr>
        <w:t xml:space="preserve"> </w:t>
      </w:r>
      <w:r w:rsidR="008313E1" w:rsidRPr="002B6991">
        <w:rPr>
          <w:sz w:val="24"/>
          <w:szCs w:val="24"/>
        </w:rPr>
        <w:t xml:space="preserve">о </w:t>
      </w:r>
      <w:r w:rsidR="00ED3568" w:rsidRPr="002B6991">
        <w:rPr>
          <w:sz w:val="24"/>
          <w:szCs w:val="24"/>
        </w:rPr>
        <w:t xml:space="preserve">проведении </w:t>
      </w:r>
      <w:r w:rsidRPr="002B6991">
        <w:rPr>
          <w:sz w:val="24"/>
          <w:szCs w:val="24"/>
        </w:rPr>
        <w:t>закупк</w:t>
      </w:r>
      <w:r w:rsidR="00ED3568" w:rsidRPr="002B6991">
        <w:rPr>
          <w:sz w:val="24"/>
          <w:szCs w:val="24"/>
        </w:rPr>
        <w:t>и</w:t>
      </w:r>
      <w:r w:rsidRPr="002B6991">
        <w:rPr>
          <w:sz w:val="24"/>
          <w:szCs w:val="24"/>
        </w:rPr>
        <w:t xml:space="preserve">, и ценовое предложение которого содержит минимальную стоимость. </w:t>
      </w:r>
    </w:p>
    <w:p w14:paraId="234805FB" w14:textId="77777777" w:rsidR="00951385" w:rsidRPr="00A033C3" w:rsidRDefault="00951385" w:rsidP="00A04660">
      <w:pPr>
        <w:spacing w:before="120" w:after="120" w:line="240" w:lineRule="auto"/>
        <w:ind w:firstLine="0"/>
        <w:outlineLvl w:val="1"/>
        <w:rPr>
          <w:b/>
          <w:snapToGrid/>
          <w:szCs w:val="28"/>
        </w:rPr>
      </w:pPr>
      <w:bookmarkStart w:id="718" w:name="_Toc10461874"/>
      <w:bookmarkStart w:id="719" w:name="_Toc10462174"/>
      <w:bookmarkStart w:id="720" w:name="_Toc10462680"/>
      <w:bookmarkStart w:id="721" w:name="_Toc10469096"/>
      <w:bookmarkStart w:id="722" w:name="_Toc10469609"/>
      <w:bookmarkStart w:id="723" w:name="_Toc24621002"/>
      <w:bookmarkStart w:id="724" w:name="_Toc24621065"/>
      <w:bookmarkStart w:id="725" w:name="_Toc35938813"/>
      <w:bookmarkStart w:id="726" w:name="_Toc35939671"/>
      <w:bookmarkStart w:id="727" w:name="_Toc42507774"/>
      <w:bookmarkStart w:id="728" w:name="_Toc42508076"/>
      <w:bookmarkStart w:id="729" w:name="_Toc54942960"/>
      <w:bookmarkStart w:id="730" w:name="_Toc113355944"/>
      <w:r w:rsidRPr="00A033C3">
        <w:rPr>
          <w:b/>
          <w:snapToGrid/>
          <w:szCs w:val="28"/>
        </w:rPr>
        <w:t>Особенности осуществления конкурентной закупки в электронной форме и функционирования ЭТП для целей осуществления конкурентной закупки, участниками которой могут быть только субъекты малого и среднего предпринимательства</w:t>
      </w:r>
      <w:bookmarkEnd w:id="718"/>
      <w:bookmarkEnd w:id="719"/>
      <w:bookmarkEnd w:id="720"/>
      <w:bookmarkEnd w:id="721"/>
      <w:bookmarkEnd w:id="722"/>
      <w:bookmarkEnd w:id="723"/>
      <w:bookmarkEnd w:id="724"/>
      <w:bookmarkEnd w:id="725"/>
      <w:bookmarkEnd w:id="726"/>
      <w:bookmarkEnd w:id="727"/>
      <w:bookmarkEnd w:id="728"/>
      <w:bookmarkEnd w:id="729"/>
      <w:bookmarkEnd w:id="730"/>
    </w:p>
    <w:p w14:paraId="1D1A3F8F" w14:textId="77777777" w:rsidR="00951385" w:rsidRPr="00A033C3" w:rsidRDefault="00951385" w:rsidP="004E40D3">
      <w:pPr>
        <w:pStyle w:val="21"/>
        <w:numPr>
          <w:ilvl w:val="1"/>
          <w:numId w:val="9"/>
        </w:numPr>
        <w:tabs>
          <w:tab w:val="num" w:pos="0"/>
          <w:tab w:val="left" w:pos="567"/>
        </w:tabs>
        <w:spacing w:before="120" w:after="120" w:line="240" w:lineRule="auto"/>
        <w:ind w:left="0" w:firstLine="0"/>
        <w:rPr>
          <w:sz w:val="24"/>
          <w:szCs w:val="24"/>
        </w:rPr>
      </w:pPr>
      <w:r w:rsidRPr="00A033C3">
        <w:rPr>
          <w:sz w:val="24"/>
          <w:szCs w:val="24"/>
        </w:rPr>
        <w:t>Конкурентная закупка в электронной форме, участниками могут быть только субъекты малого и среднего предпринимательства (конкурентная закупка с участием субъектов малого и среднего предпринимательства)</w:t>
      </w:r>
      <w:r w:rsidR="00523BCD" w:rsidRPr="00A033C3">
        <w:rPr>
          <w:sz w:val="24"/>
          <w:szCs w:val="24"/>
        </w:rPr>
        <w:t xml:space="preserve"> </w:t>
      </w:r>
      <w:r w:rsidRPr="00A033C3">
        <w:rPr>
          <w:sz w:val="24"/>
          <w:szCs w:val="24"/>
        </w:rPr>
        <w:t>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13050E78" w14:textId="77777777" w:rsidR="00951385" w:rsidRPr="00A033C3" w:rsidRDefault="00951385" w:rsidP="004E40D3">
      <w:pPr>
        <w:pStyle w:val="21"/>
        <w:numPr>
          <w:ilvl w:val="1"/>
          <w:numId w:val="9"/>
        </w:numPr>
        <w:tabs>
          <w:tab w:val="num" w:pos="0"/>
          <w:tab w:val="left" w:pos="567"/>
        </w:tabs>
        <w:spacing w:before="120" w:after="120" w:line="240" w:lineRule="auto"/>
        <w:ind w:left="0" w:firstLine="0"/>
        <w:rPr>
          <w:sz w:val="24"/>
          <w:szCs w:val="24"/>
        </w:rPr>
      </w:pPr>
      <w:bookmarkStart w:id="731" w:name="Par5"/>
      <w:bookmarkStart w:id="732" w:name="_Ref107844559"/>
      <w:bookmarkEnd w:id="731"/>
      <w:r w:rsidRPr="00A033C3">
        <w:rPr>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bookmarkEnd w:id="732"/>
    </w:p>
    <w:p w14:paraId="4408C9F1" w14:textId="2441B018" w:rsidR="00951385" w:rsidRPr="00A033C3" w:rsidRDefault="00372F1F" w:rsidP="00372F1F">
      <w:pPr>
        <w:pStyle w:val="5ABCD"/>
        <w:numPr>
          <w:ilvl w:val="4"/>
          <w:numId w:val="44"/>
        </w:numPr>
        <w:tabs>
          <w:tab w:val="left" w:pos="993"/>
        </w:tabs>
        <w:spacing w:before="120" w:after="120" w:line="240" w:lineRule="auto"/>
        <w:ind w:hanging="283"/>
        <w:rPr>
          <w:sz w:val="24"/>
          <w:szCs w:val="24"/>
        </w:rPr>
      </w:pPr>
      <w:r>
        <w:rPr>
          <w:sz w:val="24"/>
          <w:szCs w:val="24"/>
        </w:rPr>
        <w:t>К</w:t>
      </w:r>
      <w:r w:rsidR="00951385" w:rsidRPr="00A033C3">
        <w:rPr>
          <w:sz w:val="24"/>
          <w:szCs w:val="24"/>
        </w:rPr>
        <w:t>онкурса в электронной форме в следующие сроки:</w:t>
      </w:r>
    </w:p>
    <w:p w14:paraId="2037ECCF" w14:textId="27B44BF1" w:rsidR="00951385" w:rsidRPr="00A033C3" w:rsidRDefault="00951385" w:rsidP="00372F1F">
      <w:pPr>
        <w:pStyle w:val="21"/>
        <w:numPr>
          <w:ilvl w:val="1"/>
          <w:numId w:val="14"/>
        </w:numPr>
        <w:tabs>
          <w:tab w:val="clear" w:pos="1133"/>
          <w:tab w:val="left" w:pos="709"/>
        </w:tabs>
        <w:spacing w:before="120" w:after="120" w:line="240" w:lineRule="auto"/>
        <w:ind w:left="709" w:hanging="283"/>
        <w:rPr>
          <w:sz w:val="24"/>
          <w:szCs w:val="24"/>
        </w:rPr>
      </w:pPr>
      <w:r w:rsidRPr="00A033C3">
        <w:rPr>
          <w:sz w:val="24"/>
          <w:szCs w:val="24"/>
        </w:rPr>
        <w:t xml:space="preserve">не менее чем за </w:t>
      </w:r>
      <w:r w:rsidR="008313E1" w:rsidRPr="00A033C3">
        <w:rPr>
          <w:sz w:val="24"/>
          <w:szCs w:val="24"/>
        </w:rPr>
        <w:t>7 (</w:t>
      </w:r>
      <w:r w:rsidRPr="00A033C3">
        <w:rPr>
          <w:sz w:val="24"/>
          <w:szCs w:val="24"/>
        </w:rPr>
        <w:t>семь</w:t>
      </w:r>
      <w:r w:rsidR="008313E1" w:rsidRPr="00A033C3">
        <w:rPr>
          <w:sz w:val="24"/>
          <w:szCs w:val="24"/>
        </w:rPr>
        <w:t xml:space="preserve">) </w:t>
      </w:r>
      <w:r w:rsidRPr="00A033C3">
        <w:rPr>
          <w:sz w:val="24"/>
          <w:szCs w:val="24"/>
        </w:rPr>
        <w:t xml:space="preserve">дней до даты окончания срока подачи заявок на участие в таком конкурсе в случае, если начальная (максимальная) цена договора не превышает </w:t>
      </w:r>
      <w:r w:rsidR="008313E1" w:rsidRPr="00A033C3">
        <w:rPr>
          <w:sz w:val="24"/>
          <w:szCs w:val="24"/>
        </w:rPr>
        <w:t>30 (</w:t>
      </w:r>
      <w:r w:rsidRPr="00A033C3">
        <w:rPr>
          <w:sz w:val="24"/>
          <w:szCs w:val="24"/>
        </w:rPr>
        <w:t>тридцать</w:t>
      </w:r>
      <w:r w:rsidR="008313E1" w:rsidRPr="00A033C3">
        <w:rPr>
          <w:sz w:val="24"/>
          <w:szCs w:val="24"/>
        </w:rPr>
        <w:t>)</w:t>
      </w:r>
      <w:r w:rsidRPr="00A033C3">
        <w:rPr>
          <w:sz w:val="24"/>
          <w:szCs w:val="24"/>
        </w:rPr>
        <w:t xml:space="preserve"> миллионов рублей;</w:t>
      </w:r>
    </w:p>
    <w:p w14:paraId="1C8474E7" w14:textId="73A96765" w:rsidR="00951385" w:rsidRPr="00A033C3" w:rsidRDefault="00951385" w:rsidP="00372F1F">
      <w:pPr>
        <w:pStyle w:val="21"/>
        <w:numPr>
          <w:ilvl w:val="1"/>
          <w:numId w:val="14"/>
        </w:numPr>
        <w:tabs>
          <w:tab w:val="clear" w:pos="1133"/>
          <w:tab w:val="left" w:pos="709"/>
        </w:tabs>
        <w:spacing w:before="120" w:after="120" w:line="240" w:lineRule="auto"/>
        <w:ind w:left="709" w:hanging="283"/>
        <w:rPr>
          <w:sz w:val="24"/>
          <w:szCs w:val="24"/>
        </w:rPr>
      </w:pPr>
      <w:r w:rsidRPr="00A033C3">
        <w:rPr>
          <w:sz w:val="24"/>
          <w:szCs w:val="24"/>
        </w:rPr>
        <w:t xml:space="preserve">не менее чем за </w:t>
      </w:r>
      <w:r w:rsidR="008313E1" w:rsidRPr="00A033C3">
        <w:rPr>
          <w:sz w:val="24"/>
          <w:szCs w:val="24"/>
        </w:rPr>
        <w:t>15 (</w:t>
      </w:r>
      <w:r w:rsidRPr="00A033C3">
        <w:rPr>
          <w:sz w:val="24"/>
          <w:szCs w:val="24"/>
        </w:rPr>
        <w:t>пятнадцать</w:t>
      </w:r>
      <w:r w:rsidR="008313E1" w:rsidRPr="00A033C3">
        <w:rPr>
          <w:sz w:val="24"/>
          <w:szCs w:val="24"/>
        </w:rPr>
        <w:t xml:space="preserve">) </w:t>
      </w:r>
      <w:r w:rsidRPr="00A033C3">
        <w:rPr>
          <w:sz w:val="24"/>
          <w:szCs w:val="24"/>
        </w:rPr>
        <w:t>дней до даты окончания срока подачи заявок на участие в таком конкурсе в случае, если начальная (максимальная) цена договора превышает</w:t>
      </w:r>
      <w:r w:rsidR="008313E1" w:rsidRPr="00A033C3">
        <w:rPr>
          <w:sz w:val="24"/>
          <w:szCs w:val="24"/>
        </w:rPr>
        <w:t xml:space="preserve"> 30 (</w:t>
      </w:r>
      <w:r w:rsidRPr="00A033C3">
        <w:rPr>
          <w:sz w:val="24"/>
          <w:szCs w:val="24"/>
        </w:rPr>
        <w:t>тридцать</w:t>
      </w:r>
      <w:r w:rsidR="008313E1" w:rsidRPr="00A033C3">
        <w:rPr>
          <w:sz w:val="24"/>
          <w:szCs w:val="24"/>
        </w:rPr>
        <w:t>)</w:t>
      </w:r>
      <w:r w:rsidR="00372F1F">
        <w:rPr>
          <w:sz w:val="24"/>
          <w:szCs w:val="24"/>
        </w:rPr>
        <w:t xml:space="preserve"> миллионов рублей.</w:t>
      </w:r>
    </w:p>
    <w:p w14:paraId="20858222" w14:textId="52ED3E46" w:rsidR="00951385" w:rsidRPr="00A033C3" w:rsidRDefault="00372F1F" w:rsidP="00372F1F">
      <w:pPr>
        <w:pStyle w:val="5ABCD"/>
        <w:numPr>
          <w:ilvl w:val="4"/>
          <w:numId w:val="44"/>
        </w:numPr>
        <w:tabs>
          <w:tab w:val="left" w:pos="993"/>
        </w:tabs>
        <w:spacing w:before="120" w:after="120" w:line="240" w:lineRule="auto"/>
        <w:ind w:hanging="283"/>
        <w:rPr>
          <w:sz w:val="24"/>
          <w:szCs w:val="24"/>
        </w:rPr>
      </w:pPr>
      <w:r>
        <w:rPr>
          <w:sz w:val="24"/>
          <w:szCs w:val="24"/>
        </w:rPr>
        <w:t>А</w:t>
      </w:r>
      <w:r w:rsidR="00951385" w:rsidRPr="00A033C3">
        <w:rPr>
          <w:sz w:val="24"/>
          <w:szCs w:val="24"/>
        </w:rPr>
        <w:t>укциона в электронной форме в следующие сроки:</w:t>
      </w:r>
    </w:p>
    <w:p w14:paraId="3CDE1F61" w14:textId="05E7A178" w:rsidR="00951385" w:rsidRPr="00A033C3" w:rsidRDefault="00951385" w:rsidP="00372F1F">
      <w:pPr>
        <w:pStyle w:val="21"/>
        <w:numPr>
          <w:ilvl w:val="1"/>
          <w:numId w:val="14"/>
        </w:numPr>
        <w:tabs>
          <w:tab w:val="clear" w:pos="1133"/>
          <w:tab w:val="left" w:pos="709"/>
        </w:tabs>
        <w:spacing w:before="120" w:after="120" w:line="240" w:lineRule="auto"/>
        <w:ind w:left="709" w:hanging="283"/>
        <w:rPr>
          <w:sz w:val="24"/>
          <w:szCs w:val="24"/>
        </w:rPr>
      </w:pPr>
      <w:r w:rsidRPr="00A033C3">
        <w:rPr>
          <w:sz w:val="24"/>
          <w:szCs w:val="24"/>
        </w:rPr>
        <w:t xml:space="preserve">не менее чем за </w:t>
      </w:r>
      <w:r w:rsidR="008313E1" w:rsidRPr="00A033C3">
        <w:rPr>
          <w:sz w:val="24"/>
          <w:szCs w:val="24"/>
        </w:rPr>
        <w:t>7 (</w:t>
      </w:r>
      <w:r w:rsidRPr="00A033C3">
        <w:rPr>
          <w:sz w:val="24"/>
          <w:szCs w:val="24"/>
        </w:rPr>
        <w:t>семь</w:t>
      </w:r>
      <w:r w:rsidR="008313E1" w:rsidRPr="00A033C3">
        <w:rPr>
          <w:sz w:val="24"/>
          <w:szCs w:val="24"/>
        </w:rPr>
        <w:t xml:space="preserve">) </w:t>
      </w:r>
      <w:r w:rsidRPr="00A033C3">
        <w:rPr>
          <w:sz w:val="24"/>
          <w:szCs w:val="24"/>
        </w:rPr>
        <w:t xml:space="preserve">дней до даты окончания срока подачи заявок на участие в таком аукционе в случае, если начальная (максимальная) цена договора не превышает </w:t>
      </w:r>
      <w:r w:rsidR="008313E1" w:rsidRPr="00A033C3">
        <w:rPr>
          <w:sz w:val="24"/>
          <w:szCs w:val="24"/>
        </w:rPr>
        <w:t>30 (</w:t>
      </w:r>
      <w:r w:rsidRPr="00A033C3">
        <w:rPr>
          <w:sz w:val="24"/>
          <w:szCs w:val="24"/>
        </w:rPr>
        <w:t>тридцать</w:t>
      </w:r>
      <w:r w:rsidR="008313E1" w:rsidRPr="00A033C3">
        <w:rPr>
          <w:sz w:val="24"/>
          <w:szCs w:val="24"/>
        </w:rPr>
        <w:t>)</w:t>
      </w:r>
      <w:r w:rsidRPr="00A033C3">
        <w:rPr>
          <w:sz w:val="24"/>
          <w:szCs w:val="24"/>
        </w:rPr>
        <w:t xml:space="preserve"> миллионов рублей;</w:t>
      </w:r>
    </w:p>
    <w:p w14:paraId="30669B97" w14:textId="2A211FBF" w:rsidR="00951385" w:rsidRPr="00A033C3" w:rsidRDefault="00951385" w:rsidP="00372F1F">
      <w:pPr>
        <w:pStyle w:val="21"/>
        <w:numPr>
          <w:ilvl w:val="1"/>
          <w:numId w:val="14"/>
        </w:numPr>
        <w:tabs>
          <w:tab w:val="clear" w:pos="1133"/>
          <w:tab w:val="left" w:pos="709"/>
        </w:tabs>
        <w:spacing w:before="120" w:after="120" w:line="240" w:lineRule="auto"/>
        <w:ind w:left="709" w:hanging="283"/>
        <w:rPr>
          <w:sz w:val="24"/>
          <w:szCs w:val="24"/>
        </w:rPr>
      </w:pPr>
      <w:r w:rsidRPr="00A033C3">
        <w:rPr>
          <w:sz w:val="24"/>
          <w:szCs w:val="24"/>
        </w:rPr>
        <w:t xml:space="preserve">не менее чем за </w:t>
      </w:r>
      <w:r w:rsidR="008313E1" w:rsidRPr="00A033C3">
        <w:rPr>
          <w:sz w:val="24"/>
          <w:szCs w:val="24"/>
        </w:rPr>
        <w:t>15 (</w:t>
      </w:r>
      <w:r w:rsidRPr="00A033C3">
        <w:rPr>
          <w:sz w:val="24"/>
          <w:szCs w:val="24"/>
        </w:rPr>
        <w:t>пятнадцать</w:t>
      </w:r>
      <w:r w:rsidR="008313E1" w:rsidRPr="00A033C3">
        <w:rPr>
          <w:sz w:val="24"/>
          <w:szCs w:val="24"/>
        </w:rPr>
        <w:t xml:space="preserve">) </w:t>
      </w:r>
      <w:r w:rsidRPr="00A033C3">
        <w:rPr>
          <w:sz w:val="24"/>
          <w:szCs w:val="24"/>
        </w:rPr>
        <w:t xml:space="preserve">дней до даты окончания срока подачи заявок на участие в таком аукционе в случае, если начальная (максимальная) цена договора превышает </w:t>
      </w:r>
      <w:r w:rsidR="008313E1" w:rsidRPr="00A033C3">
        <w:rPr>
          <w:sz w:val="24"/>
          <w:szCs w:val="24"/>
        </w:rPr>
        <w:t>30 (</w:t>
      </w:r>
      <w:r w:rsidRPr="00A033C3">
        <w:rPr>
          <w:sz w:val="24"/>
          <w:szCs w:val="24"/>
        </w:rPr>
        <w:t>тридцать</w:t>
      </w:r>
      <w:r w:rsidR="008313E1" w:rsidRPr="00A033C3">
        <w:rPr>
          <w:sz w:val="24"/>
          <w:szCs w:val="24"/>
        </w:rPr>
        <w:t>)</w:t>
      </w:r>
      <w:r w:rsidR="00372F1F">
        <w:rPr>
          <w:sz w:val="24"/>
          <w:szCs w:val="24"/>
        </w:rPr>
        <w:t xml:space="preserve"> миллионов рублей.</w:t>
      </w:r>
    </w:p>
    <w:p w14:paraId="6B6BB10A" w14:textId="0B29A90A" w:rsidR="00951385" w:rsidRPr="00A033C3" w:rsidRDefault="00372F1F" w:rsidP="00372F1F">
      <w:pPr>
        <w:pStyle w:val="5ABCD"/>
        <w:numPr>
          <w:ilvl w:val="4"/>
          <w:numId w:val="44"/>
        </w:numPr>
        <w:tabs>
          <w:tab w:val="left" w:pos="993"/>
        </w:tabs>
        <w:spacing w:before="120" w:after="120" w:line="240" w:lineRule="auto"/>
        <w:ind w:hanging="283"/>
        <w:rPr>
          <w:sz w:val="24"/>
          <w:szCs w:val="24"/>
        </w:rPr>
      </w:pPr>
      <w:r>
        <w:rPr>
          <w:sz w:val="24"/>
          <w:szCs w:val="24"/>
        </w:rPr>
        <w:t>З</w:t>
      </w:r>
      <w:r w:rsidR="00951385" w:rsidRPr="00A033C3">
        <w:rPr>
          <w:sz w:val="24"/>
          <w:szCs w:val="24"/>
        </w:rPr>
        <w:t xml:space="preserve">апроса предложений в электронной форме не менее чем за </w:t>
      </w:r>
      <w:r w:rsidR="008313E1" w:rsidRPr="00A033C3">
        <w:rPr>
          <w:sz w:val="24"/>
          <w:szCs w:val="24"/>
        </w:rPr>
        <w:t>5 (</w:t>
      </w:r>
      <w:r w:rsidR="00951385" w:rsidRPr="00A033C3">
        <w:rPr>
          <w:sz w:val="24"/>
          <w:szCs w:val="24"/>
        </w:rPr>
        <w:t>пять</w:t>
      </w:r>
      <w:r w:rsidR="008313E1" w:rsidRPr="00A033C3">
        <w:rPr>
          <w:sz w:val="24"/>
          <w:szCs w:val="24"/>
        </w:rPr>
        <w:t>)</w:t>
      </w:r>
      <w:r w:rsidR="00951385" w:rsidRPr="00A033C3">
        <w:rPr>
          <w:sz w:val="24"/>
          <w:szCs w:val="24"/>
        </w:rPr>
        <w:t xml:space="preserve"> рабочих дней до дня проведения такого запроса предложений. При этом начальная (максимальная) цена договора не должна превышать </w:t>
      </w:r>
      <w:r w:rsidR="008313E1" w:rsidRPr="00A033C3">
        <w:rPr>
          <w:sz w:val="24"/>
          <w:szCs w:val="24"/>
        </w:rPr>
        <w:t>15 (</w:t>
      </w:r>
      <w:r w:rsidR="00951385" w:rsidRPr="00A033C3">
        <w:rPr>
          <w:sz w:val="24"/>
          <w:szCs w:val="24"/>
        </w:rPr>
        <w:t>пятнадцать</w:t>
      </w:r>
      <w:r w:rsidR="008313E1" w:rsidRPr="00A033C3">
        <w:rPr>
          <w:sz w:val="24"/>
          <w:szCs w:val="24"/>
        </w:rPr>
        <w:t>)</w:t>
      </w:r>
      <w:r>
        <w:rPr>
          <w:sz w:val="24"/>
          <w:szCs w:val="24"/>
        </w:rPr>
        <w:t xml:space="preserve"> миллионов рублей.</w:t>
      </w:r>
    </w:p>
    <w:p w14:paraId="1D73CDE3" w14:textId="5A50D5F3" w:rsidR="00951385" w:rsidRPr="00A033C3" w:rsidRDefault="00372F1F" w:rsidP="00372F1F">
      <w:pPr>
        <w:pStyle w:val="5ABCD"/>
        <w:numPr>
          <w:ilvl w:val="4"/>
          <w:numId w:val="44"/>
        </w:numPr>
        <w:tabs>
          <w:tab w:val="left" w:pos="993"/>
        </w:tabs>
        <w:spacing w:before="120" w:after="120" w:line="240" w:lineRule="auto"/>
        <w:ind w:hanging="283"/>
        <w:rPr>
          <w:sz w:val="24"/>
          <w:szCs w:val="24"/>
        </w:rPr>
      </w:pPr>
      <w:r>
        <w:rPr>
          <w:sz w:val="24"/>
          <w:szCs w:val="24"/>
        </w:rPr>
        <w:lastRenderedPageBreak/>
        <w:t>З</w:t>
      </w:r>
      <w:r w:rsidR="00951385" w:rsidRPr="00A033C3">
        <w:rPr>
          <w:sz w:val="24"/>
          <w:szCs w:val="24"/>
        </w:rPr>
        <w:t xml:space="preserve">апроса котировок в электронной форме не менее чем за </w:t>
      </w:r>
      <w:r w:rsidR="008313E1" w:rsidRPr="00A033C3">
        <w:rPr>
          <w:sz w:val="24"/>
          <w:szCs w:val="24"/>
        </w:rPr>
        <w:t>4 (</w:t>
      </w:r>
      <w:r w:rsidR="00951385" w:rsidRPr="00A033C3">
        <w:rPr>
          <w:sz w:val="24"/>
          <w:szCs w:val="24"/>
        </w:rPr>
        <w:t>четыре</w:t>
      </w:r>
      <w:r w:rsidR="008313E1" w:rsidRPr="00A033C3">
        <w:rPr>
          <w:sz w:val="24"/>
          <w:szCs w:val="24"/>
        </w:rPr>
        <w:t>)</w:t>
      </w:r>
      <w:r w:rsidR="00951385" w:rsidRPr="00A033C3">
        <w:rPr>
          <w:sz w:val="24"/>
          <w:szCs w:val="24"/>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8313E1" w:rsidRPr="00A033C3">
        <w:rPr>
          <w:sz w:val="24"/>
          <w:szCs w:val="24"/>
        </w:rPr>
        <w:t>7 (</w:t>
      </w:r>
      <w:r w:rsidR="00951385" w:rsidRPr="00A033C3">
        <w:rPr>
          <w:sz w:val="24"/>
          <w:szCs w:val="24"/>
        </w:rPr>
        <w:t>семь</w:t>
      </w:r>
      <w:r w:rsidR="008313E1" w:rsidRPr="00A033C3">
        <w:rPr>
          <w:sz w:val="24"/>
          <w:szCs w:val="24"/>
        </w:rPr>
        <w:t>)</w:t>
      </w:r>
      <w:r w:rsidR="00951385" w:rsidRPr="00A033C3">
        <w:rPr>
          <w:sz w:val="24"/>
          <w:szCs w:val="24"/>
        </w:rPr>
        <w:t xml:space="preserve"> миллионов рублей.</w:t>
      </w:r>
    </w:p>
    <w:p w14:paraId="0056FCB7" w14:textId="309E1307" w:rsidR="001C1F3D" w:rsidRPr="00826DDC" w:rsidRDefault="001C1F3D" w:rsidP="004E40D3">
      <w:pPr>
        <w:pStyle w:val="21"/>
        <w:numPr>
          <w:ilvl w:val="1"/>
          <w:numId w:val="9"/>
        </w:numPr>
        <w:tabs>
          <w:tab w:val="num" w:pos="0"/>
          <w:tab w:val="left" w:pos="567"/>
        </w:tabs>
        <w:spacing w:before="120" w:after="120" w:line="240" w:lineRule="auto"/>
        <w:ind w:left="0" w:firstLine="0"/>
        <w:rPr>
          <w:sz w:val="24"/>
          <w:szCs w:val="24"/>
        </w:rPr>
      </w:pPr>
      <w:bookmarkStart w:id="733" w:name="Par14"/>
      <w:bookmarkStart w:id="734" w:name="Par60"/>
      <w:bookmarkStart w:id="735" w:name="_Ref107844421"/>
      <w:bookmarkEnd w:id="733"/>
      <w:bookmarkEnd w:id="734"/>
      <w:r w:rsidRPr="00826DDC">
        <w:rPr>
          <w:sz w:val="24"/>
          <w:szCs w:val="24"/>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bookmarkEnd w:id="735"/>
    </w:p>
    <w:p w14:paraId="2429A4C4" w14:textId="19BC6EA6" w:rsidR="001C1F3D" w:rsidRPr="00826DDC" w:rsidRDefault="00372F1F" w:rsidP="00372F1F">
      <w:pPr>
        <w:pStyle w:val="5ABCD"/>
        <w:numPr>
          <w:ilvl w:val="4"/>
          <w:numId w:val="56"/>
        </w:numPr>
        <w:tabs>
          <w:tab w:val="left" w:pos="993"/>
        </w:tabs>
        <w:spacing w:before="120" w:after="120" w:line="240" w:lineRule="auto"/>
        <w:ind w:hanging="425"/>
        <w:rPr>
          <w:sz w:val="24"/>
          <w:szCs w:val="24"/>
        </w:rPr>
      </w:pPr>
      <w:r>
        <w:rPr>
          <w:sz w:val="24"/>
          <w:szCs w:val="24"/>
        </w:rPr>
        <w:t>П</w:t>
      </w:r>
      <w:r w:rsidR="001C1F3D" w:rsidRPr="00826DDC">
        <w:rPr>
          <w:sz w:val="24"/>
          <w:szCs w:val="24"/>
        </w:rPr>
        <w:t>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w:t>
      </w:r>
      <w:r>
        <w:rPr>
          <w:sz w:val="24"/>
          <w:szCs w:val="24"/>
        </w:rPr>
        <w:t>акупаемых товаров, работ, услуг.</w:t>
      </w:r>
    </w:p>
    <w:p w14:paraId="6CA2B417" w14:textId="7045BDDC" w:rsidR="001C1F3D" w:rsidRPr="00826DDC" w:rsidRDefault="00372F1F" w:rsidP="00372F1F">
      <w:pPr>
        <w:pStyle w:val="5ABCD"/>
        <w:numPr>
          <w:ilvl w:val="4"/>
          <w:numId w:val="56"/>
        </w:numPr>
        <w:tabs>
          <w:tab w:val="left" w:pos="993"/>
        </w:tabs>
        <w:spacing w:before="120" w:after="120" w:line="240" w:lineRule="auto"/>
        <w:ind w:hanging="283"/>
        <w:rPr>
          <w:sz w:val="24"/>
          <w:szCs w:val="24"/>
        </w:rPr>
      </w:pPr>
      <w:r>
        <w:rPr>
          <w:sz w:val="24"/>
          <w:szCs w:val="24"/>
        </w:rPr>
        <w:t>О</w:t>
      </w:r>
      <w:r w:rsidR="001C1F3D" w:rsidRPr="00826DDC">
        <w:rPr>
          <w:sz w:val="24"/>
          <w:szCs w:val="24"/>
        </w:rPr>
        <w:t>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w:t>
      </w:r>
      <w:r>
        <w:rPr>
          <w:sz w:val="24"/>
          <w:szCs w:val="24"/>
        </w:rPr>
        <w:t>акупаемых товаров, работ, услуг.</w:t>
      </w:r>
    </w:p>
    <w:p w14:paraId="38E3CA1F" w14:textId="2F18B504" w:rsidR="001C1F3D" w:rsidRPr="00826DDC" w:rsidRDefault="00372F1F" w:rsidP="00372F1F">
      <w:pPr>
        <w:pStyle w:val="5ABCD"/>
        <w:numPr>
          <w:ilvl w:val="4"/>
          <w:numId w:val="56"/>
        </w:numPr>
        <w:tabs>
          <w:tab w:val="left" w:pos="993"/>
        </w:tabs>
        <w:spacing w:before="120" w:after="120" w:line="240" w:lineRule="auto"/>
        <w:ind w:hanging="283"/>
        <w:rPr>
          <w:sz w:val="24"/>
          <w:szCs w:val="24"/>
        </w:rPr>
      </w:pPr>
      <w:r>
        <w:rPr>
          <w:sz w:val="24"/>
          <w:szCs w:val="24"/>
        </w:rPr>
        <w:t>Р</w:t>
      </w:r>
      <w:r w:rsidR="001C1F3D" w:rsidRPr="00826DDC">
        <w:rPr>
          <w:sz w:val="24"/>
          <w:szCs w:val="24"/>
        </w:rPr>
        <w:t>ассмотрение и оценка Заказчиком поданных участниками конкурса в электронной форме зая</w:t>
      </w:r>
      <w:r>
        <w:rPr>
          <w:sz w:val="24"/>
          <w:szCs w:val="24"/>
        </w:rPr>
        <w:t>вок на участие в таком конкурсе.</w:t>
      </w:r>
    </w:p>
    <w:p w14:paraId="48E78CA0" w14:textId="1F4E1751" w:rsidR="001C1F3D" w:rsidRPr="00826DDC" w:rsidRDefault="00372F1F" w:rsidP="00372F1F">
      <w:pPr>
        <w:pStyle w:val="5ABCD"/>
        <w:numPr>
          <w:ilvl w:val="4"/>
          <w:numId w:val="56"/>
        </w:numPr>
        <w:tabs>
          <w:tab w:val="left" w:pos="993"/>
        </w:tabs>
        <w:spacing w:before="120" w:after="120" w:line="240" w:lineRule="auto"/>
        <w:ind w:hanging="283"/>
        <w:rPr>
          <w:sz w:val="24"/>
          <w:szCs w:val="24"/>
        </w:rPr>
      </w:pPr>
      <w:r>
        <w:rPr>
          <w:sz w:val="24"/>
          <w:szCs w:val="24"/>
        </w:rPr>
        <w:t>С</w:t>
      </w:r>
      <w:r w:rsidR="001C1F3D" w:rsidRPr="00826DDC">
        <w:rPr>
          <w:sz w:val="24"/>
          <w:szCs w:val="24"/>
        </w:rPr>
        <w:t>опоставление дополнительных ценовых предложений участников конкурса в электронной форме о снижении цены договора.</w:t>
      </w:r>
    </w:p>
    <w:p w14:paraId="125E104B" w14:textId="4257FDAE" w:rsidR="001C1F3D" w:rsidRPr="00826DDC" w:rsidRDefault="001C1F3D" w:rsidP="004E40D3">
      <w:pPr>
        <w:pStyle w:val="21"/>
        <w:numPr>
          <w:ilvl w:val="1"/>
          <w:numId w:val="9"/>
        </w:numPr>
        <w:tabs>
          <w:tab w:val="num" w:pos="0"/>
          <w:tab w:val="left" w:pos="567"/>
        </w:tabs>
        <w:spacing w:before="120" w:after="120" w:line="240" w:lineRule="auto"/>
        <w:ind w:left="0" w:firstLine="0"/>
        <w:rPr>
          <w:sz w:val="24"/>
          <w:szCs w:val="24"/>
        </w:rPr>
      </w:pPr>
      <w:bookmarkStart w:id="736" w:name="_Ref107923528"/>
      <w:r w:rsidRPr="00826DDC">
        <w:rPr>
          <w:sz w:val="24"/>
          <w:szCs w:val="24"/>
        </w:rPr>
        <w:t xml:space="preserve">При включении в конкурс в электронной форме этапов, указанных в п. </w:t>
      </w:r>
      <w:r w:rsidR="004324A7" w:rsidRPr="00826DDC">
        <w:rPr>
          <w:sz w:val="24"/>
          <w:szCs w:val="24"/>
        </w:rPr>
        <w:fldChar w:fldCharType="begin"/>
      </w:r>
      <w:r w:rsidR="004324A7" w:rsidRPr="00826DDC">
        <w:rPr>
          <w:sz w:val="24"/>
          <w:szCs w:val="24"/>
        </w:rPr>
        <w:instrText xml:space="preserve"> REF _Ref107844421 \r \h </w:instrText>
      </w:r>
      <w:r w:rsidR="00826DDC">
        <w:rPr>
          <w:sz w:val="24"/>
          <w:szCs w:val="24"/>
        </w:rPr>
        <w:instrText xml:space="preserve"> \* MERGEFORMAT </w:instrText>
      </w:r>
      <w:r w:rsidR="004324A7" w:rsidRPr="00826DDC">
        <w:rPr>
          <w:sz w:val="24"/>
          <w:szCs w:val="24"/>
        </w:rPr>
      </w:r>
      <w:r w:rsidR="004324A7" w:rsidRPr="00826DDC">
        <w:rPr>
          <w:sz w:val="24"/>
          <w:szCs w:val="24"/>
        </w:rPr>
        <w:fldChar w:fldCharType="separate"/>
      </w:r>
      <w:r w:rsidR="002A0E1B">
        <w:rPr>
          <w:sz w:val="24"/>
          <w:szCs w:val="24"/>
        </w:rPr>
        <w:t>326</w:t>
      </w:r>
      <w:r w:rsidR="004324A7" w:rsidRPr="00826DDC">
        <w:rPr>
          <w:sz w:val="24"/>
          <w:szCs w:val="24"/>
        </w:rPr>
        <w:fldChar w:fldCharType="end"/>
      </w:r>
      <w:r w:rsidR="0093773C" w:rsidRPr="00826DDC">
        <w:rPr>
          <w:sz w:val="24"/>
          <w:szCs w:val="24"/>
          <w:lang w:val="en-US"/>
        </w:rPr>
        <w:t xml:space="preserve"> </w:t>
      </w:r>
      <w:r w:rsidR="0093773C" w:rsidRPr="00826DDC">
        <w:rPr>
          <w:sz w:val="24"/>
          <w:szCs w:val="24"/>
        </w:rPr>
        <w:t>настоящего Положения</w:t>
      </w:r>
      <w:r w:rsidRPr="00826DDC">
        <w:rPr>
          <w:sz w:val="24"/>
          <w:szCs w:val="24"/>
        </w:rPr>
        <w:t>, должны соблюдаться следующие правила:</w:t>
      </w:r>
      <w:bookmarkEnd w:id="736"/>
    </w:p>
    <w:p w14:paraId="3DA3D58D" w14:textId="796298E3" w:rsidR="001C1F3D" w:rsidRPr="00826DDC" w:rsidRDefault="00372F1F" w:rsidP="00372F1F">
      <w:pPr>
        <w:pStyle w:val="5ABCD"/>
        <w:numPr>
          <w:ilvl w:val="4"/>
          <w:numId w:val="57"/>
        </w:numPr>
        <w:tabs>
          <w:tab w:val="left" w:pos="993"/>
        </w:tabs>
        <w:spacing w:before="120" w:after="120" w:line="240" w:lineRule="auto"/>
        <w:ind w:hanging="283"/>
        <w:rPr>
          <w:sz w:val="24"/>
          <w:szCs w:val="24"/>
        </w:rPr>
      </w:pPr>
      <w:r>
        <w:rPr>
          <w:sz w:val="24"/>
          <w:szCs w:val="24"/>
        </w:rPr>
        <w:t>К</w:t>
      </w:r>
      <w:r w:rsidR="001C1F3D" w:rsidRPr="00826DDC">
        <w:rPr>
          <w:sz w:val="24"/>
          <w:szCs w:val="24"/>
        </w:rPr>
        <w:t>аждый этап конкурса в электронной форме может</w:t>
      </w:r>
      <w:r>
        <w:rPr>
          <w:sz w:val="24"/>
          <w:szCs w:val="24"/>
        </w:rPr>
        <w:t xml:space="preserve"> быть включен в него однократно.</w:t>
      </w:r>
    </w:p>
    <w:p w14:paraId="482D70BB" w14:textId="11870825" w:rsidR="001C1F3D" w:rsidRPr="00826DDC" w:rsidRDefault="00372F1F" w:rsidP="00372F1F">
      <w:pPr>
        <w:pStyle w:val="5ABCD"/>
        <w:numPr>
          <w:ilvl w:val="4"/>
          <w:numId w:val="57"/>
        </w:numPr>
        <w:tabs>
          <w:tab w:val="left" w:pos="993"/>
        </w:tabs>
        <w:spacing w:before="120" w:after="120" w:line="240" w:lineRule="auto"/>
        <w:ind w:hanging="283"/>
        <w:rPr>
          <w:sz w:val="24"/>
          <w:szCs w:val="24"/>
        </w:rPr>
      </w:pPr>
      <w:r>
        <w:rPr>
          <w:sz w:val="24"/>
          <w:szCs w:val="24"/>
        </w:rPr>
        <w:t>Н</w:t>
      </w:r>
      <w:r w:rsidR="001C1F3D" w:rsidRPr="00826DDC">
        <w:rPr>
          <w:sz w:val="24"/>
          <w:szCs w:val="24"/>
        </w:rPr>
        <w:t xml:space="preserve">е допускается одновременное включение в конкурс в электронной форме этапов, предусмотренных подпунктами а) и б) п. </w:t>
      </w:r>
      <w:r w:rsidR="004324A7" w:rsidRPr="00826DDC">
        <w:rPr>
          <w:sz w:val="24"/>
          <w:szCs w:val="24"/>
        </w:rPr>
        <w:fldChar w:fldCharType="begin"/>
      </w:r>
      <w:r w:rsidR="004324A7" w:rsidRPr="00826DDC">
        <w:rPr>
          <w:sz w:val="24"/>
          <w:szCs w:val="24"/>
        </w:rPr>
        <w:instrText xml:space="preserve"> REF _Ref107844421 \r \h </w:instrText>
      </w:r>
      <w:r w:rsidR="00826DDC">
        <w:rPr>
          <w:sz w:val="24"/>
          <w:szCs w:val="24"/>
        </w:rPr>
        <w:instrText xml:space="preserve"> \* MERGEFORMAT </w:instrText>
      </w:r>
      <w:r w:rsidR="004324A7" w:rsidRPr="00826DDC">
        <w:rPr>
          <w:sz w:val="24"/>
          <w:szCs w:val="24"/>
        </w:rPr>
      </w:r>
      <w:r w:rsidR="004324A7" w:rsidRPr="00826DDC">
        <w:rPr>
          <w:sz w:val="24"/>
          <w:szCs w:val="24"/>
        </w:rPr>
        <w:fldChar w:fldCharType="separate"/>
      </w:r>
      <w:r w:rsidR="002A0E1B">
        <w:rPr>
          <w:sz w:val="24"/>
          <w:szCs w:val="24"/>
        </w:rPr>
        <w:t>326</w:t>
      </w:r>
      <w:r w:rsidR="004324A7" w:rsidRPr="00826DDC">
        <w:rPr>
          <w:sz w:val="24"/>
          <w:szCs w:val="24"/>
        </w:rPr>
        <w:fldChar w:fldCharType="end"/>
      </w:r>
      <w:r>
        <w:rPr>
          <w:sz w:val="24"/>
          <w:szCs w:val="24"/>
        </w:rPr>
        <w:t xml:space="preserve"> настоящего Положения.</w:t>
      </w:r>
    </w:p>
    <w:p w14:paraId="124A9F96" w14:textId="29030A10" w:rsidR="001C1F3D" w:rsidRPr="00826DDC" w:rsidRDefault="00372F1F" w:rsidP="00372F1F">
      <w:pPr>
        <w:pStyle w:val="5ABCD"/>
        <w:numPr>
          <w:ilvl w:val="4"/>
          <w:numId w:val="57"/>
        </w:numPr>
        <w:tabs>
          <w:tab w:val="left" w:pos="993"/>
        </w:tabs>
        <w:spacing w:before="120" w:after="120" w:line="240" w:lineRule="auto"/>
        <w:ind w:hanging="283"/>
        <w:rPr>
          <w:sz w:val="24"/>
          <w:szCs w:val="24"/>
        </w:rPr>
      </w:pPr>
      <w:r>
        <w:rPr>
          <w:sz w:val="24"/>
          <w:szCs w:val="24"/>
        </w:rPr>
        <w:t>В</w:t>
      </w:r>
      <w:r w:rsidR="001C1F3D" w:rsidRPr="00826DDC">
        <w:rPr>
          <w:sz w:val="24"/>
          <w:szCs w:val="24"/>
        </w:rPr>
        <w:t xml:space="preserve"> документации о конкурентной закупке должны быть установлены сроки проведения каждого этапа конкурса в электронной ф</w:t>
      </w:r>
      <w:r>
        <w:rPr>
          <w:sz w:val="24"/>
          <w:szCs w:val="24"/>
        </w:rPr>
        <w:t>орме.</w:t>
      </w:r>
    </w:p>
    <w:p w14:paraId="4547E444" w14:textId="0D45BF55" w:rsidR="001C1F3D" w:rsidRPr="00826DDC" w:rsidRDefault="00372F1F" w:rsidP="00372F1F">
      <w:pPr>
        <w:pStyle w:val="5ABCD"/>
        <w:numPr>
          <w:ilvl w:val="4"/>
          <w:numId w:val="57"/>
        </w:numPr>
        <w:tabs>
          <w:tab w:val="left" w:pos="993"/>
        </w:tabs>
        <w:spacing w:before="120" w:after="120" w:line="240" w:lineRule="auto"/>
        <w:ind w:hanging="283"/>
        <w:rPr>
          <w:sz w:val="24"/>
          <w:szCs w:val="24"/>
        </w:rPr>
      </w:pPr>
      <w:r>
        <w:rPr>
          <w:sz w:val="24"/>
          <w:szCs w:val="24"/>
        </w:rPr>
        <w:t>П</w:t>
      </w:r>
      <w:r w:rsidR="001C1F3D" w:rsidRPr="00826DDC">
        <w:rPr>
          <w:sz w:val="24"/>
          <w:szCs w:val="24"/>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w:t>
      </w:r>
      <w:r>
        <w:rPr>
          <w:sz w:val="24"/>
          <w:szCs w:val="24"/>
        </w:rPr>
        <w:t xml:space="preserve"> составляется итоговый протокол.</w:t>
      </w:r>
    </w:p>
    <w:p w14:paraId="720CD540" w14:textId="548FB90C" w:rsidR="001C1F3D" w:rsidRPr="00826DDC" w:rsidRDefault="00372F1F" w:rsidP="00372F1F">
      <w:pPr>
        <w:pStyle w:val="5ABCD"/>
        <w:numPr>
          <w:ilvl w:val="4"/>
          <w:numId w:val="57"/>
        </w:numPr>
        <w:tabs>
          <w:tab w:val="left" w:pos="993"/>
        </w:tabs>
        <w:spacing w:before="120" w:after="120" w:line="240" w:lineRule="auto"/>
        <w:ind w:hanging="283"/>
        <w:rPr>
          <w:sz w:val="24"/>
          <w:szCs w:val="24"/>
        </w:rPr>
      </w:pPr>
      <w:r>
        <w:rPr>
          <w:sz w:val="24"/>
          <w:szCs w:val="24"/>
        </w:rPr>
        <w:t>Е</w:t>
      </w:r>
      <w:r w:rsidR="001C1F3D" w:rsidRPr="00826DDC">
        <w:rPr>
          <w:sz w:val="24"/>
          <w:szCs w:val="24"/>
        </w:rPr>
        <w:t>сли конкурс в электронной форме включает в себя этапы, предусмотренные по</w:t>
      </w:r>
      <w:r w:rsidR="008C711A" w:rsidRPr="00826DDC">
        <w:rPr>
          <w:sz w:val="24"/>
          <w:szCs w:val="24"/>
        </w:rPr>
        <w:t>д</w:t>
      </w:r>
      <w:r w:rsidR="001C1F3D" w:rsidRPr="00826DDC">
        <w:rPr>
          <w:sz w:val="24"/>
          <w:szCs w:val="24"/>
        </w:rPr>
        <w:t xml:space="preserve">пунктом а) или б) п. </w:t>
      </w:r>
      <w:r w:rsidR="004324A7" w:rsidRPr="00826DDC">
        <w:rPr>
          <w:sz w:val="24"/>
          <w:szCs w:val="24"/>
        </w:rPr>
        <w:fldChar w:fldCharType="begin"/>
      </w:r>
      <w:r w:rsidR="004324A7" w:rsidRPr="00826DDC">
        <w:rPr>
          <w:sz w:val="24"/>
          <w:szCs w:val="24"/>
        </w:rPr>
        <w:instrText xml:space="preserve"> REF _Ref107844421 \r \h </w:instrText>
      </w:r>
      <w:r w:rsidR="00826DDC">
        <w:rPr>
          <w:sz w:val="24"/>
          <w:szCs w:val="24"/>
        </w:rPr>
        <w:instrText xml:space="preserve"> \* MERGEFORMAT </w:instrText>
      </w:r>
      <w:r w:rsidR="004324A7" w:rsidRPr="00826DDC">
        <w:rPr>
          <w:sz w:val="24"/>
          <w:szCs w:val="24"/>
        </w:rPr>
      </w:r>
      <w:r w:rsidR="004324A7" w:rsidRPr="00826DDC">
        <w:rPr>
          <w:sz w:val="24"/>
          <w:szCs w:val="24"/>
        </w:rPr>
        <w:fldChar w:fldCharType="separate"/>
      </w:r>
      <w:r w:rsidR="002A0E1B">
        <w:rPr>
          <w:sz w:val="24"/>
          <w:szCs w:val="24"/>
        </w:rPr>
        <w:t>326</w:t>
      </w:r>
      <w:r w:rsidR="004324A7" w:rsidRPr="00826DDC">
        <w:rPr>
          <w:sz w:val="24"/>
          <w:szCs w:val="24"/>
        </w:rPr>
        <w:fldChar w:fldCharType="end"/>
      </w:r>
      <w:r w:rsidR="001C1F3D" w:rsidRPr="00826DDC">
        <w:rPr>
          <w:sz w:val="24"/>
          <w:szCs w:val="24"/>
        </w:rP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4324A7" w:rsidRPr="00826DDC">
        <w:rPr>
          <w:sz w:val="24"/>
          <w:szCs w:val="24"/>
        </w:rPr>
        <w:t>З</w:t>
      </w:r>
      <w:r w:rsidR="001C1F3D" w:rsidRPr="00826DDC">
        <w:rPr>
          <w:sz w:val="24"/>
          <w:szCs w:val="24"/>
        </w:rPr>
        <w:t xml:space="preserve">аказчик в соответствии с </w:t>
      </w:r>
      <w:r w:rsidR="001C1F3D" w:rsidRPr="00826DDC">
        <w:rPr>
          <w:sz w:val="24"/>
          <w:szCs w:val="24"/>
        </w:rPr>
        <w:lastRenderedPageBreak/>
        <w:t xml:space="preserve">требованиями п. </w:t>
      </w:r>
      <w:r w:rsidR="004324A7" w:rsidRPr="00826DDC">
        <w:rPr>
          <w:sz w:val="24"/>
          <w:szCs w:val="24"/>
        </w:rPr>
        <w:fldChar w:fldCharType="begin"/>
      </w:r>
      <w:r w:rsidR="004324A7" w:rsidRPr="00826DDC">
        <w:rPr>
          <w:sz w:val="24"/>
          <w:szCs w:val="24"/>
        </w:rPr>
        <w:instrText xml:space="preserve"> REF _Ref107844559 \r \h  \* MERGEFORMAT </w:instrText>
      </w:r>
      <w:r w:rsidR="004324A7" w:rsidRPr="00826DDC">
        <w:rPr>
          <w:sz w:val="24"/>
          <w:szCs w:val="24"/>
        </w:rPr>
      </w:r>
      <w:r w:rsidR="004324A7" w:rsidRPr="00826DDC">
        <w:rPr>
          <w:sz w:val="24"/>
          <w:szCs w:val="24"/>
        </w:rPr>
        <w:fldChar w:fldCharType="separate"/>
      </w:r>
      <w:r w:rsidR="002A0E1B">
        <w:rPr>
          <w:sz w:val="24"/>
          <w:szCs w:val="24"/>
        </w:rPr>
        <w:t>325</w:t>
      </w:r>
      <w:r w:rsidR="004324A7" w:rsidRPr="00826DDC">
        <w:rPr>
          <w:sz w:val="24"/>
          <w:szCs w:val="24"/>
        </w:rPr>
        <w:fldChar w:fldCharType="end"/>
      </w:r>
      <w:r w:rsidR="001C1F3D" w:rsidRPr="00826DDC">
        <w:rPr>
          <w:sz w:val="24"/>
          <w:szCs w:val="24"/>
        </w:rPr>
        <w:t xml:space="preserve"> настоящего Положения определяет срок подачи окончательных предложений участников конкурса в электронной форме. В случае принятия </w:t>
      </w:r>
      <w:r w:rsidR="00A755ED" w:rsidRPr="00826DDC">
        <w:rPr>
          <w:sz w:val="24"/>
          <w:szCs w:val="24"/>
        </w:rPr>
        <w:t>З</w:t>
      </w:r>
      <w:r w:rsidR="001C1F3D" w:rsidRPr="00826DDC">
        <w:rPr>
          <w:sz w:val="24"/>
          <w:szCs w:val="24"/>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w:t>
      </w:r>
      <w:r>
        <w:rPr>
          <w:sz w:val="24"/>
          <w:szCs w:val="24"/>
        </w:rPr>
        <w:t>одают окончательные предложения.</w:t>
      </w:r>
    </w:p>
    <w:p w14:paraId="715DDC34" w14:textId="2404DEDD" w:rsidR="001C1F3D" w:rsidRPr="00826DDC" w:rsidRDefault="00372F1F" w:rsidP="00372F1F">
      <w:pPr>
        <w:pStyle w:val="5ABCD"/>
        <w:numPr>
          <w:ilvl w:val="4"/>
          <w:numId w:val="57"/>
        </w:numPr>
        <w:tabs>
          <w:tab w:val="left" w:pos="993"/>
        </w:tabs>
        <w:spacing w:before="120" w:after="120" w:line="240" w:lineRule="auto"/>
        <w:ind w:hanging="283"/>
        <w:rPr>
          <w:sz w:val="24"/>
          <w:szCs w:val="24"/>
        </w:rPr>
      </w:pPr>
      <w:r>
        <w:rPr>
          <w:sz w:val="24"/>
          <w:szCs w:val="24"/>
        </w:rPr>
        <w:t>О</w:t>
      </w:r>
      <w:r w:rsidR="001C1F3D" w:rsidRPr="00826DDC">
        <w:rPr>
          <w:sz w:val="24"/>
          <w:szCs w:val="24"/>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A755ED" w:rsidRPr="00826DDC">
        <w:rPr>
          <w:sz w:val="24"/>
          <w:szCs w:val="24"/>
        </w:rPr>
        <w:t>под</w:t>
      </w:r>
      <w:r w:rsidR="001C1F3D" w:rsidRPr="00826DDC">
        <w:rPr>
          <w:sz w:val="24"/>
          <w:szCs w:val="24"/>
        </w:rPr>
        <w:t xml:space="preserve">пунктом </w:t>
      </w:r>
      <w:r w:rsidR="00A755ED" w:rsidRPr="00826DDC">
        <w:rPr>
          <w:sz w:val="24"/>
          <w:szCs w:val="24"/>
        </w:rPr>
        <w:t>б</w:t>
      </w:r>
      <w:r w:rsidR="00B24302" w:rsidRPr="00826DDC">
        <w:rPr>
          <w:sz w:val="24"/>
          <w:szCs w:val="24"/>
        </w:rPr>
        <w:t>)</w:t>
      </w:r>
      <w:r w:rsidR="00A755ED" w:rsidRPr="00826DDC">
        <w:rPr>
          <w:sz w:val="24"/>
          <w:szCs w:val="24"/>
        </w:rPr>
        <w:t xml:space="preserve"> п. </w:t>
      </w:r>
      <w:r w:rsidR="005225FF" w:rsidRPr="00826DDC">
        <w:rPr>
          <w:sz w:val="24"/>
          <w:szCs w:val="24"/>
        </w:rPr>
        <w:fldChar w:fldCharType="begin"/>
      </w:r>
      <w:r w:rsidR="005225FF" w:rsidRPr="00826DDC">
        <w:rPr>
          <w:sz w:val="24"/>
          <w:szCs w:val="24"/>
        </w:rPr>
        <w:instrText xml:space="preserve"> REF _Ref107844421 \r \h </w:instrText>
      </w:r>
      <w:r w:rsidR="00826DDC">
        <w:rPr>
          <w:sz w:val="24"/>
          <w:szCs w:val="24"/>
        </w:rPr>
        <w:instrText xml:space="preserve"> \* MERGEFORMAT </w:instrText>
      </w:r>
      <w:r w:rsidR="005225FF" w:rsidRPr="00826DDC">
        <w:rPr>
          <w:sz w:val="24"/>
          <w:szCs w:val="24"/>
        </w:rPr>
      </w:r>
      <w:r w:rsidR="005225FF" w:rsidRPr="00826DDC">
        <w:rPr>
          <w:sz w:val="24"/>
          <w:szCs w:val="24"/>
        </w:rPr>
        <w:fldChar w:fldCharType="separate"/>
      </w:r>
      <w:r w:rsidR="002A0E1B">
        <w:rPr>
          <w:sz w:val="24"/>
          <w:szCs w:val="24"/>
        </w:rPr>
        <w:t>326</w:t>
      </w:r>
      <w:r w:rsidR="005225FF" w:rsidRPr="00826DDC">
        <w:rPr>
          <w:sz w:val="24"/>
          <w:szCs w:val="24"/>
        </w:rPr>
        <w:fldChar w:fldCharType="end"/>
      </w:r>
      <w:r w:rsidR="00A755ED" w:rsidRPr="00826DDC">
        <w:rPr>
          <w:sz w:val="24"/>
          <w:szCs w:val="24"/>
        </w:rPr>
        <w:t xml:space="preserve"> настоящего Положения</w:t>
      </w:r>
      <w:r w:rsidR="001C1F3D" w:rsidRPr="00826DDC">
        <w:rPr>
          <w:sz w:val="24"/>
          <w:szCs w:val="24"/>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w:t>
      </w:r>
      <w:r w:rsidR="002713DA" w:rsidRPr="00826DDC">
        <w:rPr>
          <w:sz w:val="24"/>
          <w:szCs w:val="24"/>
        </w:rPr>
        <w:t>в этом обсуждении и соблюдение З</w:t>
      </w:r>
      <w:r w:rsidR="001C1F3D" w:rsidRPr="00826DDC">
        <w:rPr>
          <w:sz w:val="24"/>
          <w:szCs w:val="24"/>
        </w:rPr>
        <w:t xml:space="preserve">аказчиком положений Федерального закона от 29 июля 2004 года </w:t>
      </w:r>
      <w:r w:rsidR="00A755ED" w:rsidRPr="00826DDC">
        <w:rPr>
          <w:sz w:val="24"/>
          <w:szCs w:val="24"/>
        </w:rPr>
        <w:t>№</w:t>
      </w:r>
      <w:r w:rsidR="001C1F3D" w:rsidRPr="00826DDC">
        <w:rPr>
          <w:sz w:val="24"/>
          <w:szCs w:val="24"/>
        </w:rPr>
        <w:t xml:space="preserve"> 98-ФЗ </w:t>
      </w:r>
      <w:r w:rsidR="00A755ED" w:rsidRPr="00826DDC">
        <w:rPr>
          <w:sz w:val="24"/>
          <w:szCs w:val="24"/>
        </w:rPr>
        <w:t>«</w:t>
      </w:r>
      <w:r w:rsidR="001C1F3D" w:rsidRPr="00826DDC">
        <w:rPr>
          <w:sz w:val="24"/>
          <w:szCs w:val="24"/>
        </w:rPr>
        <w:t>О коммерческой тайне</w:t>
      </w:r>
      <w:r w:rsidR="00A755ED" w:rsidRPr="00826DDC">
        <w:rPr>
          <w:sz w:val="24"/>
          <w:szCs w:val="24"/>
        </w:rPr>
        <w:t>»</w:t>
      </w:r>
      <w:r>
        <w:rPr>
          <w:sz w:val="24"/>
          <w:szCs w:val="24"/>
        </w:rPr>
        <w:t>.</w:t>
      </w:r>
    </w:p>
    <w:p w14:paraId="75EA12FC" w14:textId="4DB7B588" w:rsidR="001C1F3D" w:rsidRPr="00826DDC" w:rsidRDefault="00372F1F" w:rsidP="00372F1F">
      <w:pPr>
        <w:pStyle w:val="5ABCD"/>
        <w:numPr>
          <w:ilvl w:val="4"/>
          <w:numId w:val="57"/>
        </w:numPr>
        <w:tabs>
          <w:tab w:val="left" w:pos="993"/>
        </w:tabs>
        <w:spacing w:before="120" w:after="120" w:line="240" w:lineRule="auto"/>
        <w:ind w:hanging="283"/>
        <w:rPr>
          <w:sz w:val="24"/>
          <w:szCs w:val="24"/>
        </w:rPr>
      </w:pPr>
      <w:r>
        <w:rPr>
          <w:sz w:val="24"/>
          <w:szCs w:val="24"/>
        </w:rPr>
        <w:t>П</w:t>
      </w:r>
      <w:r w:rsidR="001C1F3D" w:rsidRPr="00826DDC">
        <w:rPr>
          <w:sz w:val="24"/>
          <w:szCs w:val="24"/>
        </w:rPr>
        <w:t xml:space="preserve">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146153" w:rsidRPr="00826DDC">
        <w:rPr>
          <w:sz w:val="24"/>
          <w:szCs w:val="24"/>
        </w:rPr>
        <w:t>подпунктом б</w:t>
      </w:r>
      <w:r w:rsidR="00B24302" w:rsidRPr="00826DDC">
        <w:rPr>
          <w:sz w:val="24"/>
          <w:szCs w:val="24"/>
        </w:rPr>
        <w:t>)</w:t>
      </w:r>
      <w:r w:rsidR="00146153" w:rsidRPr="00826DDC">
        <w:rPr>
          <w:sz w:val="24"/>
          <w:szCs w:val="24"/>
        </w:rPr>
        <w:t xml:space="preserve"> п. </w:t>
      </w:r>
      <w:r w:rsidR="005225FF" w:rsidRPr="00826DDC">
        <w:rPr>
          <w:sz w:val="24"/>
          <w:szCs w:val="24"/>
        </w:rPr>
        <w:fldChar w:fldCharType="begin"/>
      </w:r>
      <w:r w:rsidR="005225FF" w:rsidRPr="00826DDC">
        <w:rPr>
          <w:sz w:val="24"/>
          <w:szCs w:val="24"/>
        </w:rPr>
        <w:instrText xml:space="preserve"> REF _Ref107844421 \r \h </w:instrText>
      </w:r>
      <w:r w:rsidR="00826DDC">
        <w:rPr>
          <w:sz w:val="24"/>
          <w:szCs w:val="24"/>
        </w:rPr>
        <w:instrText xml:space="preserve"> \* MERGEFORMAT </w:instrText>
      </w:r>
      <w:r w:rsidR="005225FF" w:rsidRPr="00826DDC">
        <w:rPr>
          <w:sz w:val="24"/>
          <w:szCs w:val="24"/>
        </w:rPr>
      </w:r>
      <w:r w:rsidR="005225FF" w:rsidRPr="00826DDC">
        <w:rPr>
          <w:sz w:val="24"/>
          <w:szCs w:val="24"/>
        </w:rPr>
        <w:fldChar w:fldCharType="separate"/>
      </w:r>
      <w:r w:rsidR="002A0E1B">
        <w:rPr>
          <w:sz w:val="24"/>
          <w:szCs w:val="24"/>
        </w:rPr>
        <w:t>326</w:t>
      </w:r>
      <w:r w:rsidR="005225FF" w:rsidRPr="00826DDC">
        <w:rPr>
          <w:sz w:val="24"/>
          <w:szCs w:val="24"/>
        </w:rPr>
        <w:fldChar w:fldCharType="end"/>
      </w:r>
      <w:r w:rsidR="00146153" w:rsidRPr="00826DDC">
        <w:rPr>
          <w:sz w:val="24"/>
          <w:szCs w:val="24"/>
        </w:rPr>
        <w:t xml:space="preserve"> настоящего Положения</w:t>
      </w:r>
      <w:r w:rsidR="001C1F3D" w:rsidRPr="00826DDC">
        <w:rPr>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w:t>
      </w:r>
      <w:r>
        <w:rPr>
          <w:sz w:val="24"/>
          <w:szCs w:val="24"/>
        </w:rPr>
        <w:t>орме окончательного предложения.</w:t>
      </w:r>
    </w:p>
    <w:p w14:paraId="5784B1BC" w14:textId="02246401" w:rsidR="001C1F3D" w:rsidRPr="00826DDC" w:rsidRDefault="00372F1F" w:rsidP="00372F1F">
      <w:pPr>
        <w:pStyle w:val="5ABCD"/>
        <w:numPr>
          <w:ilvl w:val="4"/>
          <w:numId w:val="57"/>
        </w:numPr>
        <w:tabs>
          <w:tab w:val="left" w:pos="993"/>
        </w:tabs>
        <w:spacing w:before="120" w:after="120" w:line="240" w:lineRule="auto"/>
        <w:ind w:hanging="283"/>
        <w:rPr>
          <w:sz w:val="24"/>
          <w:szCs w:val="24"/>
        </w:rPr>
      </w:pPr>
      <w:r>
        <w:rPr>
          <w:sz w:val="24"/>
          <w:szCs w:val="24"/>
        </w:rPr>
        <w:t>У</w:t>
      </w:r>
      <w:r w:rsidR="001C1F3D" w:rsidRPr="00826DDC">
        <w:rPr>
          <w:sz w:val="24"/>
          <w:szCs w:val="24"/>
        </w:rPr>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2713DA" w:rsidRPr="00826DDC">
        <w:rPr>
          <w:sz w:val="24"/>
          <w:szCs w:val="24"/>
        </w:rPr>
        <w:t>З</w:t>
      </w:r>
      <w:r w:rsidR="001C1F3D" w:rsidRPr="00826DDC">
        <w:rPr>
          <w:sz w:val="24"/>
          <w:szCs w:val="24"/>
        </w:rPr>
        <w:t>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w:t>
      </w:r>
      <w:r>
        <w:rPr>
          <w:sz w:val="24"/>
          <w:szCs w:val="24"/>
        </w:rPr>
        <w:t>одачи окончательных предложений.</w:t>
      </w:r>
    </w:p>
    <w:p w14:paraId="2F641689" w14:textId="168F25A3" w:rsidR="001C1F3D" w:rsidRPr="00826DDC" w:rsidRDefault="00372F1F" w:rsidP="00372F1F">
      <w:pPr>
        <w:pStyle w:val="5ABCD"/>
        <w:numPr>
          <w:ilvl w:val="4"/>
          <w:numId w:val="57"/>
        </w:numPr>
        <w:tabs>
          <w:tab w:val="left" w:pos="993"/>
        </w:tabs>
        <w:spacing w:before="120" w:after="120" w:line="240" w:lineRule="auto"/>
        <w:ind w:hanging="283"/>
        <w:rPr>
          <w:sz w:val="24"/>
          <w:szCs w:val="24"/>
        </w:rPr>
      </w:pPr>
      <w:r>
        <w:rPr>
          <w:sz w:val="24"/>
          <w:szCs w:val="24"/>
        </w:rPr>
        <w:t>Е</w:t>
      </w:r>
      <w:r w:rsidR="001C1F3D" w:rsidRPr="00826DDC">
        <w:rPr>
          <w:sz w:val="24"/>
          <w:szCs w:val="24"/>
        </w:rPr>
        <w:t xml:space="preserve">сли конкурс в электронной форме включает этап, предусмотренный </w:t>
      </w:r>
      <w:r w:rsidR="00146153" w:rsidRPr="00826DDC">
        <w:rPr>
          <w:sz w:val="24"/>
          <w:szCs w:val="24"/>
        </w:rPr>
        <w:t xml:space="preserve">подпунктом г) п. </w:t>
      </w:r>
      <w:r w:rsidR="005225FF" w:rsidRPr="00826DDC">
        <w:rPr>
          <w:sz w:val="24"/>
          <w:szCs w:val="24"/>
        </w:rPr>
        <w:fldChar w:fldCharType="begin"/>
      </w:r>
      <w:r w:rsidR="005225FF" w:rsidRPr="00826DDC">
        <w:rPr>
          <w:sz w:val="24"/>
          <w:szCs w:val="24"/>
        </w:rPr>
        <w:instrText xml:space="preserve"> REF _Ref107844421 \r \h </w:instrText>
      </w:r>
      <w:r w:rsidR="00826DDC">
        <w:rPr>
          <w:sz w:val="24"/>
          <w:szCs w:val="24"/>
        </w:rPr>
        <w:instrText xml:space="preserve"> \* MERGEFORMAT </w:instrText>
      </w:r>
      <w:r w:rsidR="005225FF" w:rsidRPr="00826DDC">
        <w:rPr>
          <w:sz w:val="24"/>
          <w:szCs w:val="24"/>
        </w:rPr>
      </w:r>
      <w:r w:rsidR="005225FF" w:rsidRPr="00826DDC">
        <w:rPr>
          <w:sz w:val="24"/>
          <w:szCs w:val="24"/>
        </w:rPr>
        <w:fldChar w:fldCharType="separate"/>
      </w:r>
      <w:r w:rsidR="002A0E1B">
        <w:rPr>
          <w:sz w:val="24"/>
          <w:szCs w:val="24"/>
        </w:rPr>
        <w:t>326</w:t>
      </w:r>
      <w:r w:rsidR="005225FF" w:rsidRPr="00826DDC">
        <w:rPr>
          <w:sz w:val="24"/>
          <w:szCs w:val="24"/>
        </w:rPr>
        <w:fldChar w:fldCharType="end"/>
      </w:r>
      <w:r w:rsidR="00146153" w:rsidRPr="00826DDC">
        <w:rPr>
          <w:sz w:val="24"/>
          <w:szCs w:val="24"/>
        </w:rPr>
        <w:t xml:space="preserve"> настоящего Положения</w:t>
      </w:r>
      <w:r w:rsidR="001C1F3D" w:rsidRPr="00826DDC">
        <w:rPr>
          <w:sz w:val="24"/>
          <w:szCs w:val="24"/>
        </w:rPr>
        <w:t>:</w:t>
      </w:r>
    </w:p>
    <w:p w14:paraId="2DC14456" w14:textId="7A7CD942" w:rsidR="001C1F3D" w:rsidRPr="00826DDC" w:rsidRDefault="001C1F3D" w:rsidP="00372F1F">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A67646B" w14:textId="1904F890" w:rsidR="001C1F3D" w:rsidRPr="00826DDC" w:rsidRDefault="001C1F3D" w:rsidP="00372F1F">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3AB7EFD7" w14:textId="459AA0A1" w:rsidR="001C1F3D" w:rsidRPr="00826DDC" w:rsidRDefault="001C1F3D" w:rsidP="00372F1F">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238E67B" w14:textId="3C6D5AE2" w:rsidR="001C1F3D" w:rsidRPr="00826DDC" w:rsidRDefault="001C1F3D" w:rsidP="004E40D3">
      <w:pPr>
        <w:pStyle w:val="21"/>
        <w:numPr>
          <w:ilvl w:val="1"/>
          <w:numId w:val="9"/>
        </w:numPr>
        <w:tabs>
          <w:tab w:val="num" w:pos="0"/>
          <w:tab w:val="left" w:pos="567"/>
        </w:tabs>
        <w:spacing w:before="120" w:after="120" w:line="240" w:lineRule="auto"/>
        <w:ind w:left="0" w:firstLine="0"/>
        <w:rPr>
          <w:sz w:val="24"/>
          <w:szCs w:val="24"/>
        </w:rPr>
      </w:pPr>
      <w:bookmarkStart w:id="737" w:name="_Ref107923618"/>
      <w:r w:rsidRPr="00826DDC">
        <w:rPr>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bookmarkEnd w:id="737"/>
    </w:p>
    <w:p w14:paraId="3BEEE642" w14:textId="55438DE8" w:rsidR="001C1F3D" w:rsidRPr="00826DDC" w:rsidRDefault="00A90D21" w:rsidP="00B77038">
      <w:pPr>
        <w:pStyle w:val="5ABCD"/>
        <w:numPr>
          <w:ilvl w:val="4"/>
          <w:numId w:val="59"/>
        </w:numPr>
        <w:tabs>
          <w:tab w:val="left" w:pos="993"/>
        </w:tabs>
        <w:spacing w:before="120" w:after="120" w:line="240" w:lineRule="auto"/>
        <w:ind w:hanging="283"/>
        <w:rPr>
          <w:sz w:val="24"/>
          <w:szCs w:val="24"/>
        </w:rPr>
      </w:pPr>
      <w:r w:rsidRPr="00826DDC">
        <w:rPr>
          <w:sz w:val="24"/>
          <w:szCs w:val="24"/>
        </w:rPr>
        <w:t>«</w:t>
      </w:r>
      <w:r w:rsidR="00B77038">
        <w:rPr>
          <w:sz w:val="24"/>
          <w:szCs w:val="24"/>
        </w:rPr>
        <w:t>Ш</w:t>
      </w:r>
      <w:r w:rsidR="001C1F3D" w:rsidRPr="00826DDC">
        <w:rPr>
          <w:sz w:val="24"/>
          <w:szCs w:val="24"/>
        </w:rPr>
        <w:t>аг аукциона</w:t>
      </w:r>
      <w:r w:rsidRPr="00826DDC">
        <w:rPr>
          <w:sz w:val="24"/>
          <w:szCs w:val="24"/>
        </w:rPr>
        <w:t>»</w:t>
      </w:r>
      <w:r w:rsidR="001C1F3D" w:rsidRPr="00826DDC">
        <w:rPr>
          <w:sz w:val="24"/>
          <w:szCs w:val="24"/>
        </w:rPr>
        <w:t xml:space="preserve"> составляет от 0,5 процента до пяти процентов начальн</w:t>
      </w:r>
      <w:r w:rsidR="00B77038">
        <w:rPr>
          <w:sz w:val="24"/>
          <w:szCs w:val="24"/>
        </w:rPr>
        <w:t>ой (максимальной) цены договора.</w:t>
      </w:r>
    </w:p>
    <w:p w14:paraId="57044931" w14:textId="52AA0C00" w:rsidR="001C1F3D" w:rsidRPr="00826DDC" w:rsidRDefault="00B77038" w:rsidP="00B77038">
      <w:pPr>
        <w:pStyle w:val="5ABCD"/>
        <w:numPr>
          <w:ilvl w:val="4"/>
          <w:numId w:val="59"/>
        </w:numPr>
        <w:tabs>
          <w:tab w:val="left" w:pos="993"/>
        </w:tabs>
        <w:spacing w:before="120" w:after="120" w:line="240" w:lineRule="auto"/>
        <w:ind w:hanging="283"/>
        <w:rPr>
          <w:sz w:val="24"/>
          <w:szCs w:val="24"/>
        </w:rPr>
      </w:pPr>
      <w:r>
        <w:rPr>
          <w:sz w:val="24"/>
          <w:szCs w:val="24"/>
        </w:rPr>
        <w:t>С</w:t>
      </w:r>
      <w:r w:rsidR="001C1F3D" w:rsidRPr="00826DDC">
        <w:rPr>
          <w:sz w:val="24"/>
          <w:szCs w:val="24"/>
        </w:rPr>
        <w:t xml:space="preserve">нижение текущего минимального предложения о цене договора осуществляется на величину в пределах </w:t>
      </w:r>
      <w:r w:rsidR="00A90D21" w:rsidRPr="00826DDC">
        <w:rPr>
          <w:sz w:val="24"/>
          <w:szCs w:val="24"/>
        </w:rPr>
        <w:t>«</w:t>
      </w:r>
      <w:r w:rsidR="001C1F3D" w:rsidRPr="00826DDC">
        <w:rPr>
          <w:sz w:val="24"/>
          <w:szCs w:val="24"/>
        </w:rPr>
        <w:t>шага аукциона</w:t>
      </w:r>
      <w:r w:rsidR="00A90D21" w:rsidRPr="00826DDC">
        <w:rPr>
          <w:sz w:val="24"/>
          <w:szCs w:val="24"/>
        </w:rPr>
        <w:t>»</w:t>
      </w:r>
      <w:r>
        <w:rPr>
          <w:sz w:val="24"/>
          <w:szCs w:val="24"/>
        </w:rPr>
        <w:t>.</w:t>
      </w:r>
    </w:p>
    <w:p w14:paraId="5A78C71F" w14:textId="02AA7CE4" w:rsidR="001C1F3D" w:rsidRPr="00826DDC" w:rsidRDefault="00B77038" w:rsidP="00B77038">
      <w:pPr>
        <w:pStyle w:val="5ABCD"/>
        <w:numPr>
          <w:ilvl w:val="4"/>
          <w:numId w:val="59"/>
        </w:numPr>
        <w:tabs>
          <w:tab w:val="left" w:pos="993"/>
        </w:tabs>
        <w:spacing w:before="120" w:after="120" w:line="240" w:lineRule="auto"/>
        <w:ind w:hanging="283"/>
        <w:rPr>
          <w:sz w:val="24"/>
          <w:szCs w:val="24"/>
        </w:rPr>
      </w:pPr>
      <w:r>
        <w:rPr>
          <w:sz w:val="24"/>
          <w:szCs w:val="24"/>
        </w:rPr>
        <w:lastRenderedPageBreak/>
        <w:t>У</w:t>
      </w:r>
      <w:r w:rsidR="001C1F3D" w:rsidRPr="00826DDC">
        <w:rPr>
          <w:sz w:val="24"/>
          <w:szCs w:val="24"/>
        </w:rPr>
        <w:t>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w:t>
      </w:r>
      <w:r>
        <w:rPr>
          <w:sz w:val="24"/>
          <w:szCs w:val="24"/>
        </w:rPr>
        <w:t>ие о цене договора, равное нулю.</w:t>
      </w:r>
    </w:p>
    <w:p w14:paraId="667BE6CC" w14:textId="1C92AEA5" w:rsidR="001C1F3D" w:rsidRPr="00826DDC" w:rsidRDefault="00B77038" w:rsidP="00B77038">
      <w:pPr>
        <w:pStyle w:val="5ABCD"/>
        <w:numPr>
          <w:ilvl w:val="4"/>
          <w:numId w:val="59"/>
        </w:numPr>
        <w:tabs>
          <w:tab w:val="left" w:pos="993"/>
        </w:tabs>
        <w:spacing w:before="120" w:after="120" w:line="240" w:lineRule="auto"/>
        <w:ind w:hanging="283"/>
        <w:rPr>
          <w:sz w:val="24"/>
          <w:szCs w:val="24"/>
        </w:rPr>
      </w:pPr>
      <w:r>
        <w:rPr>
          <w:sz w:val="24"/>
          <w:szCs w:val="24"/>
        </w:rPr>
        <w:t>У</w:t>
      </w:r>
      <w:r w:rsidR="001C1F3D" w:rsidRPr="00826DDC">
        <w:rPr>
          <w:sz w:val="24"/>
          <w:szCs w:val="24"/>
        </w:rPr>
        <w:t xml:space="preserve">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90D21" w:rsidRPr="00826DDC">
        <w:rPr>
          <w:sz w:val="24"/>
          <w:szCs w:val="24"/>
        </w:rPr>
        <w:t>«</w:t>
      </w:r>
      <w:r w:rsidR="001C1F3D" w:rsidRPr="00826DDC">
        <w:rPr>
          <w:sz w:val="24"/>
          <w:szCs w:val="24"/>
        </w:rPr>
        <w:t>шага аукциона</w:t>
      </w:r>
      <w:r w:rsidR="00A90D21" w:rsidRPr="00826DDC">
        <w:rPr>
          <w:sz w:val="24"/>
          <w:szCs w:val="24"/>
        </w:rPr>
        <w:t>»</w:t>
      </w:r>
      <w:r>
        <w:rPr>
          <w:sz w:val="24"/>
          <w:szCs w:val="24"/>
        </w:rPr>
        <w:t>.</w:t>
      </w:r>
    </w:p>
    <w:p w14:paraId="3A520796" w14:textId="2C73827C" w:rsidR="001C1F3D" w:rsidRPr="00826DDC" w:rsidRDefault="00B77038" w:rsidP="00B77038">
      <w:pPr>
        <w:pStyle w:val="5ABCD"/>
        <w:numPr>
          <w:ilvl w:val="4"/>
          <w:numId w:val="59"/>
        </w:numPr>
        <w:tabs>
          <w:tab w:val="left" w:pos="993"/>
        </w:tabs>
        <w:spacing w:before="120" w:after="120" w:line="240" w:lineRule="auto"/>
        <w:ind w:hanging="283"/>
        <w:rPr>
          <w:sz w:val="24"/>
          <w:szCs w:val="24"/>
        </w:rPr>
      </w:pPr>
      <w:r>
        <w:rPr>
          <w:sz w:val="24"/>
          <w:szCs w:val="24"/>
        </w:rPr>
        <w:t>У</w:t>
      </w:r>
      <w:r w:rsidR="001C1F3D" w:rsidRPr="00826DDC">
        <w:rPr>
          <w:sz w:val="24"/>
          <w:szCs w:val="24"/>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77F9D969" w14:textId="0D04C7E0" w:rsidR="001C1F3D" w:rsidRPr="00826DDC" w:rsidRDefault="001C1F3D" w:rsidP="004E40D3">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 xml:space="preserve">В течение одного часа после окончания срока подачи в соответствии с </w:t>
      </w:r>
      <w:r w:rsidR="00102F21" w:rsidRPr="00826DDC">
        <w:rPr>
          <w:sz w:val="24"/>
          <w:szCs w:val="24"/>
        </w:rPr>
        <w:t>под</w:t>
      </w:r>
      <w:r w:rsidRPr="00826DDC">
        <w:rPr>
          <w:sz w:val="24"/>
          <w:szCs w:val="24"/>
        </w:rPr>
        <w:t xml:space="preserve">пунктом </w:t>
      </w:r>
      <w:r w:rsidR="00102F21" w:rsidRPr="00826DDC">
        <w:rPr>
          <w:sz w:val="24"/>
          <w:szCs w:val="24"/>
        </w:rPr>
        <w:t>и) п</w:t>
      </w:r>
      <w:r w:rsidR="00B24302" w:rsidRPr="00826DDC">
        <w:rPr>
          <w:sz w:val="24"/>
          <w:szCs w:val="24"/>
        </w:rPr>
        <w:t>.</w:t>
      </w:r>
      <w:r w:rsidR="00102F21" w:rsidRPr="00826DDC">
        <w:rPr>
          <w:sz w:val="24"/>
          <w:szCs w:val="24"/>
        </w:rPr>
        <w:t xml:space="preserve"> </w:t>
      </w:r>
      <w:r w:rsidR="00EB47C6" w:rsidRPr="00826DDC">
        <w:rPr>
          <w:sz w:val="24"/>
          <w:szCs w:val="24"/>
        </w:rPr>
        <w:fldChar w:fldCharType="begin"/>
      </w:r>
      <w:r w:rsidR="00EB47C6" w:rsidRPr="00826DDC">
        <w:rPr>
          <w:sz w:val="24"/>
          <w:szCs w:val="24"/>
        </w:rPr>
        <w:instrText xml:space="preserve"> REF _Ref107923528 \r \h </w:instrText>
      </w:r>
      <w:r w:rsidR="00826DDC">
        <w:rPr>
          <w:sz w:val="24"/>
          <w:szCs w:val="24"/>
        </w:rPr>
        <w:instrText xml:space="preserve"> \* MERGEFORMAT </w:instrText>
      </w:r>
      <w:r w:rsidR="00EB47C6" w:rsidRPr="00826DDC">
        <w:rPr>
          <w:sz w:val="24"/>
          <w:szCs w:val="24"/>
        </w:rPr>
      </w:r>
      <w:r w:rsidR="00EB47C6" w:rsidRPr="00826DDC">
        <w:rPr>
          <w:sz w:val="24"/>
          <w:szCs w:val="24"/>
        </w:rPr>
        <w:fldChar w:fldCharType="separate"/>
      </w:r>
      <w:r w:rsidR="002A0E1B">
        <w:rPr>
          <w:sz w:val="24"/>
          <w:szCs w:val="24"/>
        </w:rPr>
        <w:t>327</w:t>
      </w:r>
      <w:r w:rsidR="00EB47C6" w:rsidRPr="00826DDC">
        <w:rPr>
          <w:sz w:val="24"/>
          <w:szCs w:val="24"/>
        </w:rPr>
        <w:fldChar w:fldCharType="end"/>
      </w:r>
      <w:r w:rsidR="00102F21" w:rsidRPr="00826DDC">
        <w:rPr>
          <w:sz w:val="24"/>
          <w:szCs w:val="24"/>
        </w:rPr>
        <w:t xml:space="preserve"> настоящего Положения </w:t>
      </w:r>
      <w:r w:rsidRPr="00826DDC">
        <w:rPr>
          <w:sz w:val="24"/>
          <w:szCs w:val="24"/>
        </w:rPr>
        <w:t xml:space="preserve">дополнительных ценовых предложений, а также в течение одного часа после окончания подачи в соответствии с </w:t>
      </w:r>
      <w:r w:rsidR="00102F21" w:rsidRPr="00826DDC">
        <w:rPr>
          <w:sz w:val="24"/>
          <w:szCs w:val="24"/>
        </w:rPr>
        <w:t>п</w:t>
      </w:r>
      <w:r w:rsidR="00B24302" w:rsidRPr="00826DDC">
        <w:rPr>
          <w:sz w:val="24"/>
          <w:szCs w:val="24"/>
        </w:rPr>
        <w:t>.</w:t>
      </w:r>
      <w:r w:rsidR="00102F21" w:rsidRPr="00826DDC">
        <w:rPr>
          <w:sz w:val="24"/>
          <w:szCs w:val="24"/>
        </w:rPr>
        <w:t xml:space="preserve"> </w:t>
      </w:r>
      <w:r w:rsidR="00EB47C6" w:rsidRPr="00826DDC">
        <w:rPr>
          <w:sz w:val="24"/>
          <w:szCs w:val="24"/>
        </w:rPr>
        <w:fldChar w:fldCharType="begin"/>
      </w:r>
      <w:r w:rsidR="00EB47C6" w:rsidRPr="00826DDC">
        <w:rPr>
          <w:sz w:val="24"/>
          <w:szCs w:val="24"/>
        </w:rPr>
        <w:instrText xml:space="preserve"> REF _Ref107923618 \r \h </w:instrText>
      </w:r>
      <w:r w:rsidR="00826DDC">
        <w:rPr>
          <w:sz w:val="24"/>
          <w:szCs w:val="24"/>
        </w:rPr>
        <w:instrText xml:space="preserve"> \* MERGEFORMAT </w:instrText>
      </w:r>
      <w:r w:rsidR="00EB47C6" w:rsidRPr="00826DDC">
        <w:rPr>
          <w:sz w:val="24"/>
          <w:szCs w:val="24"/>
        </w:rPr>
      </w:r>
      <w:r w:rsidR="00EB47C6" w:rsidRPr="00826DDC">
        <w:rPr>
          <w:sz w:val="24"/>
          <w:szCs w:val="24"/>
        </w:rPr>
        <w:fldChar w:fldCharType="separate"/>
      </w:r>
      <w:r w:rsidR="002A0E1B">
        <w:rPr>
          <w:sz w:val="24"/>
          <w:szCs w:val="24"/>
        </w:rPr>
        <w:t>328</w:t>
      </w:r>
      <w:r w:rsidR="00EB47C6" w:rsidRPr="00826DDC">
        <w:rPr>
          <w:sz w:val="24"/>
          <w:szCs w:val="24"/>
        </w:rPr>
        <w:fldChar w:fldCharType="end"/>
      </w:r>
      <w:r w:rsidR="00102F21" w:rsidRPr="00826DDC">
        <w:rPr>
          <w:sz w:val="24"/>
          <w:szCs w:val="24"/>
        </w:rPr>
        <w:t xml:space="preserve"> настоящего Положения </w:t>
      </w:r>
      <w:r w:rsidRPr="00826DDC">
        <w:rPr>
          <w:sz w:val="24"/>
          <w:szCs w:val="24"/>
        </w:rPr>
        <w:t>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496FA53" w14:textId="0383C6FD" w:rsidR="001C1F3D" w:rsidRPr="00826DDC" w:rsidRDefault="001C1F3D" w:rsidP="004E40D3">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Запрос предложений в электронной форме проводится в порядке, установленном настоящ</w:t>
      </w:r>
      <w:r w:rsidR="00591A64" w:rsidRPr="00826DDC">
        <w:rPr>
          <w:sz w:val="24"/>
          <w:szCs w:val="24"/>
        </w:rPr>
        <w:t>им</w:t>
      </w:r>
      <w:r w:rsidRPr="00826DDC">
        <w:rPr>
          <w:sz w:val="24"/>
          <w:szCs w:val="24"/>
        </w:rPr>
        <w:t xml:space="preserve"> </w:t>
      </w:r>
      <w:r w:rsidR="00591A64" w:rsidRPr="00826DDC">
        <w:rPr>
          <w:sz w:val="24"/>
          <w:szCs w:val="24"/>
        </w:rPr>
        <w:t>Положением</w:t>
      </w:r>
      <w:r w:rsidRPr="00826DDC">
        <w:rPr>
          <w:sz w:val="24"/>
          <w:szCs w:val="24"/>
        </w:rPr>
        <w:t xml:space="preserve"> для проведения конкурса в электронной форме, с учетом особенностей, установленных настоящей </w:t>
      </w:r>
      <w:r w:rsidR="00591A64" w:rsidRPr="00826DDC">
        <w:rPr>
          <w:sz w:val="24"/>
          <w:szCs w:val="24"/>
        </w:rPr>
        <w:t>разделом</w:t>
      </w:r>
      <w:r w:rsidRPr="00826DDC">
        <w:rPr>
          <w:sz w:val="24"/>
          <w:szCs w:val="24"/>
        </w:rPr>
        <w:t>. При этом подача окончательного предложения, дополнительного ценового предложения не осуществляется.</w:t>
      </w:r>
    </w:p>
    <w:p w14:paraId="7C35CD5D" w14:textId="1AEFFE1F" w:rsidR="001C1F3D" w:rsidRPr="00826DDC" w:rsidRDefault="001C1F3D" w:rsidP="004E40D3">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 xml:space="preserve">Проведение конкурентной закупки с участием субъектов малого и среднего предпринимательства осуществляется </w:t>
      </w:r>
      <w:r w:rsidR="00591A64" w:rsidRPr="00826DDC">
        <w:rPr>
          <w:sz w:val="24"/>
          <w:szCs w:val="24"/>
        </w:rPr>
        <w:t>За</w:t>
      </w:r>
      <w:r w:rsidRPr="00826DDC">
        <w:rPr>
          <w:sz w:val="24"/>
          <w:szCs w:val="24"/>
        </w:rPr>
        <w:t xml:space="preserve">казчиком на электронной площадке, функционирующей в соответствии с едиными требованиями, предусмотренными Федеральным законом от 5 апреля 2013 года </w:t>
      </w:r>
      <w:r w:rsidR="00591A64" w:rsidRPr="00826DDC">
        <w:rPr>
          <w:sz w:val="24"/>
          <w:szCs w:val="24"/>
        </w:rPr>
        <w:t>№</w:t>
      </w:r>
      <w:r w:rsidRPr="00826DDC">
        <w:rPr>
          <w:sz w:val="24"/>
          <w:szCs w:val="24"/>
        </w:rPr>
        <w:t xml:space="preserve"> 44-ФЗ </w:t>
      </w:r>
      <w:r w:rsidR="00591A64" w:rsidRPr="00826DDC">
        <w:rPr>
          <w:sz w:val="24"/>
          <w:szCs w:val="24"/>
        </w:rPr>
        <w:t>«</w:t>
      </w:r>
      <w:r w:rsidRPr="00826DDC">
        <w:rPr>
          <w:sz w:val="24"/>
          <w:szCs w:val="24"/>
        </w:rPr>
        <w:t>О контрактной системе в сфере закупок товаров, работ, услуг для обеспечения государственных и муниципальных нужд</w:t>
      </w:r>
      <w:r w:rsidR="00591A64" w:rsidRPr="00826DDC">
        <w:rPr>
          <w:sz w:val="24"/>
          <w:szCs w:val="24"/>
        </w:rPr>
        <w:t>»</w:t>
      </w:r>
      <w:r w:rsidRPr="00826DDC">
        <w:rPr>
          <w:sz w:val="24"/>
          <w:szCs w:val="24"/>
        </w:rPr>
        <w:t>, и дополнительными требованиями, установленными Правительством Российской Федерации и предусматривающими в том числе:</w:t>
      </w:r>
    </w:p>
    <w:p w14:paraId="21B10A41" w14:textId="0826A53B" w:rsidR="001C1F3D" w:rsidRPr="00826DDC" w:rsidRDefault="00B77038" w:rsidP="00B77038">
      <w:pPr>
        <w:pStyle w:val="5ABCD"/>
        <w:numPr>
          <w:ilvl w:val="4"/>
          <w:numId w:val="60"/>
        </w:numPr>
        <w:tabs>
          <w:tab w:val="left" w:pos="993"/>
        </w:tabs>
        <w:spacing w:before="120" w:after="120" w:line="240" w:lineRule="auto"/>
        <w:ind w:hanging="283"/>
        <w:rPr>
          <w:sz w:val="24"/>
          <w:szCs w:val="24"/>
        </w:rPr>
      </w:pPr>
      <w:r>
        <w:rPr>
          <w:sz w:val="24"/>
          <w:szCs w:val="24"/>
        </w:rPr>
        <w:t>Т</w:t>
      </w:r>
      <w:r w:rsidR="001C1F3D" w:rsidRPr="00826DDC">
        <w:rPr>
          <w:sz w:val="24"/>
          <w:szCs w:val="24"/>
        </w:rPr>
        <w:t xml:space="preserve">ребования к проведению такой конкурентной закупки в соответствии </w:t>
      </w:r>
      <w:r>
        <w:rPr>
          <w:sz w:val="24"/>
          <w:szCs w:val="24"/>
        </w:rPr>
        <w:t>с настоящим Федеральным законом.</w:t>
      </w:r>
    </w:p>
    <w:p w14:paraId="1FE31736" w14:textId="26469047" w:rsidR="001C1F3D" w:rsidRPr="00826DDC" w:rsidRDefault="00B77038" w:rsidP="00B77038">
      <w:pPr>
        <w:pStyle w:val="5ABCD"/>
        <w:numPr>
          <w:ilvl w:val="4"/>
          <w:numId w:val="60"/>
        </w:numPr>
        <w:tabs>
          <w:tab w:val="left" w:pos="993"/>
        </w:tabs>
        <w:spacing w:before="120" w:after="120" w:line="240" w:lineRule="auto"/>
        <w:ind w:hanging="283"/>
        <w:rPr>
          <w:sz w:val="24"/>
          <w:szCs w:val="24"/>
        </w:rPr>
      </w:pPr>
      <w:r>
        <w:rPr>
          <w:sz w:val="24"/>
          <w:szCs w:val="24"/>
        </w:rPr>
        <w:t>П</w:t>
      </w:r>
      <w:r w:rsidR="001C1F3D" w:rsidRPr="00826DDC">
        <w:rPr>
          <w:sz w:val="24"/>
          <w:szCs w:val="24"/>
        </w:rPr>
        <w:t xml:space="preserve">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591A64" w:rsidRPr="00826DDC">
        <w:rPr>
          <w:sz w:val="24"/>
          <w:szCs w:val="24"/>
        </w:rPr>
        <w:t>З</w:t>
      </w:r>
      <w:r w:rsidR="001C1F3D" w:rsidRPr="00826DDC">
        <w:rPr>
          <w:sz w:val="24"/>
          <w:szCs w:val="24"/>
        </w:rPr>
        <w:t>аказчиком в извещении об осуществлении такой закупки, докум</w:t>
      </w:r>
      <w:r>
        <w:rPr>
          <w:sz w:val="24"/>
          <w:szCs w:val="24"/>
        </w:rPr>
        <w:t>ентации о конкурентной закупке).</w:t>
      </w:r>
    </w:p>
    <w:p w14:paraId="668044EB" w14:textId="76FAE261" w:rsidR="001C1F3D" w:rsidRPr="00826DDC" w:rsidRDefault="00B77038" w:rsidP="00B77038">
      <w:pPr>
        <w:pStyle w:val="5ABCD"/>
        <w:numPr>
          <w:ilvl w:val="4"/>
          <w:numId w:val="60"/>
        </w:numPr>
        <w:tabs>
          <w:tab w:val="left" w:pos="993"/>
        </w:tabs>
        <w:spacing w:before="120" w:after="120" w:line="240" w:lineRule="auto"/>
        <w:ind w:hanging="283"/>
        <w:rPr>
          <w:sz w:val="24"/>
          <w:szCs w:val="24"/>
        </w:rPr>
      </w:pPr>
      <w:r>
        <w:rPr>
          <w:sz w:val="24"/>
          <w:szCs w:val="24"/>
        </w:rPr>
        <w:t>П</w:t>
      </w:r>
      <w:r w:rsidR="001C1F3D" w:rsidRPr="00826DDC">
        <w:rPr>
          <w:sz w:val="24"/>
          <w:szCs w:val="24"/>
        </w:rPr>
        <w:t>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w:t>
      </w:r>
      <w:r>
        <w:rPr>
          <w:sz w:val="24"/>
          <w:szCs w:val="24"/>
        </w:rPr>
        <w:t>ке при проведении такой закупки.</w:t>
      </w:r>
    </w:p>
    <w:p w14:paraId="61E0CE33" w14:textId="2610BDB2" w:rsidR="001C1F3D" w:rsidRPr="00826DDC" w:rsidRDefault="00B77038" w:rsidP="00B77038">
      <w:pPr>
        <w:pStyle w:val="5ABCD"/>
        <w:numPr>
          <w:ilvl w:val="4"/>
          <w:numId w:val="60"/>
        </w:numPr>
        <w:tabs>
          <w:tab w:val="left" w:pos="993"/>
        </w:tabs>
        <w:spacing w:before="120" w:after="120" w:line="240" w:lineRule="auto"/>
        <w:ind w:hanging="283"/>
        <w:rPr>
          <w:sz w:val="24"/>
          <w:szCs w:val="24"/>
        </w:rPr>
      </w:pPr>
      <w:r>
        <w:rPr>
          <w:sz w:val="24"/>
          <w:szCs w:val="24"/>
        </w:rPr>
        <w:t>П</w:t>
      </w:r>
      <w:r w:rsidR="001C1F3D" w:rsidRPr="00826DDC">
        <w:rPr>
          <w:sz w:val="24"/>
          <w:szCs w:val="24"/>
        </w:rPr>
        <w:t>орядок утраты юридическим лицом статуса оператора электронной площадки для целей настоящего Федерального закона.</w:t>
      </w:r>
    </w:p>
    <w:p w14:paraId="08536AC6" w14:textId="7B480564" w:rsidR="001C1F3D" w:rsidRPr="00826DDC" w:rsidRDefault="004E40D3" w:rsidP="004E40D3">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 xml:space="preserve">Перечень операторов электронных площадок утверждается </w:t>
      </w:r>
      <w:r w:rsidR="001C1F3D" w:rsidRPr="00826DDC">
        <w:rPr>
          <w:sz w:val="24"/>
          <w:szCs w:val="24"/>
        </w:rPr>
        <w:t>Правительство</w:t>
      </w:r>
      <w:r w:rsidRPr="00826DDC">
        <w:rPr>
          <w:sz w:val="24"/>
          <w:szCs w:val="24"/>
        </w:rPr>
        <w:t>м</w:t>
      </w:r>
      <w:r w:rsidR="001C1F3D" w:rsidRPr="00826DDC">
        <w:rPr>
          <w:sz w:val="24"/>
          <w:szCs w:val="24"/>
        </w:rPr>
        <w:t xml:space="preserve"> Российской Федерации.</w:t>
      </w:r>
    </w:p>
    <w:p w14:paraId="6552FE10" w14:textId="772ECCFF" w:rsidR="001C1F3D" w:rsidRPr="00826DDC" w:rsidRDefault="001C1F3D" w:rsidP="004E40D3">
      <w:pPr>
        <w:pStyle w:val="21"/>
        <w:numPr>
          <w:ilvl w:val="1"/>
          <w:numId w:val="9"/>
        </w:numPr>
        <w:tabs>
          <w:tab w:val="num" w:pos="284"/>
          <w:tab w:val="left" w:pos="567"/>
        </w:tabs>
        <w:spacing w:before="120" w:after="120" w:line="240" w:lineRule="auto"/>
        <w:ind w:left="0" w:firstLine="0"/>
        <w:rPr>
          <w:sz w:val="24"/>
          <w:szCs w:val="24"/>
        </w:rPr>
      </w:pPr>
      <w:r w:rsidRPr="00826DDC">
        <w:rPr>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2713DA" w:rsidRPr="00826DDC">
        <w:rPr>
          <w:sz w:val="24"/>
          <w:szCs w:val="24"/>
        </w:rPr>
        <w:t>З</w:t>
      </w:r>
      <w:r w:rsidRPr="00826DDC">
        <w:rPr>
          <w:sz w:val="24"/>
          <w:szCs w:val="24"/>
        </w:rPr>
        <w:t xml:space="preserve">аказчиком в извещении об осуществлении такой закупки, документации о конкурентной закупке) может предоставляться участниками </w:t>
      </w:r>
      <w:r w:rsidRPr="00826DDC">
        <w:rPr>
          <w:sz w:val="24"/>
          <w:szCs w:val="24"/>
        </w:rPr>
        <w:lastRenderedPageBreak/>
        <w:t xml:space="preserve">такой закупки путем внесения денежных средств или предоставления </w:t>
      </w:r>
      <w:r w:rsidR="00591A64" w:rsidRPr="00826DDC">
        <w:rPr>
          <w:sz w:val="24"/>
          <w:szCs w:val="24"/>
        </w:rPr>
        <w:t>независимой</w:t>
      </w:r>
      <w:r w:rsidRPr="00826DDC">
        <w:rPr>
          <w:sz w:val="24"/>
          <w:szCs w:val="24"/>
        </w:rPr>
        <w:t xml:space="preserve"> гарантии. Выбор способа обеспечения заявки на участие в такой закупке осуществляется участником такой закупки.</w:t>
      </w:r>
    </w:p>
    <w:p w14:paraId="3BE9A3C6" w14:textId="2B7B278A" w:rsidR="001C1F3D" w:rsidRPr="00826DDC" w:rsidRDefault="00A817C3"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П</w:t>
      </w:r>
      <w:r w:rsidR="001C1F3D" w:rsidRPr="00826DDC">
        <w:rPr>
          <w:sz w:val="24"/>
          <w:szCs w:val="24"/>
        </w:rPr>
        <w:t xml:space="preserve">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w:t>
      </w:r>
      <w:r w:rsidRPr="00826DDC">
        <w:rPr>
          <w:sz w:val="24"/>
          <w:szCs w:val="24"/>
        </w:rPr>
        <w:t>№</w:t>
      </w:r>
      <w:r w:rsidR="001C1F3D" w:rsidRPr="00826DDC">
        <w:rPr>
          <w:sz w:val="24"/>
          <w:szCs w:val="24"/>
        </w:rPr>
        <w:t xml:space="preserve"> 44-ФЗ </w:t>
      </w:r>
      <w:r w:rsidRPr="00826DDC">
        <w:rPr>
          <w:sz w:val="24"/>
          <w:szCs w:val="24"/>
        </w:rPr>
        <w:t>«</w:t>
      </w:r>
      <w:r w:rsidR="001C1F3D" w:rsidRPr="00826DDC">
        <w:rPr>
          <w:sz w:val="24"/>
          <w:szCs w:val="24"/>
        </w:rPr>
        <w:t>О контрактной системе в сфере закупок товаров, работ, услуг для обеспечения госуд</w:t>
      </w:r>
      <w:r w:rsidRPr="00826DDC">
        <w:rPr>
          <w:sz w:val="24"/>
          <w:szCs w:val="24"/>
        </w:rPr>
        <w:t>арственных и муниципальных нужд»</w:t>
      </w:r>
      <w:r w:rsidR="001C1F3D" w:rsidRPr="00826DDC">
        <w:rPr>
          <w:sz w:val="24"/>
          <w:szCs w:val="24"/>
        </w:rPr>
        <w:t xml:space="preserve"> (далее - специальный банковский счет).</w:t>
      </w:r>
    </w:p>
    <w:p w14:paraId="581282A9" w14:textId="7997A20E" w:rsidR="00A817C3" w:rsidRPr="00826DDC" w:rsidRDefault="00A817C3" w:rsidP="004E40D3">
      <w:pPr>
        <w:pStyle w:val="21"/>
        <w:numPr>
          <w:ilvl w:val="1"/>
          <w:numId w:val="9"/>
        </w:numPr>
        <w:tabs>
          <w:tab w:val="left" w:pos="567"/>
        </w:tabs>
        <w:spacing w:before="120" w:after="120" w:line="240" w:lineRule="auto"/>
        <w:ind w:left="0" w:firstLine="0"/>
        <w:rPr>
          <w:sz w:val="24"/>
          <w:szCs w:val="24"/>
        </w:rPr>
      </w:pPr>
      <w:bookmarkStart w:id="738" w:name="_Ref108686949"/>
      <w:r w:rsidRPr="00826DDC">
        <w:rPr>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bookmarkEnd w:id="738"/>
    </w:p>
    <w:p w14:paraId="05C2465F" w14:textId="2AA2B180" w:rsidR="000C2BEE" w:rsidRPr="00826DDC" w:rsidRDefault="00B77038" w:rsidP="00B77038">
      <w:pPr>
        <w:pStyle w:val="5ABCD"/>
        <w:numPr>
          <w:ilvl w:val="4"/>
          <w:numId w:val="61"/>
        </w:numPr>
        <w:tabs>
          <w:tab w:val="left" w:pos="993"/>
        </w:tabs>
        <w:spacing w:before="120" w:after="120" w:line="240" w:lineRule="auto"/>
        <w:ind w:hanging="283"/>
        <w:rPr>
          <w:sz w:val="24"/>
          <w:szCs w:val="24"/>
        </w:rPr>
      </w:pPr>
      <w:r>
        <w:rPr>
          <w:sz w:val="24"/>
          <w:szCs w:val="24"/>
        </w:rPr>
        <w:t>Н</w:t>
      </w:r>
      <w:r w:rsidR="00A817C3" w:rsidRPr="00826DDC">
        <w:rPr>
          <w:sz w:val="24"/>
          <w:szCs w:val="24"/>
        </w:rPr>
        <w:t xml:space="preserve">езависимая гарантия должна быть выдана гарантом, предусмотренным частью 1 статьи 45 Федерального закона от 5 апреля 2013 года </w:t>
      </w:r>
      <w:r w:rsidR="00407733" w:rsidRPr="00826DDC">
        <w:rPr>
          <w:sz w:val="24"/>
          <w:szCs w:val="24"/>
        </w:rPr>
        <w:t>№</w:t>
      </w:r>
      <w:r w:rsidR="00A817C3" w:rsidRPr="00826DDC">
        <w:rPr>
          <w:sz w:val="24"/>
          <w:szCs w:val="24"/>
        </w:rPr>
        <w:t xml:space="preserve"> 44-ФЗ «О контрактной системе в сфере закупок товаров, работ, услуг для обеспечения госуда</w:t>
      </w:r>
      <w:r>
        <w:rPr>
          <w:sz w:val="24"/>
          <w:szCs w:val="24"/>
        </w:rPr>
        <w:t>рственных и муниципальных нужд».</w:t>
      </w:r>
    </w:p>
    <w:p w14:paraId="4D1E745F" w14:textId="52A24137" w:rsidR="000C2BEE" w:rsidRPr="00826DDC" w:rsidRDefault="00B77038" w:rsidP="00B77038">
      <w:pPr>
        <w:pStyle w:val="5ABCD"/>
        <w:numPr>
          <w:ilvl w:val="4"/>
          <w:numId w:val="61"/>
        </w:numPr>
        <w:tabs>
          <w:tab w:val="left" w:pos="993"/>
        </w:tabs>
        <w:spacing w:before="120" w:after="120" w:line="240" w:lineRule="auto"/>
        <w:ind w:hanging="283"/>
        <w:rPr>
          <w:sz w:val="24"/>
          <w:szCs w:val="24"/>
        </w:rPr>
      </w:pPr>
      <w:r>
        <w:rPr>
          <w:sz w:val="24"/>
          <w:szCs w:val="24"/>
        </w:rPr>
        <w:t>И</w:t>
      </w:r>
      <w:r w:rsidR="000C2BEE" w:rsidRPr="00826DDC">
        <w:rPr>
          <w:sz w:val="24"/>
          <w:szCs w:val="24"/>
        </w:rPr>
        <w:t xml:space="preserve">нформация о независимой гарантии должна быть включена в реестр независимых гарантий, предусмотренный </w:t>
      </w:r>
      <w:hyperlink r:id="rId21" w:history="1">
        <w:r w:rsidR="000C2BEE" w:rsidRPr="00826DDC">
          <w:rPr>
            <w:sz w:val="24"/>
            <w:szCs w:val="24"/>
          </w:rPr>
          <w:t>частью 8 статьи 45</w:t>
        </w:r>
      </w:hyperlink>
      <w:r w:rsidR="000C2BEE" w:rsidRPr="00826DDC">
        <w:rPr>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(подпункт </w:t>
      </w:r>
      <w:r w:rsidR="000C2BEE" w:rsidRPr="00826DDC">
        <w:rPr>
          <w:snapToGrid/>
          <w:color w:val="392C69"/>
          <w:sz w:val="24"/>
          <w:szCs w:val="24"/>
        </w:rPr>
        <w:t xml:space="preserve">вступает в </w:t>
      </w:r>
      <w:r w:rsidR="000C2BEE" w:rsidRPr="00D37B5A">
        <w:rPr>
          <w:snapToGrid/>
          <w:sz w:val="24"/>
          <w:szCs w:val="24"/>
        </w:rPr>
        <w:t>силу с 01.04.2023</w:t>
      </w:r>
      <w:r w:rsidR="000C2BEE" w:rsidRPr="00826DDC">
        <w:rPr>
          <w:snapToGrid/>
          <w:color w:val="392C69"/>
          <w:sz w:val="24"/>
          <w:szCs w:val="24"/>
        </w:rPr>
        <w:t>)</w:t>
      </w:r>
      <w:r>
        <w:rPr>
          <w:sz w:val="24"/>
          <w:szCs w:val="24"/>
        </w:rPr>
        <w:t>.</w:t>
      </w:r>
    </w:p>
    <w:p w14:paraId="5FB4BB35" w14:textId="322BEE20" w:rsidR="00A817C3" w:rsidRPr="00826DDC" w:rsidRDefault="00B77038" w:rsidP="00B77038">
      <w:pPr>
        <w:pStyle w:val="5ABCD"/>
        <w:numPr>
          <w:ilvl w:val="4"/>
          <w:numId w:val="61"/>
        </w:numPr>
        <w:tabs>
          <w:tab w:val="left" w:pos="993"/>
        </w:tabs>
        <w:spacing w:before="120" w:after="120" w:line="240" w:lineRule="auto"/>
        <w:ind w:hanging="283"/>
        <w:rPr>
          <w:sz w:val="24"/>
          <w:szCs w:val="24"/>
        </w:rPr>
      </w:pPr>
      <w:r>
        <w:rPr>
          <w:sz w:val="24"/>
          <w:szCs w:val="24"/>
        </w:rPr>
        <w:t>Н</w:t>
      </w:r>
      <w:r w:rsidR="00A817C3" w:rsidRPr="00826DDC">
        <w:rPr>
          <w:sz w:val="24"/>
          <w:szCs w:val="24"/>
        </w:rPr>
        <w:t>езависимая гарантия не может быт</w:t>
      </w:r>
      <w:r>
        <w:rPr>
          <w:sz w:val="24"/>
          <w:szCs w:val="24"/>
        </w:rPr>
        <w:t>ь отозвана выдавшим ее гарантом.</w:t>
      </w:r>
    </w:p>
    <w:p w14:paraId="337ECBC7" w14:textId="1F3D5C1C" w:rsidR="00A817C3" w:rsidRPr="00826DDC" w:rsidRDefault="00B77038" w:rsidP="00B77038">
      <w:pPr>
        <w:pStyle w:val="5ABCD"/>
        <w:numPr>
          <w:ilvl w:val="4"/>
          <w:numId w:val="61"/>
        </w:numPr>
        <w:tabs>
          <w:tab w:val="left" w:pos="993"/>
        </w:tabs>
        <w:spacing w:before="120" w:after="120" w:line="240" w:lineRule="auto"/>
        <w:ind w:hanging="283"/>
        <w:rPr>
          <w:sz w:val="24"/>
          <w:szCs w:val="24"/>
        </w:rPr>
      </w:pPr>
      <w:r>
        <w:rPr>
          <w:sz w:val="24"/>
          <w:szCs w:val="24"/>
        </w:rPr>
        <w:t>Н</w:t>
      </w:r>
      <w:r w:rsidR="00A817C3" w:rsidRPr="00826DDC">
        <w:rPr>
          <w:sz w:val="24"/>
          <w:szCs w:val="24"/>
        </w:rPr>
        <w:t>езависимая гарантия должна содержать:</w:t>
      </w:r>
    </w:p>
    <w:p w14:paraId="225C5DDF" w14:textId="4EDDA24B" w:rsidR="00A817C3" w:rsidRPr="00826DDC" w:rsidRDefault="00A817C3" w:rsidP="00B77038">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условие об обязанности гаранта уплатить</w:t>
      </w:r>
      <w:r w:rsidR="0026138E" w:rsidRPr="00826DDC">
        <w:rPr>
          <w:sz w:val="24"/>
          <w:szCs w:val="24"/>
        </w:rPr>
        <w:t xml:space="preserve"> </w:t>
      </w:r>
      <w:r w:rsidRPr="00826DDC">
        <w:rPr>
          <w:sz w:val="24"/>
          <w:szCs w:val="24"/>
        </w:rPr>
        <w:t>З</w:t>
      </w:r>
      <w:r w:rsidR="0026138E" w:rsidRPr="00826DDC">
        <w:rPr>
          <w:sz w:val="24"/>
          <w:szCs w:val="24"/>
        </w:rPr>
        <w:t>аказчику</w:t>
      </w:r>
      <w:r w:rsidRPr="00826DDC">
        <w:rPr>
          <w:sz w:val="24"/>
          <w:szCs w:val="24"/>
        </w:rPr>
        <w:t xml:space="preserve"> (бенефициару) денежную сумму по независимой гарантии не позднее десяти рабочих дней со дня, следующего за днем получения гарантом требования </w:t>
      </w:r>
      <w:r w:rsidR="002713DA" w:rsidRPr="00826DDC">
        <w:rPr>
          <w:sz w:val="24"/>
          <w:szCs w:val="24"/>
        </w:rPr>
        <w:t>З</w:t>
      </w:r>
      <w:r w:rsidRPr="00826DDC">
        <w:rPr>
          <w:sz w:val="24"/>
          <w:szCs w:val="24"/>
        </w:rPr>
        <w:t>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C89FFEA" w14:textId="73FE2563" w:rsidR="00A817C3" w:rsidRPr="00826DDC" w:rsidRDefault="00A817C3" w:rsidP="00B77038">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652B8DEB" w14:textId="15D91BB8" w:rsidR="00A817C3" w:rsidRPr="00826DDC" w:rsidRDefault="00A817C3" w:rsidP="00B77038">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4536434D" w14:textId="79AFBDA0" w:rsidR="00A817C3" w:rsidRPr="00826DDC" w:rsidRDefault="00A817C3" w:rsidP="004E40D3">
      <w:pPr>
        <w:pStyle w:val="21"/>
        <w:numPr>
          <w:ilvl w:val="1"/>
          <w:numId w:val="9"/>
        </w:numPr>
        <w:tabs>
          <w:tab w:val="left" w:pos="567"/>
        </w:tabs>
        <w:spacing w:before="120" w:after="120" w:line="240" w:lineRule="auto"/>
        <w:ind w:left="0" w:firstLine="0"/>
        <w:rPr>
          <w:sz w:val="24"/>
          <w:szCs w:val="24"/>
        </w:rPr>
      </w:pPr>
      <w:bookmarkStart w:id="739" w:name="_Ref108688139"/>
      <w:r w:rsidRPr="00826DDC">
        <w:rPr>
          <w:sz w:val="24"/>
          <w:szCs w:val="24"/>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407733" w:rsidRPr="00826DDC">
        <w:rPr>
          <w:sz w:val="24"/>
          <w:szCs w:val="24"/>
        </w:rPr>
        <w:t xml:space="preserve">настоящим </w:t>
      </w:r>
      <w:r w:rsidR="0026138E" w:rsidRPr="00826DDC">
        <w:rPr>
          <w:sz w:val="24"/>
          <w:szCs w:val="24"/>
        </w:rPr>
        <w:t>разделом</w:t>
      </w:r>
      <w:r w:rsidRPr="00826DDC">
        <w:rPr>
          <w:sz w:val="24"/>
          <w:szCs w:val="24"/>
        </w:rPr>
        <w:t xml:space="preserve">, является основанием для отказа в принятии ее </w:t>
      </w:r>
      <w:r w:rsidR="0026138E" w:rsidRPr="00826DDC">
        <w:rPr>
          <w:sz w:val="24"/>
          <w:szCs w:val="24"/>
        </w:rPr>
        <w:t>З</w:t>
      </w:r>
      <w:r w:rsidRPr="00826DDC">
        <w:rPr>
          <w:sz w:val="24"/>
          <w:szCs w:val="24"/>
        </w:rPr>
        <w:t>аказчиком.</w:t>
      </w:r>
      <w:bookmarkEnd w:id="739"/>
    </w:p>
    <w:p w14:paraId="776F3C5A" w14:textId="060730C0" w:rsidR="00A817C3" w:rsidRPr="00826DDC" w:rsidRDefault="00A817C3" w:rsidP="004E40D3">
      <w:pPr>
        <w:pStyle w:val="21"/>
        <w:numPr>
          <w:ilvl w:val="1"/>
          <w:numId w:val="9"/>
        </w:numPr>
        <w:tabs>
          <w:tab w:val="left" w:pos="567"/>
        </w:tabs>
        <w:spacing w:before="120" w:after="120" w:line="240" w:lineRule="auto"/>
        <w:ind w:left="0" w:firstLine="0"/>
        <w:rPr>
          <w:sz w:val="24"/>
          <w:szCs w:val="24"/>
        </w:rPr>
      </w:pPr>
      <w:bookmarkStart w:id="740" w:name="_Ref108688151"/>
      <w:r w:rsidRPr="00826DDC">
        <w:rPr>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26138E" w:rsidRPr="00826DDC">
        <w:rPr>
          <w:sz w:val="24"/>
          <w:szCs w:val="24"/>
        </w:rPr>
        <w:t>З</w:t>
      </w:r>
      <w:r w:rsidRPr="00826DDC">
        <w:rPr>
          <w:sz w:val="24"/>
          <w:szCs w:val="24"/>
        </w:rPr>
        <w:t xml:space="preserve">аказчиком до окончания срока ее действия, обязан за каждый день просрочки уплатить </w:t>
      </w:r>
      <w:r w:rsidR="0026138E" w:rsidRPr="00826DDC">
        <w:rPr>
          <w:sz w:val="24"/>
          <w:szCs w:val="24"/>
        </w:rPr>
        <w:t>З</w:t>
      </w:r>
      <w:r w:rsidRPr="00826DDC">
        <w:rPr>
          <w:sz w:val="24"/>
          <w:szCs w:val="24"/>
        </w:rPr>
        <w:t>аказчику неустойку (пени) в размере 0,1 процента денежной суммы, подлежащей уплате по такой независимой гарантии.</w:t>
      </w:r>
      <w:bookmarkEnd w:id="740"/>
    </w:p>
    <w:p w14:paraId="17B2CF87" w14:textId="14C3962C"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bookmarkStart w:id="741" w:name="_Ref107924032"/>
      <w:r w:rsidRPr="00826DDC">
        <w:rPr>
          <w:sz w:val="24"/>
          <w:szCs w:val="24"/>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w:t>
      </w:r>
      <w:r w:rsidRPr="00826DDC">
        <w:rPr>
          <w:sz w:val="24"/>
          <w:szCs w:val="24"/>
        </w:rPr>
        <w:lastRenderedPageBreak/>
        <w:t>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407733" w:rsidRPr="00826DDC">
        <w:rPr>
          <w:sz w:val="24"/>
          <w:szCs w:val="24"/>
        </w:rPr>
        <w:t>им пунктом</w:t>
      </w:r>
      <w:r w:rsidRPr="00826DDC">
        <w:rPr>
          <w:sz w:val="24"/>
          <w:szCs w:val="24"/>
        </w:rPr>
        <w:t>,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741"/>
    </w:p>
    <w:p w14:paraId="691E576D" w14:textId="14ECEB45"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2445D2" w:rsidRPr="00826DDC">
        <w:rPr>
          <w:sz w:val="24"/>
          <w:szCs w:val="24"/>
        </w:rPr>
        <w:t xml:space="preserve">п. </w:t>
      </w:r>
      <w:r w:rsidR="0026138E" w:rsidRPr="00826DDC">
        <w:rPr>
          <w:sz w:val="24"/>
          <w:szCs w:val="24"/>
        </w:rPr>
        <w:fldChar w:fldCharType="begin"/>
      </w:r>
      <w:r w:rsidR="0026138E" w:rsidRPr="00826DDC">
        <w:rPr>
          <w:sz w:val="24"/>
          <w:szCs w:val="24"/>
        </w:rPr>
        <w:instrText xml:space="preserve"> REF _Ref107924032 \r \h </w:instrText>
      </w:r>
      <w:r w:rsidR="00407733" w:rsidRPr="00826DDC">
        <w:rPr>
          <w:sz w:val="24"/>
          <w:szCs w:val="24"/>
        </w:rPr>
        <w:instrText xml:space="preserve"> \* MERGEFORMAT </w:instrText>
      </w:r>
      <w:r w:rsidR="0026138E" w:rsidRPr="00826DDC">
        <w:rPr>
          <w:sz w:val="24"/>
          <w:szCs w:val="24"/>
        </w:rPr>
      </w:r>
      <w:r w:rsidR="0026138E" w:rsidRPr="00826DDC">
        <w:rPr>
          <w:sz w:val="24"/>
          <w:szCs w:val="24"/>
        </w:rPr>
        <w:fldChar w:fldCharType="separate"/>
      </w:r>
      <w:r w:rsidR="002A0E1B">
        <w:rPr>
          <w:sz w:val="24"/>
          <w:szCs w:val="24"/>
        </w:rPr>
        <w:t>338</w:t>
      </w:r>
      <w:r w:rsidR="0026138E" w:rsidRPr="00826DDC">
        <w:rPr>
          <w:sz w:val="24"/>
          <w:szCs w:val="24"/>
        </w:rPr>
        <w:fldChar w:fldCharType="end"/>
      </w:r>
      <w:r w:rsidR="002445D2" w:rsidRPr="00826DDC">
        <w:rPr>
          <w:sz w:val="24"/>
          <w:szCs w:val="24"/>
        </w:rPr>
        <w:t xml:space="preserve"> настоящего Положения</w:t>
      </w:r>
      <w:r w:rsidRPr="00826DDC">
        <w:rPr>
          <w:sz w:val="24"/>
          <w:szCs w:val="24"/>
        </w:rPr>
        <w:t>.</w:t>
      </w:r>
    </w:p>
    <w:p w14:paraId="56A2152C" w14:textId="0DE1043F" w:rsidR="002445D2" w:rsidRPr="00826DDC" w:rsidRDefault="002445D2"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 случаях, предусмотренных п. </w:t>
      </w:r>
      <w:r w:rsidR="0026138E" w:rsidRPr="00826DDC">
        <w:rPr>
          <w:sz w:val="24"/>
          <w:szCs w:val="24"/>
        </w:rPr>
        <w:fldChar w:fldCharType="begin"/>
      </w:r>
      <w:r w:rsidR="0026138E" w:rsidRPr="00826DDC">
        <w:rPr>
          <w:sz w:val="24"/>
          <w:szCs w:val="24"/>
        </w:rPr>
        <w:instrText xml:space="preserve"> REF _Ref104383409 \r \h </w:instrText>
      </w:r>
      <w:r w:rsidR="00407733" w:rsidRPr="00826DDC">
        <w:rPr>
          <w:sz w:val="24"/>
          <w:szCs w:val="24"/>
        </w:rPr>
        <w:instrText xml:space="preserve"> \* MERGEFORMAT </w:instrText>
      </w:r>
      <w:r w:rsidR="0026138E" w:rsidRPr="00826DDC">
        <w:rPr>
          <w:sz w:val="24"/>
          <w:szCs w:val="24"/>
        </w:rPr>
      </w:r>
      <w:r w:rsidR="0026138E" w:rsidRPr="00826DDC">
        <w:rPr>
          <w:sz w:val="24"/>
          <w:szCs w:val="24"/>
        </w:rPr>
        <w:fldChar w:fldCharType="separate"/>
      </w:r>
      <w:r w:rsidR="002A0E1B">
        <w:rPr>
          <w:sz w:val="24"/>
          <w:szCs w:val="24"/>
        </w:rPr>
        <w:t>208</w:t>
      </w:r>
      <w:r w:rsidR="0026138E" w:rsidRPr="00826DDC">
        <w:rPr>
          <w:sz w:val="24"/>
          <w:szCs w:val="24"/>
        </w:rPr>
        <w:fldChar w:fldCharType="end"/>
      </w:r>
      <w:r w:rsidRPr="00826DDC">
        <w:rPr>
          <w:sz w:val="24"/>
          <w:szCs w:val="24"/>
        </w:rPr>
        <w:t xml:space="preserve">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5A3BE61C" w14:textId="2C80EADA"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bookmarkStart w:id="742" w:name="_Ref107926927"/>
      <w:r w:rsidRPr="00826DDC">
        <w:rPr>
          <w:sz w:val="24"/>
          <w:szCs w:val="24"/>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w:t>
      </w:r>
      <w:r w:rsidR="002445D2" w:rsidRPr="00826DDC">
        <w:rPr>
          <w:sz w:val="24"/>
          <w:szCs w:val="24"/>
        </w:rPr>
        <w:t>№</w:t>
      </w:r>
      <w:r w:rsidRPr="00826DDC">
        <w:rPr>
          <w:sz w:val="24"/>
          <w:szCs w:val="24"/>
        </w:rPr>
        <w:t xml:space="preserve"> 44-ФЗ </w:t>
      </w:r>
      <w:r w:rsidR="002445D2" w:rsidRPr="00826DDC">
        <w:rPr>
          <w:sz w:val="24"/>
          <w:szCs w:val="24"/>
        </w:rPr>
        <w:t>«</w:t>
      </w:r>
      <w:r w:rsidRPr="00826DDC">
        <w:rPr>
          <w:sz w:val="24"/>
          <w:szCs w:val="24"/>
        </w:rPr>
        <w:t>О контрактной системе в сфере закупок товаров, работ, услуг для обеспечения государственных и муниципальных нужд</w:t>
      </w:r>
      <w:r w:rsidR="002445D2" w:rsidRPr="00826DDC">
        <w:rPr>
          <w:sz w:val="24"/>
          <w:szCs w:val="24"/>
        </w:rPr>
        <w:t>»</w:t>
      </w:r>
      <w:r w:rsidRPr="00826DDC">
        <w:rPr>
          <w:sz w:val="24"/>
          <w:szCs w:val="24"/>
        </w:rPr>
        <w:t>.</w:t>
      </w:r>
      <w:bookmarkEnd w:id="742"/>
    </w:p>
    <w:p w14:paraId="257D0403" w14:textId="3EAC403D"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bookmarkStart w:id="743" w:name="_Ref107925123"/>
      <w:r w:rsidRPr="00826DDC">
        <w:rPr>
          <w:sz w:val="24"/>
          <w:szCs w:val="24"/>
        </w:rPr>
        <w:t xml:space="preserve">В документации о конкурентной закупке </w:t>
      </w:r>
      <w:r w:rsidR="002445D2" w:rsidRPr="00826DDC">
        <w:rPr>
          <w:sz w:val="24"/>
          <w:szCs w:val="24"/>
        </w:rPr>
        <w:t>З</w:t>
      </w:r>
      <w:r w:rsidRPr="00826DDC">
        <w:rPr>
          <w:sz w:val="24"/>
          <w:szCs w:val="24"/>
        </w:rPr>
        <w:t>аказчик вправе установить обязанность представления следующих информации и документов:</w:t>
      </w:r>
      <w:bookmarkEnd w:id="743"/>
    </w:p>
    <w:p w14:paraId="480FAA60" w14:textId="260BAC2A" w:rsidR="001C1F3D" w:rsidRPr="00826DDC" w:rsidRDefault="00C6410A" w:rsidP="00C6410A">
      <w:pPr>
        <w:pStyle w:val="5ABCD"/>
        <w:numPr>
          <w:ilvl w:val="4"/>
          <w:numId w:val="63"/>
        </w:numPr>
        <w:tabs>
          <w:tab w:val="left" w:pos="993"/>
        </w:tabs>
        <w:spacing w:before="120" w:after="120" w:line="240" w:lineRule="auto"/>
        <w:ind w:hanging="283"/>
        <w:rPr>
          <w:sz w:val="24"/>
          <w:szCs w:val="24"/>
        </w:rPr>
      </w:pPr>
      <w:r>
        <w:rPr>
          <w:sz w:val="24"/>
          <w:szCs w:val="24"/>
        </w:rPr>
        <w:t>Н</w:t>
      </w:r>
      <w:r w:rsidR="001C1F3D" w:rsidRPr="00826DDC">
        <w:rPr>
          <w:sz w:val="24"/>
          <w:szCs w:val="24"/>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w:t>
      </w:r>
      <w:r>
        <w:rPr>
          <w:sz w:val="24"/>
          <w:szCs w:val="24"/>
        </w:rPr>
        <w:t>ьства является юридическое лицо.</w:t>
      </w:r>
    </w:p>
    <w:p w14:paraId="1C080310" w14:textId="47F8B449" w:rsidR="001C1F3D" w:rsidRPr="00826DDC" w:rsidRDefault="00C6410A" w:rsidP="00C6410A">
      <w:pPr>
        <w:pStyle w:val="5ABCD"/>
        <w:numPr>
          <w:ilvl w:val="4"/>
          <w:numId w:val="63"/>
        </w:numPr>
        <w:tabs>
          <w:tab w:val="left" w:pos="993"/>
        </w:tabs>
        <w:spacing w:before="120" w:after="120" w:line="240" w:lineRule="auto"/>
        <w:ind w:hanging="283"/>
        <w:rPr>
          <w:sz w:val="24"/>
          <w:szCs w:val="24"/>
        </w:rPr>
      </w:pPr>
      <w:r>
        <w:rPr>
          <w:sz w:val="24"/>
          <w:szCs w:val="24"/>
        </w:rPr>
        <w:t>Ф</w:t>
      </w:r>
      <w:r w:rsidR="001C1F3D" w:rsidRPr="00826DDC">
        <w:rPr>
          <w:sz w:val="24"/>
          <w:szCs w:val="24"/>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w:t>
      </w:r>
      <w:r>
        <w:rPr>
          <w:sz w:val="24"/>
          <w:szCs w:val="24"/>
        </w:rPr>
        <w:t xml:space="preserve"> индивидуальный предприниматель.</w:t>
      </w:r>
    </w:p>
    <w:p w14:paraId="7A6A3CA6" w14:textId="2D31B292" w:rsidR="001C1F3D" w:rsidRPr="00826DDC" w:rsidRDefault="00C6410A" w:rsidP="00C6410A">
      <w:pPr>
        <w:pStyle w:val="5ABCD"/>
        <w:numPr>
          <w:ilvl w:val="4"/>
          <w:numId w:val="63"/>
        </w:numPr>
        <w:tabs>
          <w:tab w:val="left" w:pos="993"/>
        </w:tabs>
        <w:spacing w:before="120" w:after="120" w:line="240" w:lineRule="auto"/>
        <w:ind w:hanging="283"/>
        <w:rPr>
          <w:sz w:val="24"/>
          <w:szCs w:val="24"/>
        </w:rPr>
      </w:pPr>
      <w:r>
        <w:rPr>
          <w:sz w:val="24"/>
          <w:szCs w:val="24"/>
        </w:rPr>
        <w:t>И</w:t>
      </w:r>
      <w:r w:rsidR="001C1F3D" w:rsidRPr="00826DDC">
        <w:rPr>
          <w:sz w:val="24"/>
          <w:szCs w:val="24"/>
        </w:rPr>
        <w:t>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58A5A337" w14:textId="5BF2A684" w:rsidR="001C1F3D" w:rsidRPr="00826DDC" w:rsidRDefault="00C6410A" w:rsidP="00C6410A">
      <w:pPr>
        <w:pStyle w:val="5ABCD"/>
        <w:numPr>
          <w:ilvl w:val="4"/>
          <w:numId w:val="63"/>
        </w:numPr>
        <w:tabs>
          <w:tab w:val="left" w:pos="993"/>
        </w:tabs>
        <w:spacing w:before="120" w:after="120" w:line="240" w:lineRule="auto"/>
        <w:ind w:hanging="283"/>
        <w:rPr>
          <w:sz w:val="24"/>
          <w:szCs w:val="24"/>
        </w:rPr>
      </w:pPr>
      <w:r>
        <w:rPr>
          <w:sz w:val="24"/>
          <w:szCs w:val="24"/>
        </w:rPr>
        <w:t>И</w:t>
      </w:r>
      <w:r w:rsidR="001C1F3D" w:rsidRPr="00826DDC">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65735902" w14:textId="550B2F7C" w:rsidR="001C1F3D" w:rsidRPr="00826DDC" w:rsidRDefault="00C6410A" w:rsidP="00C6410A">
      <w:pPr>
        <w:pStyle w:val="5ABCD"/>
        <w:numPr>
          <w:ilvl w:val="4"/>
          <w:numId w:val="63"/>
        </w:numPr>
        <w:tabs>
          <w:tab w:val="left" w:pos="993"/>
        </w:tabs>
        <w:spacing w:before="120" w:after="120" w:line="240" w:lineRule="auto"/>
        <w:ind w:hanging="283"/>
        <w:rPr>
          <w:sz w:val="24"/>
          <w:szCs w:val="24"/>
        </w:rPr>
      </w:pPr>
      <w:r>
        <w:rPr>
          <w:sz w:val="24"/>
          <w:szCs w:val="24"/>
        </w:rPr>
        <w:t>К</w:t>
      </w:r>
      <w:r w:rsidR="001C1F3D" w:rsidRPr="00826DDC">
        <w:rPr>
          <w:sz w:val="24"/>
          <w:szCs w:val="24"/>
        </w:rPr>
        <w:t>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52A8E60" w14:textId="7F5C93BD" w:rsidR="001C1F3D" w:rsidRPr="00826DDC" w:rsidRDefault="001C1F3D" w:rsidP="00C6410A">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lastRenderedPageBreak/>
        <w:t>индивидуальным предпринимателем, если участником такой закупки является индивидуальный предприниматель;</w:t>
      </w:r>
    </w:p>
    <w:p w14:paraId="1CA4BAE4" w14:textId="6B8DD564" w:rsidR="001C1F3D" w:rsidRPr="00826DDC" w:rsidRDefault="001C1F3D" w:rsidP="00C6410A">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w:t>
      </w:r>
      <w:r w:rsidR="00C6410A">
        <w:rPr>
          <w:sz w:val="24"/>
          <w:szCs w:val="24"/>
        </w:rPr>
        <w:t>купки является юридическое лицо.</w:t>
      </w:r>
    </w:p>
    <w:p w14:paraId="76A27146" w14:textId="3B213059" w:rsidR="001C1F3D" w:rsidRPr="00826DDC" w:rsidRDefault="00C6410A" w:rsidP="00C6410A">
      <w:pPr>
        <w:pStyle w:val="5ABCD"/>
        <w:numPr>
          <w:ilvl w:val="4"/>
          <w:numId w:val="63"/>
        </w:numPr>
        <w:tabs>
          <w:tab w:val="left" w:pos="993"/>
        </w:tabs>
        <w:spacing w:before="120" w:after="120" w:line="240" w:lineRule="auto"/>
        <w:ind w:hanging="425"/>
        <w:rPr>
          <w:sz w:val="24"/>
          <w:szCs w:val="24"/>
        </w:rPr>
      </w:pPr>
      <w:r>
        <w:rPr>
          <w:sz w:val="24"/>
          <w:szCs w:val="24"/>
        </w:rPr>
        <w:t>К</w:t>
      </w:r>
      <w:r w:rsidR="001C1F3D" w:rsidRPr="00826DDC">
        <w:rPr>
          <w:sz w:val="24"/>
          <w:szCs w:val="24"/>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606AFD" w:rsidRPr="00826DDC">
        <w:rPr>
          <w:sz w:val="24"/>
          <w:szCs w:val="24"/>
        </w:rPr>
        <w:fldChar w:fldCharType="begin"/>
      </w:r>
      <w:r w:rsidR="00606AFD" w:rsidRPr="00826DDC">
        <w:rPr>
          <w:sz w:val="24"/>
          <w:szCs w:val="24"/>
        </w:rPr>
        <w:instrText xml:space="preserve"> REF _Ref107924984 \r \h </w:instrText>
      </w:r>
      <w:r w:rsidR="00826DDC">
        <w:rPr>
          <w:sz w:val="24"/>
          <w:szCs w:val="24"/>
        </w:rPr>
        <w:instrText xml:space="preserve"> \* MERGEFORMAT </w:instrText>
      </w:r>
      <w:r w:rsidR="00606AFD" w:rsidRPr="00826DDC">
        <w:rPr>
          <w:sz w:val="24"/>
          <w:szCs w:val="24"/>
        </w:rPr>
      </w:r>
      <w:r w:rsidR="00606AFD" w:rsidRPr="00826DDC">
        <w:rPr>
          <w:sz w:val="24"/>
          <w:szCs w:val="24"/>
        </w:rPr>
        <w:fldChar w:fldCharType="separate"/>
      </w:r>
      <w:r w:rsidR="002A0E1B">
        <w:rPr>
          <w:sz w:val="24"/>
          <w:szCs w:val="24"/>
        </w:rPr>
        <w:t>и)</w:t>
      </w:r>
      <w:r w:rsidR="00606AFD" w:rsidRPr="00826DDC">
        <w:rPr>
          <w:sz w:val="24"/>
          <w:szCs w:val="24"/>
        </w:rPr>
        <w:fldChar w:fldCharType="end"/>
      </w:r>
      <w:r w:rsidR="001C1F3D" w:rsidRPr="00826DDC">
        <w:rPr>
          <w:sz w:val="24"/>
          <w:szCs w:val="24"/>
        </w:rPr>
        <w:t xml:space="preserve"> настояще</w:t>
      </w:r>
      <w:r w:rsidR="00606AFD" w:rsidRPr="00826DDC">
        <w:rPr>
          <w:sz w:val="24"/>
          <w:szCs w:val="24"/>
        </w:rPr>
        <w:t>го</w:t>
      </w:r>
      <w:r w:rsidR="001C1F3D" w:rsidRPr="00826DDC">
        <w:rPr>
          <w:sz w:val="24"/>
          <w:szCs w:val="24"/>
        </w:rPr>
        <w:t xml:space="preserve"> </w:t>
      </w:r>
      <w:r w:rsidR="00606AFD" w:rsidRPr="00826DDC">
        <w:rPr>
          <w:sz w:val="24"/>
          <w:szCs w:val="24"/>
        </w:rPr>
        <w:t>пункта</w:t>
      </w:r>
      <w:r>
        <w:rPr>
          <w:sz w:val="24"/>
          <w:szCs w:val="24"/>
        </w:rPr>
        <w:t>.</w:t>
      </w:r>
    </w:p>
    <w:p w14:paraId="50E09053" w14:textId="2C11D74E" w:rsidR="001C1F3D" w:rsidRPr="00826DDC" w:rsidRDefault="00F72CC6" w:rsidP="00F72CC6">
      <w:pPr>
        <w:pStyle w:val="5ABCD"/>
        <w:numPr>
          <w:ilvl w:val="4"/>
          <w:numId w:val="63"/>
        </w:numPr>
        <w:tabs>
          <w:tab w:val="left" w:pos="993"/>
        </w:tabs>
        <w:spacing w:before="120" w:after="120" w:line="240" w:lineRule="auto"/>
        <w:ind w:hanging="283"/>
        <w:rPr>
          <w:sz w:val="24"/>
          <w:szCs w:val="24"/>
        </w:rPr>
      </w:pPr>
      <w:r>
        <w:rPr>
          <w:sz w:val="24"/>
          <w:szCs w:val="24"/>
        </w:rPr>
        <w:t>К</w:t>
      </w:r>
      <w:r w:rsidR="001C1F3D" w:rsidRPr="00826DDC">
        <w:rPr>
          <w:sz w:val="24"/>
          <w:szCs w:val="24"/>
        </w:rPr>
        <w:t>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w:t>
      </w:r>
      <w:r w:rsidR="002713DA" w:rsidRPr="00826DDC">
        <w:rPr>
          <w:sz w:val="24"/>
          <w:szCs w:val="24"/>
        </w:rPr>
        <w:t>чении заявок установлено З</w:t>
      </w:r>
      <w:r w:rsidR="001C1F3D" w:rsidRPr="00826DDC">
        <w:rPr>
          <w:sz w:val="24"/>
          <w:szCs w:val="24"/>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7679C6" w:rsidRPr="00826DDC">
        <w:rPr>
          <w:sz w:val="24"/>
          <w:szCs w:val="24"/>
        </w:rPr>
        <w:t>З</w:t>
      </w:r>
      <w:r w:rsidR="001C1F3D" w:rsidRPr="00826DDC">
        <w:rPr>
          <w:sz w:val="24"/>
          <w:szCs w:val="24"/>
        </w:rPr>
        <w:t>аказчиком в извещении об осуществлении такой закупки, документации о конкурентной за</w:t>
      </w:r>
      <w:r>
        <w:rPr>
          <w:sz w:val="24"/>
          <w:szCs w:val="24"/>
        </w:rPr>
        <w:t>купке) является крупной сделкой.</w:t>
      </w:r>
    </w:p>
    <w:p w14:paraId="520DB0C5" w14:textId="319B5318" w:rsidR="001C1F3D" w:rsidRPr="00826DDC" w:rsidRDefault="00F72CC6" w:rsidP="00F72CC6">
      <w:pPr>
        <w:pStyle w:val="5ABCD"/>
        <w:numPr>
          <w:ilvl w:val="4"/>
          <w:numId w:val="63"/>
        </w:numPr>
        <w:tabs>
          <w:tab w:val="left" w:pos="993"/>
        </w:tabs>
        <w:spacing w:before="120" w:after="120" w:line="240" w:lineRule="auto"/>
        <w:ind w:hanging="283"/>
        <w:rPr>
          <w:sz w:val="24"/>
          <w:szCs w:val="24"/>
        </w:rPr>
      </w:pPr>
      <w:r>
        <w:rPr>
          <w:sz w:val="24"/>
          <w:szCs w:val="24"/>
        </w:rPr>
        <w:t>И</w:t>
      </w:r>
      <w:r w:rsidR="001C1F3D" w:rsidRPr="00826DDC">
        <w:rPr>
          <w:sz w:val="24"/>
          <w:szCs w:val="24"/>
        </w:rPr>
        <w:t>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2434FA1" w14:textId="4E7FC2A2" w:rsidR="001C1F3D" w:rsidRPr="00826DDC" w:rsidRDefault="001C1F3D" w:rsidP="00F72CC6">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C726E44" w14:textId="22706364" w:rsidR="003D1759" w:rsidRPr="00826DDC" w:rsidRDefault="003D1759" w:rsidP="00F72CC6">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w:t>
      </w:r>
      <w:r w:rsidR="00F72CC6">
        <w:rPr>
          <w:sz w:val="24"/>
          <w:szCs w:val="24"/>
        </w:rPr>
        <w:t>ставляется независимая гарантия.</w:t>
      </w:r>
    </w:p>
    <w:p w14:paraId="6163EA9A" w14:textId="58925009" w:rsidR="001C1F3D" w:rsidRPr="00826DDC" w:rsidRDefault="00F72CC6" w:rsidP="00F72CC6">
      <w:pPr>
        <w:pStyle w:val="5ABCD"/>
        <w:numPr>
          <w:ilvl w:val="4"/>
          <w:numId w:val="63"/>
        </w:numPr>
        <w:tabs>
          <w:tab w:val="left" w:pos="993"/>
        </w:tabs>
        <w:spacing w:before="120" w:after="120" w:line="240" w:lineRule="auto"/>
        <w:ind w:hanging="283"/>
        <w:rPr>
          <w:sz w:val="24"/>
          <w:szCs w:val="24"/>
        </w:rPr>
      </w:pPr>
      <w:bookmarkStart w:id="744" w:name="_Ref107924984"/>
      <w:r>
        <w:rPr>
          <w:sz w:val="24"/>
          <w:szCs w:val="24"/>
        </w:rPr>
        <w:t>Д</w:t>
      </w:r>
      <w:r w:rsidR="001C1F3D" w:rsidRPr="00826DDC">
        <w:rPr>
          <w:sz w:val="24"/>
          <w:szCs w:val="24"/>
        </w:rPr>
        <w:t>екларация, подтверждающая на дату подачи заявки на участие в конкурентной закупке с участием субъектов малого и среднего предпринимательства:</w:t>
      </w:r>
      <w:bookmarkEnd w:id="744"/>
    </w:p>
    <w:p w14:paraId="512BF135" w14:textId="3546D7B9" w:rsidR="001C1F3D" w:rsidRPr="00826DDC" w:rsidRDefault="001C1F3D" w:rsidP="00F72CC6">
      <w:pPr>
        <w:pStyle w:val="21"/>
        <w:numPr>
          <w:ilvl w:val="1"/>
          <w:numId w:val="14"/>
        </w:numPr>
        <w:tabs>
          <w:tab w:val="clear" w:pos="1133"/>
          <w:tab w:val="left" w:pos="709"/>
        </w:tabs>
        <w:spacing w:before="120" w:after="120" w:line="240" w:lineRule="auto"/>
        <w:ind w:left="709" w:hanging="283"/>
        <w:rPr>
          <w:sz w:val="24"/>
          <w:szCs w:val="24"/>
        </w:rPr>
      </w:pPr>
      <w:proofErr w:type="spellStart"/>
      <w:r w:rsidRPr="00826DDC">
        <w:rPr>
          <w:sz w:val="24"/>
          <w:szCs w:val="24"/>
        </w:rPr>
        <w:t>непроведение</w:t>
      </w:r>
      <w:proofErr w:type="spellEnd"/>
      <w:r w:rsidRPr="00826DDC">
        <w:rPr>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DD1613D" w14:textId="73774ED6" w:rsidR="001C1F3D" w:rsidRPr="00826DDC" w:rsidRDefault="001C1F3D" w:rsidP="00F72CC6">
      <w:pPr>
        <w:pStyle w:val="21"/>
        <w:numPr>
          <w:ilvl w:val="1"/>
          <w:numId w:val="14"/>
        </w:numPr>
        <w:tabs>
          <w:tab w:val="clear" w:pos="1133"/>
          <w:tab w:val="left" w:pos="709"/>
        </w:tabs>
        <w:spacing w:before="120" w:after="120" w:line="240" w:lineRule="auto"/>
        <w:ind w:left="709" w:hanging="283"/>
        <w:rPr>
          <w:sz w:val="24"/>
          <w:szCs w:val="24"/>
        </w:rPr>
      </w:pPr>
      <w:proofErr w:type="spellStart"/>
      <w:r w:rsidRPr="00826DDC">
        <w:rPr>
          <w:sz w:val="24"/>
          <w:szCs w:val="24"/>
        </w:rPr>
        <w:t>неприостановление</w:t>
      </w:r>
      <w:proofErr w:type="spellEnd"/>
      <w:r w:rsidRPr="00826DDC">
        <w:rPr>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48C129E" w14:textId="19987E08" w:rsidR="001C1F3D" w:rsidRPr="00826DDC" w:rsidRDefault="001C1F3D" w:rsidP="00F72CC6">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826DDC">
        <w:rPr>
          <w:sz w:val="24"/>
          <w:szCs w:val="24"/>
        </w:rP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CB2E662" w14:textId="4172B0FB" w:rsidR="001C1F3D" w:rsidRPr="00826DDC" w:rsidRDefault="001C1F3D" w:rsidP="00F72CC6">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63CECCE" w14:textId="7248B8A4" w:rsidR="001C1F3D" w:rsidRPr="00826DDC" w:rsidRDefault="001C1F3D" w:rsidP="00F72CC6">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558550" w14:textId="2C3931EF" w:rsidR="001C1F3D" w:rsidRPr="00826DDC" w:rsidRDefault="001C1F3D" w:rsidP="00F72CC6">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 xml:space="preserve">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3D1759" w:rsidRPr="00826DDC">
        <w:rPr>
          <w:sz w:val="24"/>
          <w:szCs w:val="24"/>
        </w:rPr>
        <w:t>«</w:t>
      </w:r>
      <w:r w:rsidRPr="00826DDC">
        <w:rPr>
          <w:sz w:val="24"/>
          <w:szCs w:val="24"/>
        </w:rPr>
        <w:t>Интернет</w:t>
      </w:r>
      <w:r w:rsidR="003D1759" w:rsidRPr="00826DDC">
        <w:rPr>
          <w:sz w:val="24"/>
          <w:szCs w:val="24"/>
        </w:rPr>
        <w:t>»</w:t>
      </w:r>
      <w:r w:rsidRPr="00826DDC">
        <w:rPr>
          <w:sz w:val="24"/>
          <w:szCs w:val="24"/>
        </w:rPr>
        <w:t xml:space="preserve"> (с указанием адреса сайта или страницы сайта в информационно-телекоммуникационной сети </w:t>
      </w:r>
      <w:r w:rsidR="003D1759" w:rsidRPr="00826DDC">
        <w:rPr>
          <w:sz w:val="24"/>
          <w:szCs w:val="24"/>
        </w:rPr>
        <w:t>«</w:t>
      </w:r>
      <w:r w:rsidRPr="00826DDC">
        <w:rPr>
          <w:sz w:val="24"/>
          <w:szCs w:val="24"/>
        </w:rPr>
        <w:t>Интернет</w:t>
      </w:r>
      <w:r w:rsidR="003D1759" w:rsidRPr="00826DDC">
        <w:rPr>
          <w:sz w:val="24"/>
          <w:szCs w:val="24"/>
        </w:rPr>
        <w:t>»</w:t>
      </w:r>
      <w:r w:rsidRPr="00826DDC">
        <w:rPr>
          <w:sz w:val="24"/>
          <w:szCs w:val="24"/>
        </w:rPr>
        <w:t>, на которых размещены эти информация и документы);</w:t>
      </w:r>
    </w:p>
    <w:p w14:paraId="2DE805D0" w14:textId="3FE68C7A" w:rsidR="001C1F3D" w:rsidRPr="00826DDC" w:rsidRDefault="001C1F3D" w:rsidP="00F72CC6">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 xml:space="preserve">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7679C6" w:rsidRPr="00826DDC">
        <w:rPr>
          <w:sz w:val="24"/>
          <w:szCs w:val="24"/>
        </w:rPr>
        <w:t>З</w:t>
      </w:r>
      <w:r w:rsidRPr="00826DDC">
        <w:rPr>
          <w:sz w:val="24"/>
          <w:szCs w:val="24"/>
        </w:rPr>
        <w:t>аказчик приобретает права на такие результаты;</w:t>
      </w:r>
    </w:p>
    <w:p w14:paraId="3933B56F" w14:textId="577073A6" w:rsidR="001C1F3D" w:rsidRPr="00826DDC" w:rsidRDefault="001C1F3D" w:rsidP="00F72CC6">
      <w:pPr>
        <w:pStyle w:val="21"/>
        <w:numPr>
          <w:ilvl w:val="1"/>
          <w:numId w:val="14"/>
        </w:numPr>
        <w:tabs>
          <w:tab w:val="clear" w:pos="1133"/>
          <w:tab w:val="left" w:pos="709"/>
        </w:tabs>
        <w:spacing w:before="120" w:after="120" w:line="240" w:lineRule="auto"/>
        <w:ind w:left="709" w:hanging="283"/>
        <w:rPr>
          <w:sz w:val="24"/>
          <w:szCs w:val="24"/>
        </w:rPr>
      </w:pPr>
      <w:r w:rsidRPr="00826DDC">
        <w:rPr>
          <w:sz w:val="24"/>
          <w:szCs w:val="24"/>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w:t>
      </w:r>
      <w:r w:rsidR="00F72CC6">
        <w:rPr>
          <w:sz w:val="24"/>
          <w:szCs w:val="24"/>
        </w:rPr>
        <w:t>ультата при исполнении договора.</w:t>
      </w:r>
    </w:p>
    <w:p w14:paraId="0FC437FF" w14:textId="5C853E42" w:rsidR="001C1F3D" w:rsidRPr="00826DDC" w:rsidRDefault="00F72CC6" w:rsidP="00F72CC6">
      <w:pPr>
        <w:pStyle w:val="5ABCD"/>
        <w:numPr>
          <w:ilvl w:val="4"/>
          <w:numId w:val="63"/>
        </w:numPr>
        <w:tabs>
          <w:tab w:val="left" w:pos="993"/>
        </w:tabs>
        <w:spacing w:before="120" w:after="120" w:line="240" w:lineRule="auto"/>
        <w:ind w:hanging="283"/>
        <w:rPr>
          <w:sz w:val="24"/>
          <w:szCs w:val="24"/>
        </w:rPr>
      </w:pPr>
      <w:r>
        <w:rPr>
          <w:sz w:val="24"/>
          <w:szCs w:val="24"/>
        </w:rPr>
        <w:t>П</w:t>
      </w:r>
      <w:r w:rsidR="001C1F3D" w:rsidRPr="00826DDC">
        <w:rPr>
          <w:sz w:val="24"/>
          <w:szCs w:val="24"/>
        </w:rPr>
        <w:t>редложение участника конкурентной закупки с участием субъектов малого и среднего предпринимательства в о</w:t>
      </w:r>
      <w:r>
        <w:rPr>
          <w:sz w:val="24"/>
          <w:szCs w:val="24"/>
        </w:rPr>
        <w:t>тношении предмета такой закупки.</w:t>
      </w:r>
    </w:p>
    <w:p w14:paraId="75A4EEDA" w14:textId="5B0FC163" w:rsidR="001C1F3D" w:rsidRPr="00826DDC" w:rsidRDefault="00F72CC6" w:rsidP="00F72CC6">
      <w:pPr>
        <w:pStyle w:val="5ABCD"/>
        <w:numPr>
          <w:ilvl w:val="4"/>
          <w:numId w:val="63"/>
        </w:numPr>
        <w:tabs>
          <w:tab w:val="left" w:pos="993"/>
        </w:tabs>
        <w:spacing w:before="120" w:after="120" w:line="240" w:lineRule="auto"/>
        <w:ind w:hanging="283"/>
        <w:rPr>
          <w:sz w:val="24"/>
          <w:szCs w:val="24"/>
        </w:rPr>
      </w:pPr>
      <w:r>
        <w:rPr>
          <w:sz w:val="24"/>
          <w:szCs w:val="24"/>
        </w:rPr>
        <w:t>К</w:t>
      </w:r>
      <w:r w:rsidR="001C1F3D" w:rsidRPr="00826DDC">
        <w:rPr>
          <w:sz w:val="24"/>
          <w:szCs w:val="24"/>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w:t>
      </w:r>
      <w:r w:rsidR="001C1F3D" w:rsidRPr="00826DDC">
        <w:rPr>
          <w:sz w:val="24"/>
          <w:szCs w:val="24"/>
        </w:rPr>
        <w:lastRenderedPageBreak/>
        <w:t xml:space="preserve">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w:t>
      </w:r>
      <w:r>
        <w:rPr>
          <w:sz w:val="24"/>
          <w:szCs w:val="24"/>
        </w:rPr>
        <w:t>они передаются вместе с товаром.</w:t>
      </w:r>
    </w:p>
    <w:p w14:paraId="536C0A65" w14:textId="1F841A6F" w:rsidR="001C1F3D" w:rsidRPr="00826DDC" w:rsidRDefault="00F72CC6" w:rsidP="00F72CC6">
      <w:pPr>
        <w:pStyle w:val="5ABCD"/>
        <w:numPr>
          <w:ilvl w:val="4"/>
          <w:numId w:val="63"/>
        </w:numPr>
        <w:tabs>
          <w:tab w:val="left" w:pos="993"/>
        </w:tabs>
        <w:spacing w:before="120" w:after="120" w:line="240" w:lineRule="auto"/>
        <w:ind w:hanging="283"/>
        <w:rPr>
          <w:sz w:val="24"/>
          <w:szCs w:val="24"/>
        </w:rPr>
      </w:pPr>
      <w:r>
        <w:rPr>
          <w:sz w:val="24"/>
          <w:szCs w:val="24"/>
        </w:rPr>
        <w:t>Н</w:t>
      </w:r>
      <w:r w:rsidR="001C1F3D" w:rsidRPr="00826DDC">
        <w:rPr>
          <w:sz w:val="24"/>
          <w:szCs w:val="24"/>
        </w:rPr>
        <w:t xml:space="preserve">аименование страны происхождения поставляемого товара (при осуществлении закупки товара, в том числе поставляемого </w:t>
      </w:r>
      <w:r w:rsidR="00606AFD" w:rsidRPr="00826DDC">
        <w:rPr>
          <w:sz w:val="24"/>
          <w:szCs w:val="24"/>
        </w:rPr>
        <w:t>З</w:t>
      </w:r>
      <w:r w:rsidR="001C1F3D" w:rsidRPr="00826DDC">
        <w:rPr>
          <w:sz w:val="24"/>
          <w:szCs w:val="24"/>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w:t>
      </w:r>
      <w:r w:rsidR="00B24302" w:rsidRPr="00826DDC">
        <w:rPr>
          <w:sz w:val="24"/>
          <w:szCs w:val="24"/>
        </w:rPr>
        <w:t>.</w:t>
      </w:r>
      <w:r w:rsidR="001C1F3D" w:rsidRPr="00826DDC">
        <w:rPr>
          <w:sz w:val="24"/>
          <w:szCs w:val="24"/>
        </w:rPr>
        <w:t xml:space="preserve"> 1 части 8 ст</w:t>
      </w:r>
      <w:r w:rsidR="00B24302" w:rsidRPr="00826DDC">
        <w:rPr>
          <w:sz w:val="24"/>
          <w:szCs w:val="24"/>
        </w:rPr>
        <w:t>.</w:t>
      </w:r>
      <w:r w:rsidR="001C1F3D" w:rsidRPr="00826DDC">
        <w:rPr>
          <w:sz w:val="24"/>
          <w:szCs w:val="24"/>
        </w:rPr>
        <w:t xml:space="preserve"> 3 Федерального</w:t>
      </w:r>
      <w:r>
        <w:rPr>
          <w:sz w:val="24"/>
          <w:szCs w:val="24"/>
        </w:rPr>
        <w:t xml:space="preserve"> закона.</w:t>
      </w:r>
    </w:p>
    <w:p w14:paraId="72D79F6D" w14:textId="01BBE215" w:rsidR="001C1F3D" w:rsidRPr="00826DDC" w:rsidRDefault="00F72CC6" w:rsidP="00F72CC6">
      <w:pPr>
        <w:pStyle w:val="5ABCD"/>
        <w:numPr>
          <w:ilvl w:val="4"/>
          <w:numId w:val="63"/>
        </w:numPr>
        <w:tabs>
          <w:tab w:val="left" w:pos="993"/>
        </w:tabs>
        <w:spacing w:before="120" w:after="120" w:line="240" w:lineRule="auto"/>
        <w:ind w:hanging="283"/>
        <w:rPr>
          <w:sz w:val="24"/>
          <w:szCs w:val="24"/>
        </w:rPr>
      </w:pPr>
      <w:r>
        <w:rPr>
          <w:sz w:val="24"/>
          <w:szCs w:val="24"/>
        </w:rPr>
        <w:t>П</w:t>
      </w:r>
      <w:r w:rsidR="001C1F3D" w:rsidRPr="00826DDC">
        <w:rPr>
          <w:sz w:val="24"/>
          <w:szCs w:val="24"/>
        </w:rPr>
        <w:t>редложение о цене договора (единицы товара, работы, услуги), за исключением проведения аукциона в электронной форме.</w:t>
      </w:r>
    </w:p>
    <w:p w14:paraId="39EF166E" w14:textId="4691FCB9"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bookmarkStart w:id="745" w:name="_Ref107925140"/>
      <w:bookmarkStart w:id="746" w:name="_Ref108538645"/>
      <w:r w:rsidRPr="00826DDC">
        <w:rPr>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745"/>
      <w:bookmarkEnd w:id="746"/>
    </w:p>
    <w:p w14:paraId="3B395C32" w14:textId="3B4B23AA"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00324CCA" w:rsidRPr="00826DDC">
        <w:rPr>
          <w:sz w:val="24"/>
          <w:szCs w:val="24"/>
        </w:rPr>
        <w:t xml:space="preserve">п. </w:t>
      </w:r>
      <w:r w:rsidR="00606AFD" w:rsidRPr="00826DDC">
        <w:rPr>
          <w:sz w:val="24"/>
          <w:szCs w:val="24"/>
        </w:rPr>
        <w:fldChar w:fldCharType="begin"/>
      </w:r>
      <w:r w:rsidR="00606AFD" w:rsidRPr="00826DDC">
        <w:rPr>
          <w:sz w:val="24"/>
          <w:szCs w:val="24"/>
        </w:rPr>
        <w:instrText xml:space="preserve"> REF _Ref107925123 \r \h </w:instrText>
      </w:r>
      <w:r w:rsidR="00826DDC">
        <w:rPr>
          <w:sz w:val="24"/>
          <w:szCs w:val="24"/>
        </w:rPr>
        <w:instrText xml:space="preserve"> \* MERGEFORMAT </w:instrText>
      </w:r>
      <w:r w:rsidR="00606AFD" w:rsidRPr="00826DDC">
        <w:rPr>
          <w:sz w:val="24"/>
          <w:szCs w:val="24"/>
        </w:rPr>
      </w:r>
      <w:r w:rsidR="00606AFD" w:rsidRPr="00826DDC">
        <w:rPr>
          <w:sz w:val="24"/>
          <w:szCs w:val="24"/>
        </w:rPr>
        <w:fldChar w:fldCharType="separate"/>
      </w:r>
      <w:r w:rsidR="002A0E1B">
        <w:rPr>
          <w:sz w:val="24"/>
          <w:szCs w:val="24"/>
        </w:rPr>
        <w:t>342</w:t>
      </w:r>
      <w:r w:rsidR="00606AFD" w:rsidRPr="00826DDC">
        <w:rPr>
          <w:sz w:val="24"/>
          <w:szCs w:val="24"/>
        </w:rPr>
        <w:fldChar w:fldCharType="end"/>
      </w:r>
      <w:r w:rsidR="00324CCA" w:rsidRPr="00826DDC">
        <w:rPr>
          <w:sz w:val="24"/>
          <w:szCs w:val="24"/>
        </w:rPr>
        <w:t xml:space="preserve"> </w:t>
      </w:r>
      <w:r w:rsidRPr="00826DDC">
        <w:rPr>
          <w:sz w:val="24"/>
          <w:szCs w:val="24"/>
        </w:rPr>
        <w:t xml:space="preserve">и </w:t>
      </w:r>
      <w:r w:rsidR="00324CCA" w:rsidRPr="00826DDC">
        <w:rPr>
          <w:sz w:val="24"/>
          <w:szCs w:val="24"/>
        </w:rPr>
        <w:t xml:space="preserve">п. </w:t>
      </w:r>
      <w:r w:rsidR="00606AFD" w:rsidRPr="00826DDC">
        <w:rPr>
          <w:sz w:val="24"/>
          <w:szCs w:val="24"/>
        </w:rPr>
        <w:fldChar w:fldCharType="begin"/>
      </w:r>
      <w:r w:rsidR="00606AFD" w:rsidRPr="00826DDC">
        <w:rPr>
          <w:sz w:val="24"/>
          <w:szCs w:val="24"/>
        </w:rPr>
        <w:instrText xml:space="preserve"> REF _Ref107925140 \r \h </w:instrText>
      </w:r>
      <w:r w:rsidR="00826DDC">
        <w:rPr>
          <w:sz w:val="24"/>
          <w:szCs w:val="24"/>
        </w:rPr>
        <w:instrText xml:space="preserve"> \* MERGEFORMAT </w:instrText>
      </w:r>
      <w:r w:rsidR="00606AFD" w:rsidRPr="00826DDC">
        <w:rPr>
          <w:sz w:val="24"/>
          <w:szCs w:val="24"/>
        </w:rPr>
      </w:r>
      <w:r w:rsidR="00606AFD" w:rsidRPr="00826DDC">
        <w:rPr>
          <w:sz w:val="24"/>
          <w:szCs w:val="24"/>
        </w:rPr>
        <w:fldChar w:fldCharType="separate"/>
      </w:r>
      <w:r w:rsidR="002A0E1B">
        <w:rPr>
          <w:sz w:val="24"/>
          <w:szCs w:val="24"/>
        </w:rPr>
        <w:t>343</w:t>
      </w:r>
      <w:r w:rsidR="00606AFD" w:rsidRPr="00826DDC">
        <w:rPr>
          <w:sz w:val="24"/>
          <w:szCs w:val="24"/>
        </w:rPr>
        <w:fldChar w:fldCharType="end"/>
      </w:r>
      <w:r w:rsidR="00324CCA" w:rsidRPr="00826DDC">
        <w:rPr>
          <w:sz w:val="24"/>
          <w:szCs w:val="24"/>
        </w:rPr>
        <w:t xml:space="preserve"> настоящего Положения</w:t>
      </w:r>
      <w:r w:rsidRPr="00826DDC">
        <w:rPr>
          <w:sz w:val="24"/>
          <w:szCs w:val="24"/>
        </w:rPr>
        <w:t>.</w:t>
      </w:r>
    </w:p>
    <w:p w14:paraId="7114C773" w14:textId="4DF7CD14"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324CCA" w:rsidRPr="00826DDC">
        <w:rPr>
          <w:sz w:val="24"/>
          <w:szCs w:val="24"/>
        </w:rPr>
        <w:t xml:space="preserve">п. </w:t>
      </w:r>
      <w:r w:rsidR="00CB47CA" w:rsidRPr="00826DDC">
        <w:rPr>
          <w:sz w:val="24"/>
          <w:szCs w:val="24"/>
        </w:rPr>
        <w:fldChar w:fldCharType="begin"/>
      </w:r>
      <w:r w:rsidR="00CB47CA" w:rsidRPr="00826DDC">
        <w:rPr>
          <w:sz w:val="24"/>
          <w:szCs w:val="24"/>
        </w:rPr>
        <w:instrText xml:space="preserve"> REF _Ref107925140 \r \h </w:instrText>
      </w:r>
      <w:r w:rsidR="00826DDC">
        <w:rPr>
          <w:sz w:val="24"/>
          <w:szCs w:val="24"/>
        </w:rPr>
        <w:instrText xml:space="preserve"> \* MERGEFORMAT </w:instrText>
      </w:r>
      <w:r w:rsidR="00CB47CA" w:rsidRPr="00826DDC">
        <w:rPr>
          <w:sz w:val="24"/>
          <w:szCs w:val="24"/>
        </w:rPr>
      </w:r>
      <w:r w:rsidR="00CB47CA" w:rsidRPr="00826DDC">
        <w:rPr>
          <w:sz w:val="24"/>
          <w:szCs w:val="24"/>
        </w:rPr>
        <w:fldChar w:fldCharType="separate"/>
      </w:r>
      <w:r w:rsidR="002A0E1B">
        <w:rPr>
          <w:sz w:val="24"/>
          <w:szCs w:val="24"/>
        </w:rPr>
        <w:t>343</w:t>
      </w:r>
      <w:r w:rsidR="00CB47CA" w:rsidRPr="00826DDC">
        <w:rPr>
          <w:sz w:val="24"/>
          <w:szCs w:val="24"/>
        </w:rPr>
        <w:fldChar w:fldCharType="end"/>
      </w:r>
      <w:r w:rsidR="00324CCA" w:rsidRPr="00826DDC">
        <w:rPr>
          <w:sz w:val="24"/>
          <w:szCs w:val="24"/>
        </w:rPr>
        <w:t xml:space="preserve"> настоящего Положения</w:t>
      </w:r>
      <w:r w:rsidRPr="00826DDC">
        <w:rPr>
          <w:sz w:val="24"/>
          <w:szCs w:val="24"/>
        </w:rPr>
        <w:t>, не допускается.</w:t>
      </w:r>
    </w:p>
    <w:p w14:paraId="09CC6CB6" w14:textId="71578B53"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00324CCA" w:rsidRPr="00826DDC">
        <w:rPr>
          <w:sz w:val="24"/>
          <w:szCs w:val="24"/>
        </w:rPr>
        <w:t>под</w:t>
      </w:r>
      <w:r w:rsidRPr="00826DDC">
        <w:rPr>
          <w:sz w:val="24"/>
          <w:szCs w:val="24"/>
        </w:rPr>
        <w:t xml:space="preserve">пунктом </w:t>
      </w:r>
      <w:r w:rsidR="00324CCA" w:rsidRPr="00826DDC">
        <w:rPr>
          <w:sz w:val="24"/>
          <w:szCs w:val="24"/>
        </w:rPr>
        <w:t xml:space="preserve">к) п. </w:t>
      </w:r>
      <w:r w:rsidR="00CB47CA" w:rsidRPr="00826DDC">
        <w:rPr>
          <w:sz w:val="24"/>
          <w:szCs w:val="24"/>
        </w:rPr>
        <w:fldChar w:fldCharType="begin"/>
      </w:r>
      <w:r w:rsidR="00CB47CA" w:rsidRPr="00826DDC">
        <w:rPr>
          <w:sz w:val="24"/>
          <w:szCs w:val="24"/>
        </w:rPr>
        <w:instrText xml:space="preserve"> REF _Ref107925123 \r \h </w:instrText>
      </w:r>
      <w:r w:rsidR="00826DDC">
        <w:rPr>
          <w:sz w:val="24"/>
          <w:szCs w:val="24"/>
        </w:rPr>
        <w:instrText xml:space="preserve"> \* MERGEFORMAT </w:instrText>
      </w:r>
      <w:r w:rsidR="00CB47CA" w:rsidRPr="00826DDC">
        <w:rPr>
          <w:sz w:val="24"/>
          <w:szCs w:val="24"/>
        </w:rPr>
      </w:r>
      <w:r w:rsidR="00CB47CA" w:rsidRPr="00826DDC">
        <w:rPr>
          <w:sz w:val="24"/>
          <w:szCs w:val="24"/>
        </w:rPr>
        <w:fldChar w:fldCharType="separate"/>
      </w:r>
      <w:r w:rsidR="002A0E1B">
        <w:rPr>
          <w:sz w:val="24"/>
          <w:szCs w:val="24"/>
        </w:rPr>
        <w:t>342</w:t>
      </w:r>
      <w:r w:rsidR="00CB47CA" w:rsidRPr="00826DDC">
        <w:rPr>
          <w:sz w:val="24"/>
          <w:szCs w:val="24"/>
        </w:rPr>
        <w:fldChar w:fldCharType="end"/>
      </w:r>
      <w:r w:rsidR="00324CCA" w:rsidRPr="00826DDC">
        <w:rPr>
          <w:sz w:val="24"/>
          <w:szCs w:val="24"/>
        </w:rPr>
        <w:t xml:space="preserve"> настоящего Положения, а также п. </w:t>
      </w:r>
      <w:r w:rsidR="00283EBB" w:rsidRPr="00826DDC">
        <w:rPr>
          <w:sz w:val="24"/>
          <w:szCs w:val="24"/>
        </w:rPr>
        <w:fldChar w:fldCharType="begin"/>
      </w:r>
      <w:r w:rsidR="00283EBB" w:rsidRPr="00826DDC">
        <w:rPr>
          <w:sz w:val="24"/>
          <w:szCs w:val="24"/>
        </w:rPr>
        <w:instrText xml:space="preserve"> REF _Ref108538645 \r \h </w:instrText>
      </w:r>
      <w:r w:rsidR="00826DDC">
        <w:rPr>
          <w:sz w:val="24"/>
          <w:szCs w:val="24"/>
        </w:rPr>
        <w:instrText xml:space="preserve"> \* MERGEFORMAT </w:instrText>
      </w:r>
      <w:r w:rsidR="00283EBB" w:rsidRPr="00826DDC">
        <w:rPr>
          <w:sz w:val="24"/>
          <w:szCs w:val="24"/>
        </w:rPr>
      </w:r>
      <w:r w:rsidR="00283EBB" w:rsidRPr="00826DDC">
        <w:rPr>
          <w:sz w:val="24"/>
          <w:szCs w:val="24"/>
        </w:rPr>
        <w:fldChar w:fldCharType="separate"/>
      </w:r>
      <w:r w:rsidR="002A0E1B">
        <w:rPr>
          <w:sz w:val="24"/>
          <w:szCs w:val="24"/>
        </w:rPr>
        <w:t>343</w:t>
      </w:r>
      <w:r w:rsidR="00283EBB" w:rsidRPr="00826DDC">
        <w:rPr>
          <w:sz w:val="24"/>
          <w:szCs w:val="24"/>
        </w:rPr>
        <w:fldChar w:fldCharType="end"/>
      </w:r>
      <w:r w:rsidR="00324CCA" w:rsidRPr="00826DDC">
        <w:rPr>
          <w:sz w:val="24"/>
          <w:szCs w:val="24"/>
        </w:rPr>
        <w:t xml:space="preserve"> настоящего Положения</w:t>
      </w:r>
      <w:r w:rsidRPr="00826DDC">
        <w:rPr>
          <w:sz w:val="24"/>
          <w:szCs w:val="24"/>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324CCA" w:rsidRPr="00826DDC">
        <w:rPr>
          <w:sz w:val="24"/>
          <w:szCs w:val="24"/>
        </w:rPr>
        <w:t>под</w:t>
      </w:r>
      <w:r w:rsidRPr="00826DDC">
        <w:rPr>
          <w:sz w:val="24"/>
          <w:szCs w:val="24"/>
        </w:rPr>
        <w:t>пунктами</w:t>
      </w:r>
      <w:r w:rsidR="00324CCA" w:rsidRPr="00826DDC">
        <w:rPr>
          <w:sz w:val="24"/>
          <w:szCs w:val="24"/>
        </w:rPr>
        <w:t xml:space="preserve"> а) – и), л), м) п. </w:t>
      </w:r>
      <w:r w:rsidR="00CB47CA" w:rsidRPr="00826DDC">
        <w:rPr>
          <w:sz w:val="24"/>
          <w:szCs w:val="24"/>
        </w:rPr>
        <w:fldChar w:fldCharType="begin"/>
      </w:r>
      <w:r w:rsidR="00CB47CA" w:rsidRPr="00826DDC">
        <w:rPr>
          <w:sz w:val="24"/>
          <w:szCs w:val="24"/>
        </w:rPr>
        <w:instrText xml:space="preserve"> REF _Ref107925123 \r \h </w:instrText>
      </w:r>
      <w:r w:rsidR="00826DDC">
        <w:rPr>
          <w:sz w:val="24"/>
          <w:szCs w:val="24"/>
        </w:rPr>
        <w:instrText xml:space="preserve"> \* MERGEFORMAT </w:instrText>
      </w:r>
      <w:r w:rsidR="00CB47CA" w:rsidRPr="00826DDC">
        <w:rPr>
          <w:sz w:val="24"/>
          <w:szCs w:val="24"/>
        </w:rPr>
      </w:r>
      <w:r w:rsidR="00CB47CA" w:rsidRPr="00826DDC">
        <w:rPr>
          <w:sz w:val="24"/>
          <w:szCs w:val="24"/>
        </w:rPr>
        <w:fldChar w:fldCharType="separate"/>
      </w:r>
      <w:r w:rsidR="002A0E1B">
        <w:rPr>
          <w:sz w:val="24"/>
          <w:szCs w:val="24"/>
        </w:rPr>
        <w:t>342</w:t>
      </w:r>
      <w:r w:rsidR="00CB47CA" w:rsidRPr="00826DDC">
        <w:rPr>
          <w:sz w:val="24"/>
          <w:szCs w:val="24"/>
        </w:rPr>
        <w:fldChar w:fldCharType="end"/>
      </w:r>
      <w:r w:rsidR="00324CCA" w:rsidRPr="00826DDC">
        <w:rPr>
          <w:sz w:val="24"/>
          <w:szCs w:val="24"/>
        </w:rPr>
        <w:t xml:space="preserve"> настоящего Положения</w:t>
      </w:r>
      <w:r w:rsidRPr="00826DDC">
        <w:rPr>
          <w:sz w:val="24"/>
          <w:szCs w:val="24"/>
        </w:rPr>
        <w:t xml:space="preserve">, а также </w:t>
      </w:r>
      <w:r w:rsidR="00324CCA" w:rsidRPr="00826DDC">
        <w:rPr>
          <w:sz w:val="24"/>
          <w:szCs w:val="24"/>
        </w:rPr>
        <w:t xml:space="preserve">п. </w:t>
      </w:r>
      <w:r w:rsidR="00CB47CA" w:rsidRPr="00826DDC">
        <w:rPr>
          <w:sz w:val="24"/>
          <w:szCs w:val="24"/>
        </w:rPr>
        <w:fldChar w:fldCharType="begin"/>
      </w:r>
      <w:r w:rsidR="00CB47CA" w:rsidRPr="00826DDC">
        <w:rPr>
          <w:sz w:val="24"/>
          <w:szCs w:val="24"/>
        </w:rPr>
        <w:instrText xml:space="preserve"> REF _Ref107925140 \r \h </w:instrText>
      </w:r>
      <w:r w:rsidR="00826DDC">
        <w:rPr>
          <w:sz w:val="24"/>
          <w:szCs w:val="24"/>
        </w:rPr>
        <w:instrText xml:space="preserve"> \* MERGEFORMAT </w:instrText>
      </w:r>
      <w:r w:rsidR="00CB47CA" w:rsidRPr="00826DDC">
        <w:rPr>
          <w:sz w:val="24"/>
          <w:szCs w:val="24"/>
        </w:rPr>
      </w:r>
      <w:r w:rsidR="00CB47CA" w:rsidRPr="00826DDC">
        <w:rPr>
          <w:sz w:val="24"/>
          <w:szCs w:val="24"/>
        </w:rPr>
        <w:fldChar w:fldCharType="separate"/>
      </w:r>
      <w:r w:rsidR="002A0E1B">
        <w:rPr>
          <w:sz w:val="24"/>
          <w:szCs w:val="24"/>
        </w:rPr>
        <w:t>343</w:t>
      </w:r>
      <w:r w:rsidR="00CB47CA" w:rsidRPr="00826DDC">
        <w:rPr>
          <w:sz w:val="24"/>
          <w:szCs w:val="24"/>
        </w:rPr>
        <w:fldChar w:fldCharType="end"/>
      </w:r>
      <w:r w:rsidR="00324CCA" w:rsidRPr="00826DDC">
        <w:rPr>
          <w:sz w:val="24"/>
          <w:szCs w:val="24"/>
        </w:rPr>
        <w:t xml:space="preserve"> настоящего Положения</w:t>
      </w:r>
      <w:r w:rsidRPr="00826DDC">
        <w:rPr>
          <w:sz w:val="24"/>
          <w:szCs w:val="24"/>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w:t>
      </w:r>
      <w:r w:rsidR="00283EBB" w:rsidRPr="00826DDC">
        <w:rPr>
          <w:sz w:val="24"/>
          <w:szCs w:val="24"/>
        </w:rPr>
        <w:t>им</w:t>
      </w:r>
      <w:r w:rsidRPr="00826DDC">
        <w:rPr>
          <w:sz w:val="24"/>
          <w:szCs w:val="24"/>
        </w:rPr>
        <w:t xml:space="preserve"> </w:t>
      </w:r>
      <w:r w:rsidR="00283EBB" w:rsidRPr="00826DDC">
        <w:rPr>
          <w:sz w:val="24"/>
          <w:szCs w:val="24"/>
        </w:rPr>
        <w:t>пунктом</w:t>
      </w:r>
      <w:r w:rsidRPr="00826DDC">
        <w:rPr>
          <w:sz w:val="24"/>
          <w:szCs w:val="24"/>
        </w:rPr>
        <w:t xml:space="preserve">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324CCA" w:rsidRPr="00826DDC">
        <w:rPr>
          <w:sz w:val="24"/>
          <w:szCs w:val="24"/>
        </w:rPr>
        <w:t xml:space="preserve">п. </w:t>
      </w:r>
      <w:r w:rsidR="00283EBB" w:rsidRPr="00826DDC">
        <w:rPr>
          <w:sz w:val="24"/>
          <w:szCs w:val="24"/>
        </w:rPr>
        <w:fldChar w:fldCharType="begin"/>
      </w:r>
      <w:r w:rsidR="00283EBB" w:rsidRPr="00826DDC">
        <w:rPr>
          <w:sz w:val="24"/>
          <w:szCs w:val="24"/>
        </w:rPr>
        <w:instrText xml:space="preserve"> REF _Ref107925123 \r \h </w:instrText>
      </w:r>
      <w:r w:rsidR="00826DDC">
        <w:rPr>
          <w:sz w:val="24"/>
          <w:szCs w:val="24"/>
        </w:rPr>
        <w:instrText xml:space="preserve"> \* MERGEFORMAT </w:instrText>
      </w:r>
      <w:r w:rsidR="00283EBB" w:rsidRPr="00826DDC">
        <w:rPr>
          <w:sz w:val="24"/>
          <w:szCs w:val="24"/>
        </w:rPr>
      </w:r>
      <w:r w:rsidR="00283EBB" w:rsidRPr="00826DDC">
        <w:rPr>
          <w:sz w:val="24"/>
          <w:szCs w:val="24"/>
        </w:rPr>
        <w:fldChar w:fldCharType="separate"/>
      </w:r>
      <w:r w:rsidR="002A0E1B">
        <w:rPr>
          <w:sz w:val="24"/>
          <w:szCs w:val="24"/>
        </w:rPr>
        <w:t>342</w:t>
      </w:r>
      <w:r w:rsidR="00283EBB" w:rsidRPr="00826DDC">
        <w:rPr>
          <w:sz w:val="24"/>
          <w:szCs w:val="24"/>
        </w:rPr>
        <w:fldChar w:fldCharType="end"/>
      </w:r>
      <w:r w:rsidR="00324CCA" w:rsidRPr="00826DDC">
        <w:rPr>
          <w:sz w:val="24"/>
          <w:szCs w:val="24"/>
        </w:rPr>
        <w:t xml:space="preserve"> настоящего Положения</w:t>
      </w:r>
      <w:r w:rsidRPr="00826DDC">
        <w:rPr>
          <w:sz w:val="24"/>
          <w:szCs w:val="24"/>
        </w:rPr>
        <w:t>.</w:t>
      </w:r>
    </w:p>
    <w:p w14:paraId="1A7127A9" w14:textId="2873C63F"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324CCA" w:rsidRPr="00826DDC">
        <w:rPr>
          <w:sz w:val="24"/>
          <w:szCs w:val="24"/>
        </w:rPr>
        <w:t>под</w:t>
      </w:r>
      <w:r w:rsidRPr="00826DDC">
        <w:rPr>
          <w:sz w:val="24"/>
          <w:szCs w:val="24"/>
        </w:rPr>
        <w:t xml:space="preserve">пунктом </w:t>
      </w:r>
      <w:r w:rsidR="00324CCA" w:rsidRPr="00826DDC">
        <w:rPr>
          <w:sz w:val="24"/>
          <w:szCs w:val="24"/>
        </w:rPr>
        <w:t xml:space="preserve">к) п. </w:t>
      </w:r>
      <w:r w:rsidR="00CB47CA" w:rsidRPr="00826DDC">
        <w:rPr>
          <w:sz w:val="24"/>
          <w:szCs w:val="24"/>
        </w:rPr>
        <w:fldChar w:fldCharType="begin"/>
      </w:r>
      <w:r w:rsidR="00CB47CA" w:rsidRPr="00826DDC">
        <w:rPr>
          <w:sz w:val="24"/>
          <w:szCs w:val="24"/>
        </w:rPr>
        <w:instrText xml:space="preserve"> REF _Ref107925123 \r \h </w:instrText>
      </w:r>
      <w:r w:rsidR="00826DDC">
        <w:rPr>
          <w:sz w:val="24"/>
          <w:szCs w:val="24"/>
        </w:rPr>
        <w:instrText xml:space="preserve"> \* MERGEFORMAT </w:instrText>
      </w:r>
      <w:r w:rsidR="00CB47CA" w:rsidRPr="00826DDC">
        <w:rPr>
          <w:sz w:val="24"/>
          <w:szCs w:val="24"/>
        </w:rPr>
      </w:r>
      <w:r w:rsidR="00CB47CA" w:rsidRPr="00826DDC">
        <w:rPr>
          <w:sz w:val="24"/>
          <w:szCs w:val="24"/>
        </w:rPr>
        <w:fldChar w:fldCharType="separate"/>
      </w:r>
      <w:r w:rsidR="002A0E1B">
        <w:rPr>
          <w:sz w:val="24"/>
          <w:szCs w:val="24"/>
        </w:rPr>
        <w:t>342</w:t>
      </w:r>
      <w:r w:rsidR="00CB47CA" w:rsidRPr="00826DDC">
        <w:rPr>
          <w:sz w:val="24"/>
          <w:szCs w:val="24"/>
        </w:rPr>
        <w:fldChar w:fldCharType="end"/>
      </w:r>
      <w:r w:rsidR="00324CCA" w:rsidRPr="00826DDC">
        <w:rPr>
          <w:sz w:val="24"/>
          <w:szCs w:val="24"/>
        </w:rPr>
        <w:t xml:space="preserve"> настоящего Положения</w:t>
      </w:r>
      <w:r w:rsidRPr="00826DDC">
        <w:rPr>
          <w:sz w:val="24"/>
          <w:szCs w:val="24"/>
        </w:rPr>
        <w:t xml:space="preserve">. Вторая часть данной заявки должна содержать информацию и документы, предусмотренные </w:t>
      </w:r>
      <w:r w:rsidR="00324CCA" w:rsidRPr="00826DDC">
        <w:rPr>
          <w:sz w:val="24"/>
          <w:szCs w:val="24"/>
        </w:rPr>
        <w:t xml:space="preserve">подпунктами а) – и), л), м) п. </w:t>
      </w:r>
      <w:r w:rsidR="00CB47CA" w:rsidRPr="00826DDC">
        <w:rPr>
          <w:sz w:val="24"/>
          <w:szCs w:val="24"/>
        </w:rPr>
        <w:fldChar w:fldCharType="begin"/>
      </w:r>
      <w:r w:rsidR="00CB47CA" w:rsidRPr="00826DDC">
        <w:rPr>
          <w:sz w:val="24"/>
          <w:szCs w:val="24"/>
        </w:rPr>
        <w:instrText xml:space="preserve"> REF _Ref107925123 \r \h </w:instrText>
      </w:r>
      <w:r w:rsidR="00826DDC">
        <w:rPr>
          <w:sz w:val="24"/>
          <w:szCs w:val="24"/>
        </w:rPr>
        <w:instrText xml:space="preserve"> \* MERGEFORMAT </w:instrText>
      </w:r>
      <w:r w:rsidR="00CB47CA" w:rsidRPr="00826DDC">
        <w:rPr>
          <w:sz w:val="24"/>
          <w:szCs w:val="24"/>
        </w:rPr>
      </w:r>
      <w:r w:rsidR="00CB47CA" w:rsidRPr="00826DDC">
        <w:rPr>
          <w:sz w:val="24"/>
          <w:szCs w:val="24"/>
        </w:rPr>
        <w:fldChar w:fldCharType="separate"/>
      </w:r>
      <w:r w:rsidR="002A0E1B">
        <w:rPr>
          <w:sz w:val="24"/>
          <w:szCs w:val="24"/>
        </w:rPr>
        <w:t>342</w:t>
      </w:r>
      <w:r w:rsidR="00CB47CA" w:rsidRPr="00826DDC">
        <w:rPr>
          <w:sz w:val="24"/>
          <w:szCs w:val="24"/>
        </w:rPr>
        <w:fldChar w:fldCharType="end"/>
      </w:r>
      <w:r w:rsidR="00324CCA" w:rsidRPr="00826DDC">
        <w:rPr>
          <w:sz w:val="24"/>
          <w:szCs w:val="24"/>
        </w:rPr>
        <w:t xml:space="preserve"> настоящего Положения</w:t>
      </w:r>
      <w:r w:rsidRPr="00826DDC">
        <w:rPr>
          <w:sz w:val="24"/>
          <w:szCs w:val="24"/>
        </w:rPr>
        <w:t>. При этом предусмотренные настоящ</w:t>
      </w:r>
      <w:r w:rsidR="00283EBB" w:rsidRPr="00826DDC">
        <w:rPr>
          <w:sz w:val="24"/>
          <w:szCs w:val="24"/>
        </w:rPr>
        <w:t>им пунктом</w:t>
      </w:r>
      <w:r w:rsidRPr="00826DDC">
        <w:rPr>
          <w:sz w:val="24"/>
          <w:szCs w:val="24"/>
        </w:rPr>
        <w:t xml:space="preserve"> информация и документы должны содержаться в </w:t>
      </w:r>
      <w:r w:rsidRPr="00826DDC">
        <w:rPr>
          <w:sz w:val="24"/>
          <w:szCs w:val="24"/>
        </w:rPr>
        <w:lastRenderedPageBreak/>
        <w:t xml:space="preserve">заявке на участие в аукционе в электронной форме в случае установления обязанности их представления в соответствии с </w:t>
      </w:r>
      <w:r w:rsidR="00324CCA" w:rsidRPr="00826DDC">
        <w:rPr>
          <w:sz w:val="24"/>
          <w:szCs w:val="24"/>
        </w:rPr>
        <w:t xml:space="preserve">п. </w:t>
      </w:r>
      <w:r w:rsidR="00283EBB" w:rsidRPr="00826DDC">
        <w:rPr>
          <w:sz w:val="24"/>
          <w:szCs w:val="24"/>
        </w:rPr>
        <w:fldChar w:fldCharType="begin"/>
      </w:r>
      <w:r w:rsidR="00283EBB" w:rsidRPr="00826DDC">
        <w:rPr>
          <w:sz w:val="24"/>
          <w:szCs w:val="24"/>
        </w:rPr>
        <w:instrText xml:space="preserve"> REF _Ref107925123 \r \h </w:instrText>
      </w:r>
      <w:r w:rsidR="00826DDC">
        <w:rPr>
          <w:sz w:val="24"/>
          <w:szCs w:val="24"/>
        </w:rPr>
        <w:instrText xml:space="preserve"> \* MERGEFORMAT </w:instrText>
      </w:r>
      <w:r w:rsidR="00283EBB" w:rsidRPr="00826DDC">
        <w:rPr>
          <w:sz w:val="24"/>
          <w:szCs w:val="24"/>
        </w:rPr>
      </w:r>
      <w:r w:rsidR="00283EBB" w:rsidRPr="00826DDC">
        <w:rPr>
          <w:sz w:val="24"/>
          <w:szCs w:val="24"/>
        </w:rPr>
        <w:fldChar w:fldCharType="separate"/>
      </w:r>
      <w:r w:rsidR="002A0E1B">
        <w:rPr>
          <w:sz w:val="24"/>
          <w:szCs w:val="24"/>
        </w:rPr>
        <w:t>342</w:t>
      </w:r>
      <w:r w:rsidR="00283EBB" w:rsidRPr="00826DDC">
        <w:rPr>
          <w:sz w:val="24"/>
          <w:szCs w:val="24"/>
        </w:rPr>
        <w:fldChar w:fldCharType="end"/>
      </w:r>
      <w:r w:rsidR="00324CCA" w:rsidRPr="00826DDC">
        <w:rPr>
          <w:sz w:val="24"/>
          <w:szCs w:val="24"/>
        </w:rPr>
        <w:t xml:space="preserve"> настоящего Положения</w:t>
      </w:r>
      <w:r w:rsidRPr="00826DDC">
        <w:rPr>
          <w:sz w:val="24"/>
          <w:szCs w:val="24"/>
        </w:rPr>
        <w:t>.</w:t>
      </w:r>
    </w:p>
    <w:p w14:paraId="019C4B2B" w14:textId="32B8A93B"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Заявка на участие в запросе котировок в электронной форме должна содержать информацию и документы, предусмотренные </w:t>
      </w:r>
      <w:r w:rsidR="00324CCA" w:rsidRPr="00826DDC">
        <w:rPr>
          <w:sz w:val="24"/>
          <w:szCs w:val="24"/>
        </w:rPr>
        <w:t xml:space="preserve">п. </w:t>
      </w:r>
      <w:r w:rsidR="00CB47CA" w:rsidRPr="00826DDC">
        <w:rPr>
          <w:sz w:val="24"/>
          <w:szCs w:val="24"/>
        </w:rPr>
        <w:fldChar w:fldCharType="begin"/>
      </w:r>
      <w:r w:rsidR="00CB47CA" w:rsidRPr="00826DDC">
        <w:rPr>
          <w:sz w:val="24"/>
          <w:szCs w:val="24"/>
        </w:rPr>
        <w:instrText xml:space="preserve"> REF _Ref107925123 \r \h </w:instrText>
      </w:r>
      <w:r w:rsidR="00826DDC">
        <w:rPr>
          <w:sz w:val="24"/>
          <w:szCs w:val="24"/>
        </w:rPr>
        <w:instrText xml:space="preserve"> \* MERGEFORMAT </w:instrText>
      </w:r>
      <w:r w:rsidR="00CB47CA" w:rsidRPr="00826DDC">
        <w:rPr>
          <w:sz w:val="24"/>
          <w:szCs w:val="24"/>
        </w:rPr>
      </w:r>
      <w:r w:rsidR="00CB47CA" w:rsidRPr="00826DDC">
        <w:rPr>
          <w:sz w:val="24"/>
          <w:szCs w:val="24"/>
        </w:rPr>
        <w:fldChar w:fldCharType="separate"/>
      </w:r>
      <w:r w:rsidR="002A0E1B">
        <w:rPr>
          <w:sz w:val="24"/>
          <w:szCs w:val="24"/>
        </w:rPr>
        <w:t>342</w:t>
      </w:r>
      <w:r w:rsidR="00CB47CA" w:rsidRPr="00826DDC">
        <w:rPr>
          <w:sz w:val="24"/>
          <w:szCs w:val="24"/>
        </w:rPr>
        <w:fldChar w:fldCharType="end"/>
      </w:r>
      <w:r w:rsidR="00324CCA" w:rsidRPr="00826DDC">
        <w:rPr>
          <w:sz w:val="24"/>
          <w:szCs w:val="24"/>
        </w:rPr>
        <w:t xml:space="preserve"> настоящего Положения</w:t>
      </w:r>
      <w:r w:rsidRPr="00826DDC">
        <w:rPr>
          <w:sz w:val="24"/>
          <w:szCs w:val="24"/>
        </w:rPr>
        <w:t xml:space="preserve">, в случае установления </w:t>
      </w:r>
      <w:r w:rsidR="00324CCA" w:rsidRPr="00826DDC">
        <w:rPr>
          <w:sz w:val="24"/>
          <w:szCs w:val="24"/>
        </w:rPr>
        <w:t>З</w:t>
      </w:r>
      <w:r w:rsidRPr="00826DDC">
        <w:rPr>
          <w:sz w:val="24"/>
          <w:szCs w:val="24"/>
        </w:rPr>
        <w:t>аказчиком обязанности их представления.</w:t>
      </w:r>
    </w:p>
    <w:p w14:paraId="61741FF6" w14:textId="466856B2"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Декларация, предусмотренная </w:t>
      </w:r>
      <w:r w:rsidR="00324CCA" w:rsidRPr="00826DDC">
        <w:rPr>
          <w:sz w:val="24"/>
          <w:szCs w:val="24"/>
        </w:rPr>
        <w:t>под</w:t>
      </w:r>
      <w:r w:rsidRPr="00826DDC">
        <w:rPr>
          <w:sz w:val="24"/>
          <w:szCs w:val="24"/>
        </w:rPr>
        <w:t xml:space="preserve">пунктом </w:t>
      </w:r>
      <w:r w:rsidR="00324CCA" w:rsidRPr="00826DDC">
        <w:rPr>
          <w:sz w:val="24"/>
          <w:szCs w:val="24"/>
        </w:rPr>
        <w:t xml:space="preserve">и) п. </w:t>
      </w:r>
      <w:r w:rsidR="00CB47CA" w:rsidRPr="00826DDC">
        <w:rPr>
          <w:sz w:val="24"/>
          <w:szCs w:val="24"/>
        </w:rPr>
        <w:fldChar w:fldCharType="begin"/>
      </w:r>
      <w:r w:rsidR="00CB47CA" w:rsidRPr="00826DDC">
        <w:rPr>
          <w:sz w:val="24"/>
          <w:szCs w:val="24"/>
        </w:rPr>
        <w:instrText xml:space="preserve"> REF _Ref107925123 \r \h </w:instrText>
      </w:r>
      <w:r w:rsidR="00B53C6B" w:rsidRPr="00826DDC">
        <w:rPr>
          <w:sz w:val="24"/>
          <w:szCs w:val="24"/>
        </w:rPr>
        <w:instrText xml:space="preserve"> \* MERGEFORMAT </w:instrText>
      </w:r>
      <w:r w:rsidR="00CB47CA" w:rsidRPr="00826DDC">
        <w:rPr>
          <w:sz w:val="24"/>
          <w:szCs w:val="24"/>
        </w:rPr>
      </w:r>
      <w:r w:rsidR="00CB47CA" w:rsidRPr="00826DDC">
        <w:rPr>
          <w:sz w:val="24"/>
          <w:szCs w:val="24"/>
        </w:rPr>
        <w:fldChar w:fldCharType="separate"/>
      </w:r>
      <w:r w:rsidR="002A0E1B">
        <w:rPr>
          <w:sz w:val="24"/>
          <w:szCs w:val="24"/>
        </w:rPr>
        <w:t>342</w:t>
      </w:r>
      <w:r w:rsidR="00CB47CA" w:rsidRPr="00826DDC">
        <w:rPr>
          <w:sz w:val="24"/>
          <w:szCs w:val="24"/>
        </w:rPr>
        <w:fldChar w:fldCharType="end"/>
      </w:r>
      <w:r w:rsidR="00324CCA" w:rsidRPr="00826DDC">
        <w:rPr>
          <w:sz w:val="24"/>
          <w:szCs w:val="24"/>
        </w:rPr>
        <w:t xml:space="preserve"> настоящего Положения</w:t>
      </w:r>
      <w:r w:rsidRPr="00826DDC">
        <w:rPr>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7679C6" w:rsidRPr="00826DDC">
        <w:rPr>
          <w:sz w:val="24"/>
          <w:szCs w:val="24"/>
        </w:rPr>
        <w:t>З</w:t>
      </w:r>
      <w:r w:rsidRPr="00826DDC">
        <w:rPr>
          <w:sz w:val="24"/>
          <w:szCs w:val="24"/>
        </w:rPr>
        <w:t xml:space="preserve">аказчику информации и документов, указанных </w:t>
      </w:r>
      <w:r w:rsidR="00164824" w:rsidRPr="00826DDC">
        <w:rPr>
          <w:sz w:val="24"/>
          <w:szCs w:val="24"/>
        </w:rPr>
        <w:t xml:space="preserve">п. </w:t>
      </w:r>
      <w:r w:rsidR="00CB47CA" w:rsidRPr="00826DDC">
        <w:rPr>
          <w:sz w:val="24"/>
          <w:szCs w:val="24"/>
        </w:rPr>
        <w:fldChar w:fldCharType="begin"/>
      </w:r>
      <w:r w:rsidR="00CB47CA" w:rsidRPr="00826DDC">
        <w:rPr>
          <w:sz w:val="24"/>
          <w:szCs w:val="24"/>
        </w:rPr>
        <w:instrText xml:space="preserve"> REF _Ref107925123 \r \h </w:instrText>
      </w:r>
      <w:r w:rsidR="00B53C6B" w:rsidRPr="00826DDC">
        <w:rPr>
          <w:sz w:val="24"/>
          <w:szCs w:val="24"/>
        </w:rPr>
        <w:instrText xml:space="preserve"> \* MERGEFORMAT </w:instrText>
      </w:r>
      <w:r w:rsidR="00CB47CA" w:rsidRPr="00826DDC">
        <w:rPr>
          <w:sz w:val="24"/>
          <w:szCs w:val="24"/>
        </w:rPr>
      </w:r>
      <w:r w:rsidR="00CB47CA" w:rsidRPr="00826DDC">
        <w:rPr>
          <w:sz w:val="24"/>
          <w:szCs w:val="24"/>
        </w:rPr>
        <w:fldChar w:fldCharType="separate"/>
      </w:r>
      <w:r w:rsidR="002A0E1B">
        <w:rPr>
          <w:sz w:val="24"/>
          <w:szCs w:val="24"/>
        </w:rPr>
        <w:t>342</w:t>
      </w:r>
      <w:r w:rsidR="00CB47CA" w:rsidRPr="00826DDC">
        <w:rPr>
          <w:sz w:val="24"/>
          <w:szCs w:val="24"/>
        </w:rPr>
        <w:fldChar w:fldCharType="end"/>
      </w:r>
      <w:r w:rsidR="00164824" w:rsidRPr="00826DDC">
        <w:rPr>
          <w:sz w:val="24"/>
          <w:szCs w:val="24"/>
        </w:rPr>
        <w:t xml:space="preserve"> настоящего Положения</w:t>
      </w:r>
      <w:r w:rsidRPr="00826DDC">
        <w:rPr>
          <w:sz w:val="24"/>
          <w:szCs w:val="24"/>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164824" w:rsidRPr="00826DDC">
        <w:rPr>
          <w:sz w:val="24"/>
          <w:szCs w:val="24"/>
        </w:rPr>
        <w:t xml:space="preserve">п. </w:t>
      </w:r>
      <w:r w:rsidR="00CB47CA" w:rsidRPr="00826DDC">
        <w:rPr>
          <w:sz w:val="24"/>
          <w:szCs w:val="24"/>
        </w:rPr>
        <w:fldChar w:fldCharType="begin"/>
      </w:r>
      <w:r w:rsidR="00CB47CA" w:rsidRPr="00826DDC">
        <w:rPr>
          <w:sz w:val="24"/>
          <w:szCs w:val="24"/>
        </w:rPr>
        <w:instrText xml:space="preserve"> REF _Ref107926927 \r \h </w:instrText>
      </w:r>
      <w:r w:rsidR="00B53C6B" w:rsidRPr="00826DDC">
        <w:rPr>
          <w:sz w:val="24"/>
          <w:szCs w:val="24"/>
        </w:rPr>
        <w:instrText xml:space="preserve"> \* MERGEFORMAT </w:instrText>
      </w:r>
      <w:r w:rsidR="00CB47CA" w:rsidRPr="00826DDC">
        <w:rPr>
          <w:sz w:val="24"/>
          <w:szCs w:val="24"/>
        </w:rPr>
      </w:r>
      <w:r w:rsidR="00CB47CA" w:rsidRPr="00826DDC">
        <w:rPr>
          <w:sz w:val="24"/>
          <w:szCs w:val="24"/>
        </w:rPr>
        <w:fldChar w:fldCharType="separate"/>
      </w:r>
      <w:r w:rsidR="002A0E1B">
        <w:rPr>
          <w:sz w:val="24"/>
          <w:szCs w:val="24"/>
        </w:rPr>
        <w:t>341</w:t>
      </w:r>
      <w:r w:rsidR="00CB47CA" w:rsidRPr="00826DDC">
        <w:rPr>
          <w:sz w:val="24"/>
          <w:szCs w:val="24"/>
        </w:rPr>
        <w:fldChar w:fldCharType="end"/>
      </w:r>
      <w:r w:rsidR="00164824" w:rsidRPr="00826DDC">
        <w:rPr>
          <w:sz w:val="24"/>
          <w:szCs w:val="24"/>
        </w:rPr>
        <w:t xml:space="preserve"> настоящего Положения</w:t>
      </w:r>
      <w:r w:rsidRPr="00826DDC">
        <w:rPr>
          <w:sz w:val="24"/>
          <w:szCs w:val="24"/>
        </w:rPr>
        <w:t>.</w:t>
      </w:r>
    </w:p>
    <w:p w14:paraId="04E972E7" w14:textId="56D51249"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E462BD2" w14:textId="4D177993"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 случае, если </w:t>
      </w:r>
      <w:r w:rsidR="009328A3" w:rsidRPr="00826DDC">
        <w:rPr>
          <w:sz w:val="24"/>
          <w:szCs w:val="24"/>
        </w:rPr>
        <w:t>З</w:t>
      </w:r>
      <w:r w:rsidRPr="00826DDC">
        <w:rPr>
          <w:sz w:val="24"/>
          <w:szCs w:val="24"/>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r w:rsidR="009328A3" w:rsidRPr="00826DDC">
        <w:rPr>
          <w:sz w:val="24"/>
          <w:szCs w:val="24"/>
        </w:rPr>
        <w:t xml:space="preserve">п. </w:t>
      </w:r>
      <w:r w:rsidR="000D0FEC" w:rsidRPr="00826DDC">
        <w:rPr>
          <w:sz w:val="24"/>
          <w:szCs w:val="24"/>
        </w:rPr>
        <w:fldChar w:fldCharType="begin"/>
      </w:r>
      <w:r w:rsidR="000D0FEC" w:rsidRPr="00826DDC">
        <w:rPr>
          <w:sz w:val="24"/>
          <w:szCs w:val="24"/>
        </w:rPr>
        <w:instrText xml:space="preserve"> REF _Ref42779536 \r \h </w:instrText>
      </w:r>
      <w:r w:rsidR="00826DDC">
        <w:rPr>
          <w:sz w:val="24"/>
          <w:szCs w:val="24"/>
        </w:rPr>
        <w:instrText xml:space="preserve"> \* MERGEFORMAT </w:instrText>
      </w:r>
      <w:r w:rsidR="000D0FEC" w:rsidRPr="00826DDC">
        <w:rPr>
          <w:sz w:val="24"/>
          <w:szCs w:val="24"/>
        </w:rPr>
      </w:r>
      <w:r w:rsidR="000D0FEC" w:rsidRPr="00826DDC">
        <w:rPr>
          <w:sz w:val="24"/>
          <w:szCs w:val="24"/>
        </w:rPr>
        <w:fldChar w:fldCharType="separate"/>
      </w:r>
      <w:r w:rsidR="002A0E1B">
        <w:rPr>
          <w:sz w:val="24"/>
          <w:szCs w:val="24"/>
        </w:rPr>
        <w:t>166</w:t>
      </w:r>
      <w:r w:rsidR="000D0FEC" w:rsidRPr="00826DDC">
        <w:rPr>
          <w:sz w:val="24"/>
          <w:szCs w:val="24"/>
        </w:rPr>
        <w:fldChar w:fldCharType="end"/>
      </w:r>
      <w:r w:rsidR="009328A3" w:rsidRPr="00826DDC">
        <w:rPr>
          <w:sz w:val="24"/>
          <w:szCs w:val="24"/>
        </w:rPr>
        <w:t xml:space="preserve"> настоящего Положения</w:t>
      </w:r>
      <w:r w:rsidRPr="00826DDC">
        <w:rPr>
          <w:sz w:val="24"/>
          <w:szCs w:val="24"/>
        </w:rPr>
        <w:t xml:space="preserve">, оператор электронной площадки не вправе направлять </w:t>
      </w:r>
      <w:r w:rsidR="007679C6" w:rsidRPr="00826DDC">
        <w:rPr>
          <w:sz w:val="24"/>
          <w:szCs w:val="24"/>
        </w:rPr>
        <w:t>З</w:t>
      </w:r>
      <w:r w:rsidRPr="00826DDC">
        <w:rPr>
          <w:sz w:val="24"/>
          <w:szCs w:val="24"/>
        </w:rPr>
        <w:t>аказчику заявки участников такой конкурентной закупки.</w:t>
      </w:r>
    </w:p>
    <w:p w14:paraId="550BD04F" w14:textId="4597A975"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007679C6" w:rsidRPr="00826DDC">
        <w:rPr>
          <w:sz w:val="24"/>
          <w:szCs w:val="24"/>
        </w:rPr>
        <w:t>З</w:t>
      </w:r>
      <w:r w:rsidRPr="00826DDC">
        <w:rPr>
          <w:sz w:val="24"/>
          <w:szCs w:val="24"/>
        </w:rPr>
        <w:t xml:space="preserve">аказчик направляет оператору электронной площадки протокол, указанный в </w:t>
      </w:r>
      <w:r w:rsidR="009328A3" w:rsidRPr="00826DDC">
        <w:rPr>
          <w:sz w:val="24"/>
          <w:szCs w:val="24"/>
        </w:rPr>
        <w:t xml:space="preserve">п. </w:t>
      </w:r>
      <w:r w:rsidR="007A38B4" w:rsidRPr="00826DDC">
        <w:rPr>
          <w:sz w:val="24"/>
          <w:szCs w:val="24"/>
        </w:rPr>
        <w:fldChar w:fldCharType="begin"/>
      </w:r>
      <w:r w:rsidR="007A38B4" w:rsidRPr="00826DDC">
        <w:rPr>
          <w:sz w:val="24"/>
          <w:szCs w:val="24"/>
        </w:rPr>
        <w:instrText xml:space="preserve"> REF _Ref108077122 \r \h </w:instrText>
      </w:r>
      <w:r w:rsidR="00826DDC">
        <w:rPr>
          <w:sz w:val="24"/>
          <w:szCs w:val="24"/>
        </w:rPr>
        <w:instrText xml:space="preserve"> \* MERGEFORMAT </w:instrText>
      </w:r>
      <w:r w:rsidR="007A38B4" w:rsidRPr="00826DDC">
        <w:rPr>
          <w:sz w:val="24"/>
          <w:szCs w:val="24"/>
        </w:rPr>
      </w:r>
      <w:r w:rsidR="007A38B4" w:rsidRPr="00826DDC">
        <w:rPr>
          <w:sz w:val="24"/>
          <w:szCs w:val="24"/>
        </w:rPr>
        <w:fldChar w:fldCharType="separate"/>
      </w:r>
      <w:r w:rsidR="002A0E1B">
        <w:rPr>
          <w:sz w:val="24"/>
          <w:szCs w:val="24"/>
        </w:rPr>
        <w:t>235</w:t>
      </w:r>
      <w:r w:rsidR="007A38B4" w:rsidRPr="00826DDC">
        <w:rPr>
          <w:sz w:val="24"/>
          <w:szCs w:val="24"/>
        </w:rPr>
        <w:fldChar w:fldCharType="end"/>
      </w:r>
      <w:r w:rsidR="009328A3" w:rsidRPr="00826DDC">
        <w:rPr>
          <w:sz w:val="24"/>
          <w:szCs w:val="24"/>
        </w:rPr>
        <w:t xml:space="preserve"> настоящего Положения</w:t>
      </w:r>
      <w:r w:rsidRPr="00826DDC">
        <w:rPr>
          <w:sz w:val="24"/>
          <w:szCs w:val="24"/>
        </w:rPr>
        <w:t>. В течение часа с момента получения указанного протокола оператор электронной площадки размещает его в единой информационной системе.</w:t>
      </w:r>
    </w:p>
    <w:p w14:paraId="44F5F39C" w14:textId="2899E2E3"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Заказчик составляет итоговый протокол в соответствии с требованиями </w:t>
      </w:r>
      <w:r w:rsidR="00C837FF" w:rsidRPr="00826DDC">
        <w:rPr>
          <w:sz w:val="24"/>
          <w:szCs w:val="24"/>
        </w:rPr>
        <w:t xml:space="preserve">п. </w:t>
      </w:r>
      <w:r w:rsidR="00C837FF" w:rsidRPr="00826DDC">
        <w:rPr>
          <w:sz w:val="24"/>
          <w:szCs w:val="24"/>
        </w:rPr>
        <w:fldChar w:fldCharType="begin"/>
      </w:r>
      <w:r w:rsidR="00C837FF" w:rsidRPr="00826DDC">
        <w:rPr>
          <w:sz w:val="24"/>
          <w:szCs w:val="24"/>
        </w:rPr>
        <w:instrText xml:space="preserve"> REF _Ref104452524 \r \h </w:instrText>
      </w:r>
      <w:r w:rsidR="00826DDC">
        <w:rPr>
          <w:sz w:val="24"/>
          <w:szCs w:val="24"/>
        </w:rPr>
        <w:instrText xml:space="preserve"> \* MERGEFORMAT </w:instrText>
      </w:r>
      <w:r w:rsidR="00C837FF" w:rsidRPr="00826DDC">
        <w:rPr>
          <w:sz w:val="24"/>
          <w:szCs w:val="24"/>
        </w:rPr>
      </w:r>
      <w:r w:rsidR="00C837FF" w:rsidRPr="00826DDC">
        <w:rPr>
          <w:sz w:val="24"/>
          <w:szCs w:val="24"/>
        </w:rPr>
        <w:fldChar w:fldCharType="separate"/>
      </w:r>
      <w:r w:rsidR="002A0E1B">
        <w:rPr>
          <w:sz w:val="24"/>
          <w:szCs w:val="24"/>
        </w:rPr>
        <w:t>236</w:t>
      </w:r>
      <w:r w:rsidR="00C837FF" w:rsidRPr="00826DDC">
        <w:rPr>
          <w:sz w:val="24"/>
          <w:szCs w:val="24"/>
        </w:rPr>
        <w:fldChar w:fldCharType="end"/>
      </w:r>
      <w:r w:rsidR="00C837FF" w:rsidRPr="00826DDC">
        <w:rPr>
          <w:sz w:val="24"/>
          <w:szCs w:val="24"/>
        </w:rPr>
        <w:t xml:space="preserve"> настоящего Положения</w:t>
      </w:r>
      <w:r w:rsidRPr="00826DDC">
        <w:rPr>
          <w:sz w:val="24"/>
          <w:szCs w:val="24"/>
        </w:rPr>
        <w:t xml:space="preserve"> и размещает его на электронной площадке и в единой информационной системе.</w:t>
      </w:r>
    </w:p>
    <w:p w14:paraId="2A8F80B0" w14:textId="206CD24E"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7679C6" w:rsidRPr="00826DDC">
        <w:rPr>
          <w:sz w:val="24"/>
          <w:szCs w:val="24"/>
        </w:rPr>
        <w:t>З</w:t>
      </w:r>
      <w:r w:rsidRPr="00826DDC">
        <w:rPr>
          <w:sz w:val="24"/>
          <w:szCs w:val="24"/>
        </w:rPr>
        <w:t xml:space="preserve">аказчика. В случае наличия разногласий по проекту договора, направленному </w:t>
      </w:r>
      <w:r w:rsidR="00C837FF" w:rsidRPr="00826DDC">
        <w:rPr>
          <w:sz w:val="24"/>
          <w:szCs w:val="24"/>
        </w:rPr>
        <w:t>З</w:t>
      </w:r>
      <w:r w:rsidRPr="00826DDC">
        <w:rPr>
          <w:sz w:val="24"/>
          <w:szCs w:val="24"/>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837FF" w:rsidRPr="00826DDC">
        <w:rPr>
          <w:sz w:val="24"/>
          <w:szCs w:val="24"/>
        </w:rPr>
        <w:t>З</w:t>
      </w:r>
      <w:r w:rsidRPr="00826DDC">
        <w:rPr>
          <w:sz w:val="24"/>
          <w:szCs w:val="24"/>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826DDC">
        <w:rPr>
          <w:sz w:val="24"/>
          <w:szCs w:val="24"/>
        </w:rPr>
        <w:t>участнику</w:t>
      </w:r>
      <w:r w:rsidR="000D0FEC" w:rsidRPr="00826DDC">
        <w:rPr>
          <w:sz w:val="24"/>
          <w:szCs w:val="24"/>
        </w:rPr>
        <w:t xml:space="preserve"> </w:t>
      </w:r>
      <w:r w:rsidRPr="00826DDC">
        <w:rPr>
          <w:sz w:val="24"/>
          <w:szCs w:val="24"/>
        </w:rPr>
        <w:t>такой закупки</w:t>
      </w:r>
      <w:proofErr w:type="gramEnd"/>
      <w:r w:rsidRPr="00826DDC">
        <w:rPr>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E48B1AF" w14:textId="275FDF5A" w:rsidR="001C1F3D" w:rsidRPr="00826DDC" w:rsidRDefault="001C1F3D"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68203431" w14:textId="51AB2947" w:rsidR="00010B39" w:rsidRPr="00826DDC" w:rsidRDefault="00010B39" w:rsidP="007D6364">
      <w:pPr>
        <w:pStyle w:val="aff7"/>
        <w:numPr>
          <w:ilvl w:val="1"/>
          <w:numId w:val="9"/>
        </w:numPr>
        <w:tabs>
          <w:tab w:val="left" w:pos="567"/>
        </w:tabs>
        <w:spacing w:before="240" w:after="120" w:line="240" w:lineRule="auto"/>
        <w:ind w:left="0" w:firstLine="0"/>
        <w:rPr>
          <w:sz w:val="24"/>
          <w:szCs w:val="24"/>
        </w:rPr>
      </w:pPr>
      <w:r w:rsidRPr="00826DDC">
        <w:rPr>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w:t>
      </w:r>
      <w:r w:rsidRPr="00826DDC">
        <w:rPr>
          <w:sz w:val="24"/>
          <w:szCs w:val="24"/>
        </w:rPr>
        <w:lastRenderedPageBreak/>
        <w:t xml:space="preserve">субъектов малого и среднего предпринимательства, применяются положения подпунктов а) - </w:t>
      </w:r>
      <w:r w:rsidR="000C2BEE" w:rsidRPr="00826DDC">
        <w:rPr>
          <w:sz w:val="24"/>
          <w:szCs w:val="24"/>
        </w:rPr>
        <w:t>в</w:t>
      </w:r>
      <w:r w:rsidRPr="00826DDC">
        <w:rPr>
          <w:sz w:val="24"/>
          <w:szCs w:val="24"/>
        </w:rPr>
        <w:t xml:space="preserve">) п. </w:t>
      </w:r>
      <w:r w:rsidRPr="00826DDC">
        <w:rPr>
          <w:sz w:val="24"/>
          <w:szCs w:val="24"/>
        </w:rPr>
        <w:fldChar w:fldCharType="begin"/>
      </w:r>
      <w:r w:rsidRPr="00826DDC">
        <w:rPr>
          <w:sz w:val="24"/>
          <w:szCs w:val="24"/>
        </w:rPr>
        <w:instrText xml:space="preserve"> REF _Ref108686949 \r \h </w:instrText>
      </w:r>
      <w:r w:rsidR="001A7D4D" w:rsidRPr="00826DDC">
        <w:instrText xml:space="preserve"> \* MERGEFORMAT </w:instrText>
      </w:r>
      <w:r w:rsidRPr="00826DDC">
        <w:rPr>
          <w:sz w:val="24"/>
          <w:szCs w:val="24"/>
        </w:rPr>
      </w:r>
      <w:r w:rsidRPr="00826DDC">
        <w:rPr>
          <w:sz w:val="24"/>
          <w:szCs w:val="24"/>
        </w:rPr>
        <w:fldChar w:fldCharType="separate"/>
      </w:r>
      <w:r w:rsidR="002A0E1B">
        <w:rPr>
          <w:sz w:val="24"/>
          <w:szCs w:val="24"/>
        </w:rPr>
        <w:t>335</w:t>
      </w:r>
      <w:r w:rsidRPr="00826DDC">
        <w:rPr>
          <w:sz w:val="24"/>
          <w:szCs w:val="24"/>
        </w:rPr>
        <w:fldChar w:fldCharType="end"/>
      </w:r>
      <w:r w:rsidRPr="00826DDC">
        <w:rPr>
          <w:sz w:val="24"/>
          <w:szCs w:val="24"/>
        </w:rPr>
        <w:t xml:space="preserve">, </w:t>
      </w:r>
      <w:r w:rsidR="001A7D4D" w:rsidRPr="00826DDC">
        <w:rPr>
          <w:sz w:val="24"/>
          <w:szCs w:val="24"/>
        </w:rPr>
        <w:t xml:space="preserve">подпункта г) п. </w:t>
      </w:r>
      <w:r w:rsidR="001A7D4D" w:rsidRPr="00826DDC">
        <w:rPr>
          <w:sz w:val="24"/>
          <w:szCs w:val="24"/>
        </w:rPr>
        <w:fldChar w:fldCharType="begin"/>
      </w:r>
      <w:r w:rsidR="001A7D4D" w:rsidRPr="00826DDC">
        <w:rPr>
          <w:sz w:val="24"/>
          <w:szCs w:val="24"/>
        </w:rPr>
        <w:instrText xml:space="preserve"> REF _Ref108686949 \r \h </w:instrText>
      </w:r>
      <w:r w:rsidR="001A7D4D" w:rsidRPr="00826DDC">
        <w:instrText xml:space="preserve"> \* MERGEFORMAT </w:instrText>
      </w:r>
      <w:r w:rsidR="001A7D4D" w:rsidRPr="00826DDC">
        <w:rPr>
          <w:sz w:val="24"/>
          <w:szCs w:val="24"/>
        </w:rPr>
      </w:r>
      <w:r w:rsidR="001A7D4D" w:rsidRPr="00826DDC">
        <w:rPr>
          <w:sz w:val="24"/>
          <w:szCs w:val="24"/>
        </w:rPr>
        <w:fldChar w:fldCharType="separate"/>
      </w:r>
      <w:r w:rsidR="002A0E1B">
        <w:rPr>
          <w:sz w:val="24"/>
          <w:szCs w:val="24"/>
        </w:rPr>
        <w:t>335</w:t>
      </w:r>
      <w:r w:rsidR="001A7D4D" w:rsidRPr="00826DDC">
        <w:rPr>
          <w:sz w:val="24"/>
          <w:szCs w:val="24"/>
        </w:rPr>
        <w:fldChar w:fldCharType="end"/>
      </w:r>
      <w:r w:rsidR="001A7D4D" w:rsidRPr="00826DDC">
        <w:rPr>
          <w:sz w:val="24"/>
          <w:szCs w:val="24"/>
        </w:rPr>
        <w:t xml:space="preserve"> (за исключением: -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r w:rsidRPr="00826DDC">
        <w:rPr>
          <w:sz w:val="24"/>
          <w:szCs w:val="24"/>
        </w:rPr>
        <w:t xml:space="preserve">, </w:t>
      </w:r>
      <w:r w:rsidR="001A7D4D" w:rsidRPr="00826DDC">
        <w:rPr>
          <w:sz w:val="24"/>
          <w:szCs w:val="24"/>
        </w:rPr>
        <w:t xml:space="preserve">п. </w:t>
      </w:r>
      <w:r w:rsidR="001A7D4D" w:rsidRPr="00826DDC">
        <w:rPr>
          <w:sz w:val="24"/>
          <w:szCs w:val="24"/>
        </w:rPr>
        <w:fldChar w:fldCharType="begin"/>
      </w:r>
      <w:r w:rsidR="001A7D4D" w:rsidRPr="00826DDC">
        <w:rPr>
          <w:sz w:val="24"/>
          <w:szCs w:val="24"/>
        </w:rPr>
        <w:instrText xml:space="preserve"> REF _Ref108688139 \r \h </w:instrText>
      </w:r>
      <w:r w:rsidR="00826DDC">
        <w:rPr>
          <w:sz w:val="24"/>
          <w:szCs w:val="24"/>
        </w:rPr>
        <w:instrText xml:space="preserve"> \* MERGEFORMAT </w:instrText>
      </w:r>
      <w:r w:rsidR="001A7D4D" w:rsidRPr="00826DDC">
        <w:rPr>
          <w:sz w:val="24"/>
          <w:szCs w:val="24"/>
        </w:rPr>
      </w:r>
      <w:r w:rsidR="001A7D4D" w:rsidRPr="00826DDC">
        <w:rPr>
          <w:sz w:val="24"/>
          <w:szCs w:val="24"/>
        </w:rPr>
        <w:fldChar w:fldCharType="separate"/>
      </w:r>
      <w:r w:rsidR="002A0E1B">
        <w:rPr>
          <w:sz w:val="24"/>
          <w:szCs w:val="24"/>
        </w:rPr>
        <w:t>336</w:t>
      </w:r>
      <w:r w:rsidR="001A7D4D" w:rsidRPr="00826DDC">
        <w:rPr>
          <w:sz w:val="24"/>
          <w:szCs w:val="24"/>
        </w:rPr>
        <w:fldChar w:fldCharType="end"/>
      </w:r>
      <w:r w:rsidRPr="00826DDC">
        <w:rPr>
          <w:sz w:val="24"/>
          <w:szCs w:val="24"/>
        </w:rPr>
        <w:t xml:space="preserve"> и </w:t>
      </w:r>
      <w:r w:rsidR="001A7D4D" w:rsidRPr="00826DDC">
        <w:rPr>
          <w:sz w:val="24"/>
          <w:szCs w:val="24"/>
        </w:rPr>
        <w:t xml:space="preserve">п. </w:t>
      </w:r>
      <w:r w:rsidR="001A7D4D" w:rsidRPr="00826DDC">
        <w:rPr>
          <w:sz w:val="24"/>
          <w:szCs w:val="24"/>
        </w:rPr>
        <w:fldChar w:fldCharType="begin"/>
      </w:r>
      <w:r w:rsidR="001A7D4D" w:rsidRPr="00826DDC">
        <w:rPr>
          <w:sz w:val="24"/>
          <w:szCs w:val="24"/>
        </w:rPr>
        <w:instrText xml:space="preserve"> REF _Ref108688151 \r \h </w:instrText>
      </w:r>
      <w:r w:rsidR="00826DDC">
        <w:rPr>
          <w:sz w:val="24"/>
          <w:szCs w:val="24"/>
        </w:rPr>
        <w:instrText xml:space="preserve"> \* MERGEFORMAT </w:instrText>
      </w:r>
      <w:r w:rsidR="001A7D4D" w:rsidRPr="00826DDC">
        <w:rPr>
          <w:sz w:val="24"/>
          <w:szCs w:val="24"/>
        </w:rPr>
      </w:r>
      <w:r w:rsidR="001A7D4D" w:rsidRPr="00826DDC">
        <w:rPr>
          <w:sz w:val="24"/>
          <w:szCs w:val="24"/>
        </w:rPr>
        <w:fldChar w:fldCharType="separate"/>
      </w:r>
      <w:r w:rsidR="002A0E1B">
        <w:rPr>
          <w:sz w:val="24"/>
          <w:szCs w:val="24"/>
        </w:rPr>
        <w:t>337</w:t>
      </w:r>
      <w:r w:rsidR="001A7D4D" w:rsidRPr="00826DDC">
        <w:rPr>
          <w:sz w:val="24"/>
          <w:szCs w:val="24"/>
        </w:rPr>
        <w:fldChar w:fldCharType="end"/>
      </w:r>
      <w:r w:rsidRPr="00826DDC">
        <w:rPr>
          <w:sz w:val="24"/>
          <w:szCs w:val="24"/>
        </w:rPr>
        <w:t xml:space="preserve"> настояще</w:t>
      </w:r>
      <w:r w:rsidR="001A7D4D" w:rsidRPr="00826DDC">
        <w:rPr>
          <w:sz w:val="24"/>
          <w:szCs w:val="24"/>
        </w:rPr>
        <w:t>го Положения</w:t>
      </w:r>
      <w:r w:rsidRPr="00826DDC">
        <w:rPr>
          <w:sz w:val="24"/>
          <w:szCs w:val="24"/>
        </w:rPr>
        <w:t>. При этом такая независимая гарантия:</w:t>
      </w:r>
    </w:p>
    <w:p w14:paraId="367F3C61" w14:textId="45AECCA9" w:rsidR="00010B39" w:rsidRPr="00826DDC" w:rsidRDefault="00F72CC6" w:rsidP="00F72CC6">
      <w:pPr>
        <w:pStyle w:val="5ABCD"/>
        <w:numPr>
          <w:ilvl w:val="4"/>
          <w:numId w:val="77"/>
        </w:numPr>
        <w:tabs>
          <w:tab w:val="left" w:pos="993"/>
        </w:tabs>
        <w:spacing w:before="120" w:after="120" w:line="240" w:lineRule="auto"/>
        <w:ind w:hanging="283"/>
        <w:rPr>
          <w:sz w:val="24"/>
          <w:szCs w:val="24"/>
        </w:rPr>
      </w:pPr>
      <w:r>
        <w:rPr>
          <w:sz w:val="24"/>
          <w:szCs w:val="24"/>
        </w:rPr>
        <w:t>Д</w:t>
      </w:r>
      <w:r w:rsidR="00010B39" w:rsidRPr="00826DDC">
        <w:rPr>
          <w:sz w:val="24"/>
          <w:szCs w:val="24"/>
        </w:rPr>
        <w:t>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w:t>
      </w:r>
      <w:r>
        <w:rPr>
          <w:sz w:val="24"/>
          <w:szCs w:val="24"/>
        </w:rPr>
        <w:t>олнения основного обязательства.</w:t>
      </w:r>
    </w:p>
    <w:p w14:paraId="2408406F" w14:textId="30E01385" w:rsidR="00010B39" w:rsidRPr="00826DDC" w:rsidRDefault="00F72CC6" w:rsidP="00F72CC6">
      <w:pPr>
        <w:pStyle w:val="5ABCD"/>
        <w:numPr>
          <w:ilvl w:val="4"/>
          <w:numId w:val="77"/>
        </w:numPr>
        <w:tabs>
          <w:tab w:val="left" w:pos="993"/>
        </w:tabs>
        <w:spacing w:before="120" w:after="120" w:line="240" w:lineRule="auto"/>
        <w:ind w:hanging="283"/>
        <w:rPr>
          <w:sz w:val="24"/>
          <w:szCs w:val="24"/>
        </w:rPr>
      </w:pPr>
      <w:r>
        <w:rPr>
          <w:sz w:val="24"/>
          <w:szCs w:val="24"/>
        </w:rPr>
        <w:t>Н</w:t>
      </w:r>
      <w:r w:rsidR="00010B39" w:rsidRPr="00826DDC">
        <w:rPr>
          <w:sz w:val="24"/>
          <w:szCs w:val="24"/>
        </w:rPr>
        <w:t xml:space="preserve">е должна содержать условие о представлении </w:t>
      </w:r>
      <w:r w:rsidR="001A7D4D" w:rsidRPr="00826DDC">
        <w:rPr>
          <w:sz w:val="24"/>
          <w:szCs w:val="24"/>
        </w:rPr>
        <w:t>З</w:t>
      </w:r>
      <w:r w:rsidR="00010B39" w:rsidRPr="00826DDC">
        <w:rPr>
          <w:sz w:val="24"/>
          <w:szCs w:val="24"/>
        </w:rPr>
        <w:t>аказчиком гаранту судебных актов, подтверждающих неисполнение участником закупки обязательств, обеспечиваемых независимой гарантией.</w:t>
      </w:r>
    </w:p>
    <w:p w14:paraId="5A4C3882" w14:textId="77777777" w:rsidR="00270573" w:rsidRPr="00CB7AC4" w:rsidRDefault="00270573" w:rsidP="00CB7AC4">
      <w:pPr>
        <w:pStyle w:val="17"/>
        <w:numPr>
          <w:ilvl w:val="0"/>
          <w:numId w:val="17"/>
        </w:numPr>
        <w:tabs>
          <w:tab w:val="clear" w:pos="4680"/>
          <w:tab w:val="num" w:pos="426"/>
        </w:tabs>
        <w:spacing w:before="240"/>
        <w:ind w:left="0" w:firstLine="0"/>
        <w:jc w:val="both"/>
        <w:rPr>
          <w:rFonts w:ascii="Times New Roman" w:hAnsi="Times New Roman"/>
          <w:b w:val="0"/>
          <w:snapToGrid/>
        </w:rPr>
      </w:pPr>
      <w:bookmarkStart w:id="747" w:name="_Toc10461875"/>
      <w:bookmarkStart w:id="748" w:name="_Toc10462175"/>
      <w:bookmarkStart w:id="749" w:name="_Toc10462681"/>
      <w:bookmarkStart w:id="750" w:name="_Toc10469097"/>
      <w:bookmarkStart w:id="751" w:name="_Toc10469610"/>
      <w:bookmarkStart w:id="752" w:name="_Toc24621003"/>
      <w:bookmarkStart w:id="753" w:name="_Toc24621066"/>
      <w:bookmarkStart w:id="754" w:name="_Toc35938814"/>
      <w:bookmarkStart w:id="755" w:name="_Toc35939672"/>
      <w:bookmarkStart w:id="756" w:name="_Toc42507775"/>
      <w:bookmarkStart w:id="757" w:name="_Toc42508077"/>
      <w:bookmarkStart w:id="758" w:name="_Toc54942961"/>
      <w:bookmarkStart w:id="759" w:name="_Toc113355945"/>
      <w:r w:rsidRPr="00CB7AC4">
        <w:rPr>
          <w:rFonts w:ascii="Times New Roman" w:hAnsi="Times New Roman"/>
          <w:snapToGrid/>
        </w:rPr>
        <w:t>Порядок проведения неконкурентных закупок</w:t>
      </w:r>
      <w:bookmarkEnd w:id="747"/>
      <w:bookmarkEnd w:id="748"/>
      <w:bookmarkEnd w:id="749"/>
      <w:bookmarkEnd w:id="750"/>
      <w:bookmarkEnd w:id="751"/>
      <w:bookmarkEnd w:id="752"/>
      <w:bookmarkEnd w:id="753"/>
      <w:bookmarkEnd w:id="754"/>
      <w:bookmarkEnd w:id="755"/>
      <w:bookmarkEnd w:id="756"/>
      <w:bookmarkEnd w:id="757"/>
      <w:bookmarkEnd w:id="758"/>
      <w:bookmarkEnd w:id="759"/>
      <w:r w:rsidRPr="00CB7AC4">
        <w:rPr>
          <w:rFonts w:ascii="Times New Roman" w:hAnsi="Times New Roman"/>
          <w:snapToGrid/>
        </w:rPr>
        <w:t xml:space="preserve"> </w:t>
      </w:r>
    </w:p>
    <w:p w14:paraId="1BE893D1" w14:textId="1CB9915C" w:rsidR="00433D1C" w:rsidRPr="00826DDC" w:rsidRDefault="00A978F1" w:rsidP="00A04660">
      <w:pPr>
        <w:spacing w:before="120" w:after="120" w:line="240" w:lineRule="auto"/>
        <w:ind w:firstLine="0"/>
        <w:outlineLvl w:val="1"/>
        <w:rPr>
          <w:b/>
          <w:snapToGrid/>
          <w:szCs w:val="28"/>
        </w:rPr>
      </w:pPr>
      <w:bookmarkStart w:id="760" w:name="_Toc113355946"/>
      <w:bookmarkStart w:id="761" w:name="_Toc24621005"/>
      <w:bookmarkStart w:id="762" w:name="_Toc24621068"/>
      <w:bookmarkStart w:id="763" w:name="_Toc35938816"/>
      <w:bookmarkStart w:id="764" w:name="_Toc35939674"/>
      <w:bookmarkStart w:id="765" w:name="_Toc42507777"/>
      <w:bookmarkStart w:id="766" w:name="_Toc42508079"/>
      <w:bookmarkStart w:id="767" w:name="_Toc54942962"/>
      <w:bookmarkStart w:id="768" w:name="_Toc10461879"/>
      <w:bookmarkStart w:id="769" w:name="_Toc10462179"/>
      <w:bookmarkStart w:id="770" w:name="_Toc10462685"/>
      <w:bookmarkStart w:id="771" w:name="_Toc10469101"/>
      <w:bookmarkStart w:id="772" w:name="_Toc10469614"/>
      <w:r w:rsidRPr="00826DDC">
        <w:rPr>
          <w:b/>
          <w:snapToGrid/>
          <w:szCs w:val="28"/>
        </w:rPr>
        <w:t>П</w:t>
      </w:r>
      <w:r w:rsidR="00433D1C" w:rsidRPr="00826DDC">
        <w:rPr>
          <w:b/>
          <w:snapToGrid/>
          <w:szCs w:val="28"/>
        </w:rPr>
        <w:t>орядок проведения маркетинговых исследований</w:t>
      </w:r>
      <w:bookmarkEnd w:id="760"/>
      <w:r w:rsidR="00433D1C" w:rsidRPr="00826DDC">
        <w:rPr>
          <w:b/>
          <w:snapToGrid/>
          <w:szCs w:val="28"/>
        </w:rPr>
        <w:t xml:space="preserve"> </w:t>
      </w:r>
    </w:p>
    <w:p w14:paraId="40AC2ED3" w14:textId="034CB847" w:rsidR="00433D1C"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Основанием для проведения маркетинговых исследований является утвержденный План закупок. </w:t>
      </w:r>
    </w:p>
    <w:p w14:paraId="2978BBA5" w14:textId="06089CB4" w:rsidR="00433D1C" w:rsidRPr="00826DDC" w:rsidRDefault="00433D1C" w:rsidP="004E40D3">
      <w:pPr>
        <w:pStyle w:val="21"/>
        <w:numPr>
          <w:ilvl w:val="1"/>
          <w:numId w:val="9"/>
        </w:numPr>
        <w:tabs>
          <w:tab w:val="left" w:pos="567"/>
        </w:tabs>
        <w:spacing w:before="120" w:after="120" w:line="240" w:lineRule="auto"/>
        <w:ind w:left="0" w:firstLine="0"/>
        <w:rPr>
          <w:sz w:val="24"/>
          <w:szCs w:val="24"/>
        </w:rPr>
      </w:pPr>
      <w:bookmarkStart w:id="773" w:name="_Ref104816118"/>
      <w:r w:rsidRPr="00826DDC">
        <w:rPr>
          <w:sz w:val="24"/>
          <w:szCs w:val="24"/>
        </w:rPr>
        <w:t>Маркетинговые исследования проводятся с применением последовательности процедур, предусмотренной п</w:t>
      </w:r>
      <w:r w:rsidR="005316DD" w:rsidRPr="00826DDC">
        <w:rPr>
          <w:sz w:val="24"/>
          <w:szCs w:val="24"/>
        </w:rPr>
        <w:t xml:space="preserve">. </w:t>
      </w:r>
      <w:r w:rsidR="005316DD" w:rsidRPr="00826DDC">
        <w:rPr>
          <w:sz w:val="24"/>
          <w:szCs w:val="24"/>
        </w:rPr>
        <w:fldChar w:fldCharType="begin"/>
      </w:r>
      <w:r w:rsidR="005316DD" w:rsidRPr="00826DDC">
        <w:rPr>
          <w:sz w:val="24"/>
          <w:szCs w:val="24"/>
        </w:rPr>
        <w:instrText xml:space="preserve"> REF _Ref104816270 \r \h </w:instrText>
      </w:r>
      <w:r w:rsidR="00826DDC">
        <w:rPr>
          <w:sz w:val="24"/>
          <w:szCs w:val="24"/>
        </w:rPr>
        <w:instrText xml:space="preserve"> \* MERGEFORMAT </w:instrText>
      </w:r>
      <w:r w:rsidR="005316DD" w:rsidRPr="00826DDC">
        <w:rPr>
          <w:sz w:val="24"/>
          <w:szCs w:val="24"/>
        </w:rPr>
      </w:r>
      <w:r w:rsidR="005316DD" w:rsidRPr="00826DDC">
        <w:rPr>
          <w:sz w:val="24"/>
          <w:szCs w:val="24"/>
        </w:rPr>
        <w:fldChar w:fldCharType="separate"/>
      </w:r>
      <w:r w:rsidR="002A0E1B">
        <w:rPr>
          <w:sz w:val="24"/>
          <w:szCs w:val="24"/>
        </w:rPr>
        <w:t>363</w:t>
      </w:r>
      <w:r w:rsidR="005316DD" w:rsidRPr="00826DDC">
        <w:rPr>
          <w:sz w:val="24"/>
          <w:szCs w:val="24"/>
        </w:rPr>
        <w:fldChar w:fldCharType="end"/>
      </w:r>
      <w:r w:rsidRPr="00826DDC">
        <w:rPr>
          <w:sz w:val="24"/>
          <w:szCs w:val="24"/>
        </w:rPr>
        <w:t>:</w:t>
      </w:r>
      <w:bookmarkEnd w:id="773"/>
      <w:r w:rsidRPr="00826DDC">
        <w:rPr>
          <w:sz w:val="24"/>
          <w:szCs w:val="24"/>
        </w:rPr>
        <w:t xml:space="preserve"> </w:t>
      </w:r>
    </w:p>
    <w:p w14:paraId="676AD984" w14:textId="6C2D9D4D" w:rsidR="00433D1C" w:rsidRPr="00826DDC" w:rsidRDefault="00F72CC6" w:rsidP="00F72CC6">
      <w:pPr>
        <w:pStyle w:val="5ABCD"/>
        <w:numPr>
          <w:ilvl w:val="4"/>
          <w:numId w:val="68"/>
        </w:numPr>
        <w:tabs>
          <w:tab w:val="left" w:pos="993"/>
        </w:tabs>
        <w:spacing w:before="120" w:after="120" w:line="240" w:lineRule="auto"/>
        <w:ind w:hanging="283"/>
        <w:rPr>
          <w:sz w:val="24"/>
          <w:szCs w:val="24"/>
        </w:rPr>
      </w:pPr>
      <w:r>
        <w:rPr>
          <w:sz w:val="24"/>
          <w:szCs w:val="24"/>
        </w:rPr>
        <w:t>В</w:t>
      </w:r>
      <w:r w:rsidR="00433D1C" w:rsidRPr="00826DDC">
        <w:rPr>
          <w:sz w:val="24"/>
          <w:szCs w:val="24"/>
        </w:rPr>
        <w:t xml:space="preserve"> электронной форме путем размещения документации о маркетинговых исследо</w:t>
      </w:r>
      <w:r>
        <w:rPr>
          <w:sz w:val="24"/>
          <w:szCs w:val="24"/>
        </w:rPr>
        <w:t>ваниях на электронной площадке.</w:t>
      </w:r>
    </w:p>
    <w:p w14:paraId="77A76E70" w14:textId="61EA7A62" w:rsidR="00433D1C" w:rsidRPr="00826DDC" w:rsidRDefault="00F72CC6" w:rsidP="00F72CC6">
      <w:pPr>
        <w:pStyle w:val="5ABCD"/>
        <w:numPr>
          <w:ilvl w:val="4"/>
          <w:numId w:val="68"/>
        </w:numPr>
        <w:tabs>
          <w:tab w:val="left" w:pos="993"/>
        </w:tabs>
        <w:spacing w:before="120" w:after="120" w:line="240" w:lineRule="auto"/>
        <w:ind w:hanging="283"/>
        <w:rPr>
          <w:sz w:val="24"/>
          <w:szCs w:val="24"/>
        </w:rPr>
      </w:pPr>
      <w:r>
        <w:rPr>
          <w:sz w:val="24"/>
          <w:szCs w:val="24"/>
        </w:rPr>
        <w:t>В</w:t>
      </w:r>
      <w:r w:rsidR="00433D1C" w:rsidRPr="00826DDC">
        <w:rPr>
          <w:sz w:val="24"/>
          <w:szCs w:val="24"/>
        </w:rPr>
        <w:t xml:space="preserve">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w:t>
      </w:r>
      <w:r>
        <w:rPr>
          <w:sz w:val="24"/>
          <w:szCs w:val="24"/>
        </w:rPr>
        <w:t>ги) (запросы в бумажной форме).</w:t>
      </w:r>
    </w:p>
    <w:p w14:paraId="32FA831B" w14:textId="3B6D43EE" w:rsidR="00433D1C" w:rsidRPr="00826DDC" w:rsidRDefault="00F72CC6" w:rsidP="00F72CC6">
      <w:pPr>
        <w:pStyle w:val="5ABCD"/>
        <w:numPr>
          <w:ilvl w:val="4"/>
          <w:numId w:val="68"/>
        </w:numPr>
        <w:tabs>
          <w:tab w:val="left" w:pos="993"/>
        </w:tabs>
        <w:spacing w:before="120" w:after="120" w:line="240" w:lineRule="auto"/>
        <w:ind w:hanging="283"/>
        <w:rPr>
          <w:sz w:val="24"/>
          <w:szCs w:val="24"/>
        </w:rPr>
      </w:pPr>
      <w:bookmarkStart w:id="774" w:name="_Ref104816111"/>
      <w:r>
        <w:rPr>
          <w:sz w:val="24"/>
          <w:szCs w:val="24"/>
        </w:rPr>
        <w:t>В</w:t>
      </w:r>
      <w:r w:rsidR="00433D1C" w:rsidRPr="00826DDC">
        <w:rPr>
          <w:sz w:val="24"/>
          <w:szCs w:val="24"/>
        </w:rPr>
        <w:t xml:space="preserve"> электронной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bookmarkEnd w:id="774"/>
      <w:r w:rsidR="00433D1C" w:rsidRPr="00826DDC">
        <w:rPr>
          <w:sz w:val="24"/>
          <w:szCs w:val="24"/>
        </w:rPr>
        <w:t xml:space="preserve"> </w:t>
      </w:r>
    </w:p>
    <w:p w14:paraId="23780B7E" w14:textId="04BD4FBA" w:rsidR="00433D1C"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Маркетинговые исследования объявляются в срок не позднее чем за 5 рабочих дней до даты окончания срока подачи заявок на участие в маркетинговых исследованиях.</w:t>
      </w:r>
    </w:p>
    <w:p w14:paraId="11B6DD8D" w14:textId="01350737" w:rsidR="00433D1C"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 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w:t>
      </w:r>
      <w:r w:rsidR="007D6364" w:rsidRPr="00826DDC">
        <w:rPr>
          <w:sz w:val="24"/>
          <w:szCs w:val="24"/>
        </w:rPr>
        <w:t>,</w:t>
      </w:r>
      <w:r w:rsidRPr="00826DDC">
        <w:rPr>
          <w:sz w:val="24"/>
          <w:szCs w:val="24"/>
        </w:rPr>
        <w:t xml:space="preserve"> информация о закупке не подлежит размещению в единой информационной системе, </w:t>
      </w:r>
      <w:proofErr w:type="gramStart"/>
      <w:r w:rsidRPr="00826DDC">
        <w:rPr>
          <w:sz w:val="24"/>
          <w:szCs w:val="24"/>
        </w:rPr>
        <w:t>либо</w:t>
      </w:r>
      <w:proofErr w:type="gramEnd"/>
      <w:r w:rsidRPr="00826DDC">
        <w:rPr>
          <w:sz w:val="24"/>
          <w:szCs w:val="24"/>
        </w:rPr>
        <w:t xml:space="preserve"> когда Заказчик вправе не размещать информацию в единой информационной системе. </w:t>
      </w:r>
    </w:p>
    <w:p w14:paraId="5CE43868" w14:textId="77777777" w:rsidR="00433D1C"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9FDF3EE" w14:textId="30109CC6" w:rsidR="00433D1C" w:rsidRPr="00826DDC" w:rsidRDefault="00F72CC6" w:rsidP="00F72CC6">
      <w:pPr>
        <w:pStyle w:val="5ABCD"/>
        <w:numPr>
          <w:ilvl w:val="4"/>
          <w:numId w:val="69"/>
        </w:numPr>
        <w:tabs>
          <w:tab w:val="left" w:pos="993"/>
        </w:tabs>
        <w:spacing w:before="120" w:after="120" w:line="240" w:lineRule="auto"/>
        <w:ind w:hanging="283"/>
        <w:rPr>
          <w:sz w:val="24"/>
          <w:szCs w:val="24"/>
        </w:rPr>
      </w:pPr>
      <w:r>
        <w:rPr>
          <w:sz w:val="24"/>
          <w:szCs w:val="24"/>
        </w:rPr>
        <w:t>Н</w:t>
      </w:r>
      <w:r w:rsidR="00433D1C" w:rsidRPr="00826DDC">
        <w:rPr>
          <w:sz w:val="24"/>
          <w:szCs w:val="24"/>
        </w:rPr>
        <w:t>а электронной площадке – при проведении маркетинговых исследований путем размещения информации о маркетинговых исследо</w:t>
      </w:r>
      <w:r>
        <w:rPr>
          <w:sz w:val="24"/>
          <w:szCs w:val="24"/>
        </w:rPr>
        <w:t>ваниях на электронной площадке.</w:t>
      </w:r>
    </w:p>
    <w:p w14:paraId="3AD61DF8" w14:textId="52D4800A" w:rsidR="00A27287" w:rsidRPr="00826DDC" w:rsidRDefault="00F72CC6" w:rsidP="00F72CC6">
      <w:pPr>
        <w:pStyle w:val="5ABCD"/>
        <w:numPr>
          <w:ilvl w:val="4"/>
          <w:numId w:val="69"/>
        </w:numPr>
        <w:tabs>
          <w:tab w:val="left" w:pos="993"/>
        </w:tabs>
        <w:spacing w:before="120" w:after="120" w:line="240" w:lineRule="auto"/>
        <w:ind w:hanging="283"/>
        <w:rPr>
          <w:sz w:val="24"/>
          <w:szCs w:val="24"/>
        </w:rPr>
      </w:pPr>
      <w:r>
        <w:rPr>
          <w:sz w:val="24"/>
          <w:szCs w:val="24"/>
        </w:rPr>
        <w:t>В</w:t>
      </w:r>
      <w:r w:rsidR="00433D1C" w:rsidRPr="00826DDC">
        <w:rPr>
          <w:sz w:val="24"/>
          <w:szCs w:val="24"/>
        </w:rPr>
        <w:t xml:space="preserve"> специализированных информационных системах или на Интернет</w:t>
      </w:r>
      <w:r w:rsidR="00A27287" w:rsidRPr="00826DDC">
        <w:rPr>
          <w:sz w:val="24"/>
          <w:szCs w:val="24"/>
        </w:rPr>
        <w:t>-</w:t>
      </w:r>
      <w:r w:rsidR="00433D1C" w:rsidRPr="00826DDC">
        <w:rPr>
          <w:sz w:val="24"/>
          <w:szCs w:val="24"/>
        </w:rPr>
        <w:t>платформе</w:t>
      </w:r>
      <w:r w:rsidR="00A27287" w:rsidRPr="00826DDC">
        <w:rPr>
          <w:sz w:val="24"/>
          <w:szCs w:val="24"/>
        </w:rPr>
        <w:t xml:space="preserve"> </w:t>
      </w:r>
      <w:r w:rsidR="00433D1C" w:rsidRPr="00826DDC">
        <w:rPr>
          <w:sz w:val="24"/>
          <w:szCs w:val="24"/>
        </w:rPr>
        <w:t>– при проведении маркетинговых исследований путем размещения заказа в специализированных информационных сист</w:t>
      </w:r>
      <w:r>
        <w:rPr>
          <w:sz w:val="24"/>
          <w:szCs w:val="24"/>
        </w:rPr>
        <w:t>емах или на Интернет-платформе.</w:t>
      </w:r>
    </w:p>
    <w:p w14:paraId="2050F8EA" w14:textId="73981D98" w:rsidR="00A27287" w:rsidRPr="00826DDC" w:rsidRDefault="00F72CC6" w:rsidP="00F72CC6">
      <w:pPr>
        <w:pStyle w:val="5ABCD"/>
        <w:numPr>
          <w:ilvl w:val="4"/>
          <w:numId w:val="69"/>
        </w:numPr>
        <w:tabs>
          <w:tab w:val="left" w:pos="993"/>
        </w:tabs>
        <w:spacing w:before="120" w:after="120" w:line="240" w:lineRule="auto"/>
        <w:ind w:hanging="283"/>
        <w:rPr>
          <w:sz w:val="24"/>
          <w:szCs w:val="24"/>
        </w:rPr>
      </w:pPr>
      <w:r>
        <w:rPr>
          <w:sz w:val="24"/>
          <w:szCs w:val="24"/>
        </w:rPr>
        <w:t>Н</w:t>
      </w:r>
      <w:r w:rsidR="00433D1C" w:rsidRPr="00826DDC">
        <w:rPr>
          <w:sz w:val="24"/>
          <w:szCs w:val="24"/>
        </w:rPr>
        <w:t xml:space="preserve">а сайте Заказчика,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 </w:t>
      </w:r>
    </w:p>
    <w:p w14:paraId="6537862C" w14:textId="069482D3" w:rsidR="00A27287"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lastRenderedPageBreak/>
        <w:t>Маркетинговые исследования, указанные в п</w:t>
      </w:r>
      <w:r w:rsidR="005D103D" w:rsidRPr="00826DDC">
        <w:rPr>
          <w:sz w:val="24"/>
          <w:szCs w:val="24"/>
        </w:rPr>
        <w:t xml:space="preserve">. </w:t>
      </w:r>
      <w:r w:rsidR="005D103D" w:rsidRPr="00826DDC">
        <w:rPr>
          <w:sz w:val="24"/>
          <w:szCs w:val="24"/>
        </w:rPr>
        <w:fldChar w:fldCharType="begin"/>
      </w:r>
      <w:r w:rsidR="005D103D" w:rsidRPr="00826DDC">
        <w:rPr>
          <w:sz w:val="24"/>
          <w:szCs w:val="24"/>
        </w:rPr>
        <w:instrText xml:space="preserve"> REF _Ref104816118 \r \h </w:instrText>
      </w:r>
      <w:r w:rsidR="00BB7072" w:rsidRPr="00826DDC">
        <w:rPr>
          <w:sz w:val="24"/>
          <w:szCs w:val="24"/>
        </w:rPr>
        <w:instrText xml:space="preserve"> \* MERGEFORMAT </w:instrText>
      </w:r>
      <w:r w:rsidR="005D103D" w:rsidRPr="00826DDC">
        <w:rPr>
          <w:sz w:val="24"/>
          <w:szCs w:val="24"/>
        </w:rPr>
      </w:r>
      <w:r w:rsidR="005D103D" w:rsidRPr="00826DDC">
        <w:rPr>
          <w:sz w:val="24"/>
          <w:szCs w:val="24"/>
        </w:rPr>
        <w:fldChar w:fldCharType="separate"/>
      </w:r>
      <w:r w:rsidR="002A0E1B">
        <w:rPr>
          <w:sz w:val="24"/>
          <w:szCs w:val="24"/>
        </w:rPr>
        <w:t>358</w:t>
      </w:r>
      <w:r w:rsidR="005D103D" w:rsidRPr="00826DDC">
        <w:rPr>
          <w:sz w:val="24"/>
          <w:szCs w:val="24"/>
        </w:rPr>
        <w:fldChar w:fldCharType="end"/>
      </w:r>
      <w:r w:rsidR="005D103D" w:rsidRPr="00826DDC">
        <w:rPr>
          <w:sz w:val="24"/>
          <w:szCs w:val="24"/>
        </w:rPr>
        <w:t xml:space="preserve"> </w:t>
      </w:r>
      <w:r w:rsidR="005D103D" w:rsidRPr="00826DDC">
        <w:rPr>
          <w:sz w:val="24"/>
          <w:szCs w:val="24"/>
        </w:rPr>
        <w:fldChar w:fldCharType="begin"/>
      </w:r>
      <w:r w:rsidR="005D103D" w:rsidRPr="00826DDC">
        <w:rPr>
          <w:sz w:val="24"/>
          <w:szCs w:val="24"/>
        </w:rPr>
        <w:instrText xml:space="preserve"> REF _Ref104816111 \r \h </w:instrText>
      </w:r>
      <w:r w:rsidR="00BB7072" w:rsidRPr="00826DDC">
        <w:rPr>
          <w:sz w:val="24"/>
          <w:szCs w:val="24"/>
        </w:rPr>
        <w:instrText xml:space="preserve"> \* MERGEFORMAT </w:instrText>
      </w:r>
      <w:r w:rsidR="005D103D" w:rsidRPr="00826DDC">
        <w:rPr>
          <w:sz w:val="24"/>
          <w:szCs w:val="24"/>
        </w:rPr>
      </w:r>
      <w:r w:rsidR="005D103D" w:rsidRPr="00826DDC">
        <w:rPr>
          <w:sz w:val="24"/>
          <w:szCs w:val="24"/>
        </w:rPr>
        <w:fldChar w:fldCharType="separate"/>
      </w:r>
      <w:r w:rsidR="002A0E1B">
        <w:rPr>
          <w:sz w:val="24"/>
          <w:szCs w:val="24"/>
        </w:rPr>
        <w:t>в)</w:t>
      </w:r>
      <w:r w:rsidR="005D103D" w:rsidRPr="00826DDC">
        <w:rPr>
          <w:sz w:val="24"/>
          <w:szCs w:val="24"/>
        </w:rPr>
        <w:fldChar w:fldCharType="end"/>
      </w:r>
      <w:r w:rsidRPr="00826DDC">
        <w:rPr>
          <w:sz w:val="24"/>
          <w:szCs w:val="24"/>
        </w:rPr>
        <w:t xml:space="preserve"> проводятся с особенностями, предусмотренными регламентами специализированных информационных систем или Интернет-платформ, в том числе допускающими возможность составления заказа с включением в него отдельных сведений, предусмотренных п</w:t>
      </w:r>
      <w:r w:rsidR="00B24302" w:rsidRPr="00826DDC">
        <w:rPr>
          <w:sz w:val="24"/>
          <w:szCs w:val="24"/>
        </w:rPr>
        <w:t>.</w:t>
      </w:r>
      <w:r w:rsidRPr="00826DDC">
        <w:rPr>
          <w:sz w:val="24"/>
          <w:szCs w:val="24"/>
        </w:rPr>
        <w:t xml:space="preserve"> </w:t>
      </w:r>
      <w:r w:rsidR="00435016" w:rsidRPr="00826DDC">
        <w:rPr>
          <w:sz w:val="24"/>
          <w:szCs w:val="24"/>
        </w:rPr>
        <w:fldChar w:fldCharType="begin"/>
      </w:r>
      <w:r w:rsidR="00435016" w:rsidRPr="00826DDC">
        <w:rPr>
          <w:sz w:val="24"/>
          <w:szCs w:val="24"/>
        </w:rPr>
        <w:instrText xml:space="preserve"> REF _Ref108077334 \r \h </w:instrText>
      </w:r>
      <w:r w:rsidR="00BB7072" w:rsidRPr="00826DDC">
        <w:rPr>
          <w:sz w:val="24"/>
          <w:szCs w:val="24"/>
        </w:rPr>
        <w:instrText xml:space="preserve"> \* MERGEFORMAT </w:instrText>
      </w:r>
      <w:r w:rsidR="00435016" w:rsidRPr="00826DDC">
        <w:rPr>
          <w:sz w:val="24"/>
          <w:szCs w:val="24"/>
        </w:rPr>
      </w:r>
      <w:r w:rsidR="00435016" w:rsidRPr="00826DDC">
        <w:rPr>
          <w:sz w:val="24"/>
          <w:szCs w:val="24"/>
        </w:rPr>
        <w:fldChar w:fldCharType="separate"/>
      </w:r>
      <w:r w:rsidR="002A0E1B">
        <w:rPr>
          <w:sz w:val="24"/>
          <w:szCs w:val="24"/>
        </w:rPr>
        <w:t>376</w:t>
      </w:r>
      <w:r w:rsidR="00435016" w:rsidRPr="00826DDC">
        <w:rPr>
          <w:sz w:val="24"/>
          <w:szCs w:val="24"/>
        </w:rPr>
        <w:fldChar w:fldCharType="end"/>
      </w:r>
      <w:r w:rsidR="00435016" w:rsidRPr="00826DDC">
        <w:rPr>
          <w:sz w:val="24"/>
          <w:szCs w:val="24"/>
        </w:rPr>
        <w:t xml:space="preserve"> </w:t>
      </w:r>
      <w:r w:rsidRPr="00826DDC">
        <w:rPr>
          <w:sz w:val="24"/>
          <w:szCs w:val="24"/>
        </w:rPr>
        <w:t xml:space="preserve">(при необходимости), без приложения документации о маркетинговом исследовании в электронной форме. </w:t>
      </w:r>
    </w:p>
    <w:p w14:paraId="3F89BD75" w14:textId="0FE180A0" w:rsidR="005316DD" w:rsidRPr="00826DDC" w:rsidRDefault="00433D1C" w:rsidP="004E40D3">
      <w:pPr>
        <w:pStyle w:val="21"/>
        <w:numPr>
          <w:ilvl w:val="1"/>
          <w:numId w:val="9"/>
        </w:numPr>
        <w:tabs>
          <w:tab w:val="left" w:pos="567"/>
        </w:tabs>
        <w:spacing w:before="120" w:after="120" w:line="240" w:lineRule="auto"/>
        <w:ind w:left="0" w:firstLine="0"/>
        <w:rPr>
          <w:sz w:val="24"/>
          <w:szCs w:val="24"/>
        </w:rPr>
      </w:pPr>
      <w:bookmarkStart w:id="775" w:name="_Ref104816270"/>
      <w:r w:rsidRPr="00826DDC">
        <w:rPr>
          <w:sz w:val="24"/>
          <w:szCs w:val="24"/>
        </w:rPr>
        <w:t>Маркетинговые исследования проводятся в следующей последовательности:</w:t>
      </w:r>
      <w:bookmarkEnd w:id="775"/>
    </w:p>
    <w:p w14:paraId="6AD2792B" w14:textId="273BE28A" w:rsidR="005316DD" w:rsidRPr="00826DDC" w:rsidRDefault="00E77DC5" w:rsidP="00E77DC5">
      <w:pPr>
        <w:pStyle w:val="5ABCD"/>
        <w:numPr>
          <w:ilvl w:val="4"/>
          <w:numId w:val="70"/>
        </w:numPr>
        <w:tabs>
          <w:tab w:val="left" w:pos="993"/>
        </w:tabs>
        <w:spacing w:before="120" w:after="120" w:line="240" w:lineRule="auto"/>
        <w:ind w:hanging="283"/>
        <w:rPr>
          <w:sz w:val="24"/>
          <w:szCs w:val="24"/>
        </w:rPr>
      </w:pPr>
      <w:r>
        <w:rPr>
          <w:sz w:val="24"/>
          <w:szCs w:val="24"/>
        </w:rPr>
        <w:t>О</w:t>
      </w:r>
      <w:r w:rsidR="00433D1C" w:rsidRPr="00826DDC">
        <w:rPr>
          <w:sz w:val="24"/>
          <w:szCs w:val="24"/>
        </w:rPr>
        <w:t xml:space="preserve">пределение </w:t>
      </w:r>
      <w:r w:rsidR="00802DC2" w:rsidRPr="00802DC2">
        <w:rPr>
          <w:sz w:val="24"/>
          <w:szCs w:val="24"/>
        </w:rPr>
        <w:t>Инициатором закупки</w:t>
      </w:r>
      <w:r w:rsidR="00433D1C" w:rsidRPr="00826DDC">
        <w:rPr>
          <w:sz w:val="24"/>
          <w:szCs w:val="24"/>
        </w:rPr>
        <w:t xml:space="preserve"> условий, требова</w:t>
      </w:r>
      <w:r>
        <w:rPr>
          <w:sz w:val="24"/>
          <w:szCs w:val="24"/>
        </w:rPr>
        <w:t>ний маркетинговых исследований.</w:t>
      </w:r>
    </w:p>
    <w:p w14:paraId="1DF52B64" w14:textId="007A5A27" w:rsidR="005316DD" w:rsidRPr="00826DDC" w:rsidRDefault="00E77DC5" w:rsidP="00E77DC5">
      <w:pPr>
        <w:pStyle w:val="5ABCD"/>
        <w:numPr>
          <w:ilvl w:val="4"/>
          <w:numId w:val="70"/>
        </w:numPr>
        <w:tabs>
          <w:tab w:val="left" w:pos="993"/>
        </w:tabs>
        <w:spacing w:before="120" w:after="120" w:line="240" w:lineRule="auto"/>
        <w:ind w:hanging="283"/>
        <w:rPr>
          <w:sz w:val="24"/>
          <w:szCs w:val="24"/>
        </w:rPr>
      </w:pPr>
      <w:r>
        <w:rPr>
          <w:sz w:val="24"/>
          <w:szCs w:val="24"/>
        </w:rPr>
        <w:t>П</w:t>
      </w:r>
      <w:r w:rsidR="00433D1C" w:rsidRPr="00826DDC">
        <w:rPr>
          <w:sz w:val="24"/>
          <w:szCs w:val="24"/>
        </w:rPr>
        <w:t>одготовка документов для провед</w:t>
      </w:r>
      <w:r>
        <w:rPr>
          <w:sz w:val="24"/>
          <w:szCs w:val="24"/>
        </w:rPr>
        <w:t>ения маркетинговых исследований.</w:t>
      </w:r>
      <w:r w:rsidR="00433D1C" w:rsidRPr="00826DDC">
        <w:rPr>
          <w:sz w:val="24"/>
          <w:szCs w:val="24"/>
        </w:rPr>
        <w:t xml:space="preserve"> </w:t>
      </w:r>
    </w:p>
    <w:p w14:paraId="5E191172" w14:textId="528B0F69" w:rsidR="005316DD" w:rsidRPr="00826DDC" w:rsidRDefault="00E77DC5" w:rsidP="00E77DC5">
      <w:pPr>
        <w:pStyle w:val="5ABCD"/>
        <w:numPr>
          <w:ilvl w:val="4"/>
          <w:numId w:val="70"/>
        </w:numPr>
        <w:tabs>
          <w:tab w:val="left" w:pos="993"/>
        </w:tabs>
        <w:spacing w:before="120" w:after="120" w:line="240" w:lineRule="auto"/>
        <w:ind w:hanging="283"/>
        <w:rPr>
          <w:sz w:val="24"/>
          <w:szCs w:val="24"/>
        </w:rPr>
      </w:pPr>
      <w:r>
        <w:rPr>
          <w:sz w:val="24"/>
          <w:szCs w:val="24"/>
        </w:rPr>
        <w:t>О</w:t>
      </w:r>
      <w:r w:rsidR="00433D1C" w:rsidRPr="00826DDC">
        <w:rPr>
          <w:sz w:val="24"/>
          <w:szCs w:val="24"/>
        </w:rPr>
        <w:t xml:space="preserve">бъявление маркетинговых исследований (размещение информации </w:t>
      </w:r>
      <w:r>
        <w:rPr>
          <w:sz w:val="24"/>
          <w:szCs w:val="24"/>
        </w:rPr>
        <w:t>о маркетинговых исследованиях).</w:t>
      </w:r>
    </w:p>
    <w:p w14:paraId="5C15F33B" w14:textId="4578DE5B" w:rsidR="005316DD" w:rsidRPr="00826DDC" w:rsidRDefault="00E77DC5" w:rsidP="00E77DC5">
      <w:pPr>
        <w:pStyle w:val="5ABCD"/>
        <w:numPr>
          <w:ilvl w:val="4"/>
          <w:numId w:val="70"/>
        </w:numPr>
        <w:tabs>
          <w:tab w:val="left" w:pos="993"/>
        </w:tabs>
        <w:spacing w:before="120" w:after="120" w:line="240" w:lineRule="auto"/>
        <w:ind w:hanging="283"/>
        <w:rPr>
          <w:sz w:val="24"/>
          <w:szCs w:val="24"/>
        </w:rPr>
      </w:pPr>
      <w:r>
        <w:rPr>
          <w:sz w:val="24"/>
          <w:szCs w:val="24"/>
        </w:rPr>
        <w:t>П</w:t>
      </w:r>
      <w:r w:rsidR="00433D1C" w:rsidRPr="00826DDC">
        <w:rPr>
          <w:sz w:val="24"/>
          <w:szCs w:val="24"/>
        </w:rPr>
        <w:t>рием заявок на участие в маркетинговых исследованиях, вскрытие заявок (открытие доступа к заявкам) на участие</w:t>
      </w:r>
      <w:r>
        <w:rPr>
          <w:sz w:val="24"/>
          <w:szCs w:val="24"/>
        </w:rPr>
        <w:t xml:space="preserve"> в маркетинговых исследованиях.</w:t>
      </w:r>
    </w:p>
    <w:p w14:paraId="3DB35A09" w14:textId="45FB5EB9" w:rsidR="005316DD" w:rsidRPr="00826DDC" w:rsidRDefault="00E77DC5" w:rsidP="00E77DC5">
      <w:pPr>
        <w:pStyle w:val="5ABCD"/>
        <w:numPr>
          <w:ilvl w:val="4"/>
          <w:numId w:val="70"/>
        </w:numPr>
        <w:tabs>
          <w:tab w:val="left" w:pos="993"/>
        </w:tabs>
        <w:spacing w:before="120" w:after="120" w:line="240" w:lineRule="auto"/>
        <w:ind w:hanging="283"/>
        <w:rPr>
          <w:sz w:val="24"/>
          <w:szCs w:val="24"/>
        </w:rPr>
      </w:pPr>
      <w:r>
        <w:rPr>
          <w:sz w:val="24"/>
          <w:szCs w:val="24"/>
        </w:rPr>
        <w:t>Р</w:t>
      </w:r>
      <w:r w:rsidR="00433D1C" w:rsidRPr="00826DDC">
        <w:rPr>
          <w:sz w:val="24"/>
          <w:szCs w:val="24"/>
        </w:rPr>
        <w:t>ассмотрение и оценка заявок на участи</w:t>
      </w:r>
      <w:r>
        <w:rPr>
          <w:sz w:val="24"/>
          <w:szCs w:val="24"/>
        </w:rPr>
        <w:t>е в маркетинговых исследованиях.</w:t>
      </w:r>
      <w:r w:rsidR="00433D1C" w:rsidRPr="00826DDC">
        <w:rPr>
          <w:sz w:val="24"/>
          <w:szCs w:val="24"/>
        </w:rPr>
        <w:t xml:space="preserve"> </w:t>
      </w:r>
    </w:p>
    <w:p w14:paraId="0F78B8AB" w14:textId="5A5780A4" w:rsidR="005316DD" w:rsidRPr="00826DDC" w:rsidRDefault="00E77DC5" w:rsidP="00E77DC5">
      <w:pPr>
        <w:pStyle w:val="5ABCD"/>
        <w:numPr>
          <w:ilvl w:val="4"/>
          <w:numId w:val="70"/>
        </w:numPr>
        <w:tabs>
          <w:tab w:val="left" w:pos="993"/>
        </w:tabs>
        <w:spacing w:before="120" w:after="120" w:line="240" w:lineRule="auto"/>
        <w:ind w:hanging="283"/>
        <w:rPr>
          <w:sz w:val="24"/>
          <w:szCs w:val="24"/>
        </w:rPr>
      </w:pPr>
      <w:r>
        <w:rPr>
          <w:sz w:val="24"/>
          <w:szCs w:val="24"/>
        </w:rPr>
        <w:t>П</w:t>
      </w:r>
      <w:r w:rsidR="00433D1C" w:rsidRPr="00826DDC">
        <w:rPr>
          <w:sz w:val="24"/>
          <w:szCs w:val="24"/>
        </w:rPr>
        <w:t>ринятие решения о результ</w:t>
      </w:r>
      <w:r>
        <w:rPr>
          <w:sz w:val="24"/>
          <w:szCs w:val="24"/>
        </w:rPr>
        <w:t>атах маркетинговых исследований.</w:t>
      </w:r>
      <w:r w:rsidR="00433D1C" w:rsidRPr="00826DDC">
        <w:rPr>
          <w:sz w:val="24"/>
          <w:szCs w:val="24"/>
        </w:rPr>
        <w:t xml:space="preserve"> </w:t>
      </w:r>
    </w:p>
    <w:p w14:paraId="52C0E1E7" w14:textId="6773FDA4" w:rsidR="005316DD" w:rsidRPr="00826DDC" w:rsidRDefault="00E77DC5" w:rsidP="00E77DC5">
      <w:pPr>
        <w:pStyle w:val="5ABCD"/>
        <w:numPr>
          <w:ilvl w:val="4"/>
          <w:numId w:val="70"/>
        </w:numPr>
        <w:tabs>
          <w:tab w:val="left" w:pos="993"/>
        </w:tabs>
        <w:spacing w:before="120" w:after="120" w:line="240" w:lineRule="auto"/>
        <w:ind w:hanging="283"/>
        <w:rPr>
          <w:sz w:val="24"/>
          <w:szCs w:val="24"/>
        </w:rPr>
      </w:pPr>
      <w:r>
        <w:rPr>
          <w:sz w:val="24"/>
          <w:szCs w:val="24"/>
        </w:rPr>
        <w:t>П</w:t>
      </w:r>
      <w:r w:rsidR="00433D1C" w:rsidRPr="00826DDC">
        <w:rPr>
          <w:sz w:val="24"/>
          <w:szCs w:val="24"/>
        </w:rPr>
        <w:t>убликация информации о результатах маркетинговых исследований (при необходимости в соотве</w:t>
      </w:r>
      <w:r>
        <w:rPr>
          <w:sz w:val="24"/>
          <w:szCs w:val="24"/>
        </w:rPr>
        <w:t>тствии с настоящим Положением).</w:t>
      </w:r>
    </w:p>
    <w:p w14:paraId="3DF808B8" w14:textId="669562A7" w:rsidR="005316DD" w:rsidRPr="00826DDC" w:rsidRDefault="00E77DC5" w:rsidP="00E77DC5">
      <w:pPr>
        <w:pStyle w:val="5ABCD"/>
        <w:numPr>
          <w:ilvl w:val="4"/>
          <w:numId w:val="70"/>
        </w:numPr>
        <w:tabs>
          <w:tab w:val="left" w:pos="993"/>
        </w:tabs>
        <w:spacing w:before="120" w:after="120" w:line="240" w:lineRule="auto"/>
        <w:ind w:hanging="283"/>
        <w:rPr>
          <w:sz w:val="24"/>
          <w:szCs w:val="24"/>
        </w:rPr>
      </w:pPr>
      <w:r>
        <w:rPr>
          <w:sz w:val="24"/>
          <w:szCs w:val="24"/>
        </w:rPr>
        <w:t>П</w:t>
      </w:r>
      <w:r w:rsidR="00433D1C" w:rsidRPr="00826DDC">
        <w:rPr>
          <w:sz w:val="24"/>
          <w:szCs w:val="24"/>
        </w:rPr>
        <w:t xml:space="preserve">одписание договора с участником, указанным в решении о результатах маркетинговых исследований. </w:t>
      </w:r>
    </w:p>
    <w:p w14:paraId="3381F3ED" w14:textId="215FBED6" w:rsidR="005316DD"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 </w:t>
      </w:r>
    </w:p>
    <w:p w14:paraId="3B730E34" w14:textId="59D7AC13" w:rsidR="005316DD"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В запрос в бумажной форме и заказ включаются сведения из числа предусмотренных в п</w:t>
      </w:r>
      <w:r w:rsidR="00B24302" w:rsidRPr="00826DDC">
        <w:rPr>
          <w:sz w:val="24"/>
          <w:szCs w:val="24"/>
        </w:rPr>
        <w:t>.</w:t>
      </w:r>
      <w:r w:rsidRPr="00826DDC">
        <w:rPr>
          <w:sz w:val="24"/>
          <w:szCs w:val="24"/>
        </w:rPr>
        <w:t xml:space="preserve"> </w:t>
      </w:r>
      <w:r w:rsidR="007A38B4" w:rsidRPr="00826DDC">
        <w:rPr>
          <w:sz w:val="24"/>
          <w:szCs w:val="24"/>
        </w:rPr>
        <w:fldChar w:fldCharType="begin"/>
      </w:r>
      <w:r w:rsidR="007A38B4" w:rsidRPr="00826DDC">
        <w:rPr>
          <w:sz w:val="24"/>
          <w:szCs w:val="24"/>
        </w:rPr>
        <w:instrText xml:space="preserve"> REF _Ref108077334 \r \h </w:instrText>
      </w:r>
      <w:r w:rsidR="007D6364" w:rsidRPr="00826DDC">
        <w:rPr>
          <w:sz w:val="24"/>
          <w:szCs w:val="24"/>
        </w:rPr>
        <w:instrText xml:space="preserve"> \* MERGEFORMAT </w:instrText>
      </w:r>
      <w:r w:rsidR="007A38B4" w:rsidRPr="00826DDC">
        <w:rPr>
          <w:sz w:val="24"/>
          <w:szCs w:val="24"/>
        </w:rPr>
      </w:r>
      <w:r w:rsidR="007A38B4" w:rsidRPr="00826DDC">
        <w:rPr>
          <w:sz w:val="24"/>
          <w:szCs w:val="24"/>
        </w:rPr>
        <w:fldChar w:fldCharType="separate"/>
      </w:r>
      <w:r w:rsidR="002A0E1B">
        <w:rPr>
          <w:sz w:val="24"/>
          <w:szCs w:val="24"/>
        </w:rPr>
        <w:t>376</w:t>
      </w:r>
      <w:r w:rsidR="007A38B4" w:rsidRPr="00826DDC">
        <w:rPr>
          <w:sz w:val="24"/>
          <w:szCs w:val="24"/>
        </w:rPr>
        <w:fldChar w:fldCharType="end"/>
      </w:r>
      <w:r w:rsidRPr="00826DDC">
        <w:rPr>
          <w:sz w:val="24"/>
          <w:szCs w:val="24"/>
        </w:rPr>
        <w:t xml:space="preserve">. </w:t>
      </w:r>
    </w:p>
    <w:p w14:paraId="4F7955D0" w14:textId="38EE7D6A" w:rsidR="005316DD"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Список</w:t>
      </w:r>
      <w:r w:rsidRPr="00826DDC">
        <w:rPr>
          <w:color w:val="FF00FF"/>
          <w:sz w:val="24"/>
          <w:szCs w:val="24"/>
        </w:rPr>
        <w:t xml:space="preserve"> </w:t>
      </w:r>
      <w:r w:rsidRPr="00826DDC">
        <w:rPr>
          <w:sz w:val="24"/>
          <w:szCs w:val="24"/>
        </w:rPr>
        <w:t>потенциальных поставщиков (подрядчиков, исполнителей) для участия в маркетинговых исследованиях в бумажной форме определяется Инициатор</w:t>
      </w:r>
      <w:r w:rsidR="00D40095" w:rsidRPr="00826DDC">
        <w:rPr>
          <w:sz w:val="24"/>
          <w:szCs w:val="24"/>
        </w:rPr>
        <w:t>ом</w:t>
      </w:r>
      <w:r w:rsidRPr="00826DDC">
        <w:rPr>
          <w:sz w:val="24"/>
          <w:szCs w:val="24"/>
        </w:rPr>
        <w:t xml:space="preserve"> закупки. При наличии соответствующих письменных обращений иных потенциальных участников закупки в адрес</w:t>
      </w:r>
      <w:r w:rsidR="00DF7ADE" w:rsidRPr="00826DDC">
        <w:rPr>
          <w:sz w:val="24"/>
          <w:szCs w:val="24"/>
        </w:rPr>
        <w:t xml:space="preserve"> Заказчика</w:t>
      </w:r>
      <w:r w:rsidRPr="00826DDC">
        <w:rPr>
          <w:sz w:val="24"/>
          <w:szCs w:val="24"/>
        </w:rPr>
        <w:t xml:space="preserve">, </w:t>
      </w:r>
      <w:r w:rsidR="00DF7ADE" w:rsidRPr="00826DDC">
        <w:rPr>
          <w:sz w:val="24"/>
          <w:szCs w:val="24"/>
        </w:rPr>
        <w:t>Заказчик</w:t>
      </w:r>
      <w:r w:rsidRPr="00826DDC">
        <w:rPr>
          <w:sz w:val="24"/>
          <w:szCs w:val="24"/>
        </w:rPr>
        <w:t xml:space="preserve"> вправе дополнительно включить их в список потенциальных поставщиков (подрядчиков, исполнителей) для направления им необходимого запроса в бумажной форме. </w:t>
      </w:r>
    </w:p>
    <w:p w14:paraId="69EF20A5" w14:textId="7F48A059" w:rsidR="005316DD"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о маркетинговых исследованиях и документация о маркетинговых исследованиях должны быть размещены на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 </w:t>
      </w:r>
    </w:p>
    <w:p w14:paraId="0C77F6F7" w14:textId="5953CD96" w:rsidR="005316DD"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исследований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w:t>
      </w:r>
      <w:r w:rsidRPr="00826DDC">
        <w:rPr>
          <w:sz w:val="24"/>
          <w:szCs w:val="24"/>
        </w:rPr>
        <w:lastRenderedPageBreak/>
        <w:t xml:space="preserve">исследований в соответствии с регламентом электронной площадки (специализированной информационной системы или Интернет-платформы). </w:t>
      </w:r>
    </w:p>
    <w:p w14:paraId="348F34AE" w14:textId="3A737CA8" w:rsidR="005316DD"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 </w:t>
      </w:r>
    </w:p>
    <w:p w14:paraId="5BB6378A" w14:textId="155984E6" w:rsidR="005316DD" w:rsidRPr="00826DDC" w:rsidRDefault="00433D1C" w:rsidP="004E40D3">
      <w:pPr>
        <w:pStyle w:val="21"/>
        <w:numPr>
          <w:ilvl w:val="1"/>
          <w:numId w:val="9"/>
        </w:numPr>
        <w:tabs>
          <w:tab w:val="left" w:pos="567"/>
        </w:tabs>
        <w:spacing w:before="120" w:after="120" w:line="240" w:lineRule="auto"/>
        <w:ind w:left="0" w:firstLine="0"/>
        <w:rPr>
          <w:sz w:val="24"/>
          <w:szCs w:val="24"/>
        </w:rPr>
      </w:pPr>
      <w:bookmarkStart w:id="776" w:name="_Ref108080592"/>
      <w:r w:rsidRPr="00826DDC">
        <w:rPr>
          <w:sz w:val="24"/>
          <w:szCs w:val="24"/>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w:t>
      </w:r>
      <w:bookmarkEnd w:id="776"/>
      <w:r w:rsidRPr="00826DDC">
        <w:rPr>
          <w:sz w:val="24"/>
          <w:szCs w:val="24"/>
        </w:rPr>
        <w:t xml:space="preserve"> </w:t>
      </w:r>
    </w:p>
    <w:p w14:paraId="1847F498" w14:textId="51AF1FE6" w:rsidR="00C23FEE"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или размещаемые оператором электронной площадки (специализированной информационной системы или Интернет-платформы) на 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 </w:t>
      </w:r>
    </w:p>
    <w:p w14:paraId="7C2770F1" w14:textId="60010BF2" w:rsidR="00C23FEE"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w:t>
      </w:r>
      <w:r w:rsidR="00C23FEE" w:rsidRPr="00826DDC">
        <w:rPr>
          <w:sz w:val="24"/>
          <w:szCs w:val="24"/>
        </w:rPr>
        <w:t>3 (</w:t>
      </w:r>
      <w:r w:rsidRPr="00826DDC">
        <w:rPr>
          <w:sz w:val="24"/>
          <w:szCs w:val="24"/>
        </w:rPr>
        <w:t>трех</w:t>
      </w:r>
      <w:r w:rsidR="00C23FEE" w:rsidRPr="00826DDC">
        <w:rPr>
          <w:sz w:val="24"/>
          <w:szCs w:val="24"/>
        </w:rPr>
        <w:t>)</w:t>
      </w:r>
      <w:r w:rsidRPr="00826DDC">
        <w:rPr>
          <w:sz w:val="24"/>
          <w:szCs w:val="24"/>
        </w:rPr>
        <w:t xml:space="preserve"> дней со дня принятия решения о внесении указанных изменений, предоставления указанных разъяснений. </w:t>
      </w:r>
    </w:p>
    <w:p w14:paraId="5D3A561D" w14:textId="772F3B4C" w:rsidR="00C23FEE"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Заказчик размещает информацию о маркетинговых исследованиях в форме извещения в единой информационной системе, за исключением случаев, когда в соотв</w:t>
      </w:r>
      <w:r w:rsidR="00C23FEE" w:rsidRPr="00826DDC">
        <w:rPr>
          <w:sz w:val="24"/>
          <w:szCs w:val="24"/>
        </w:rPr>
        <w:t xml:space="preserve">етствии с настоящим Положением </w:t>
      </w:r>
      <w:r w:rsidRPr="00826DDC">
        <w:rPr>
          <w:sz w:val="24"/>
          <w:szCs w:val="24"/>
        </w:rPr>
        <w:t xml:space="preserve">информация о закупке не подлежит размещению в единой информационной системе, </w:t>
      </w:r>
      <w:proofErr w:type="gramStart"/>
      <w:r w:rsidRPr="00826DDC">
        <w:rPr>
          <w:sz w:val="24"/>
          <w:szCs w:val="24"/>
        </w:rPr>
        <w:t>либо</w:t>
      </w:r>
      <w:proofErr w:type="gramEnd"/>
      <w:r w:rsidRPr="00826DDC">
        <w:rPr>
          <w:sz w:val="24"/>
          <w:szCs w:val="24"/>
        </w:rPr>
        <w:t xml:space="preserve"> когда Заказчик вправе не размещать такую информацию в единой информационной системе. </w:t>
      </w:r>
    </w:p>
    <w:p w14:paraId="5E4AABFE" w14:textId="01565855" w:rsidR="00F61427"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Извещение о маркетинговых исследованиях должно содержать следующие сведения: </w:t>
      </w:r>
    </w:p>
    <w:p w14:paraId="57E6D6CF" w14:textId="77777777" w:rsidR="00F61427" w:rsidRPr="00826DDC" w:rsidRDefault="00433D1C" w:rsidP="00E43420">
      <w:pPr>
        <w:pStyle w:val="5ABCD"/>
        <w:numPr>
          <w:ilvl w:val="4"/>
          <w:numId w:val="71"/>
        </w:numPr>
        <w:tabs>
          <w:tab w:val="left" w:pos="993"/>
        </w:tabs>
        <w:spacing w:before="120" w:after="120" w:line="240" w:lineRule="auto"/>
        <w:ind w:hanging="283"/>
        <w:rPr>
          <w:sz w:val="24"/>
          <w:szCs w:val="24"/>
        </w:rPr>
      </w:pPr>
      <w:r w:rsidRPr="00826DDC">
        <w:rPr>
          <w:sz w:val="24"/>
          <w:szCs w:val="24"/>
        </w:rPr>
        <w:t xml:space="preserve">Способ закупки. </w:t>
      </w:r>
    </w:p>
    <w:p w14:paraId="79B90BB2" w14:textId="48FCCD08" w:rsidR="00F61427" w:rsidRPr="00826DDC" w:rsidRDefault="00433D1C" w:rsidP="00E43420">
      <w:pPr>
        <w:pStyle w:val="5ABCD"/>
        <w:numPr>
          <w:ilvl w:val="4"/>
          <w:numId w:val="71"/>
        </w:numPr>
        <w:tabs>
          <w:tab w:val="left" w:pos="993"/>
        </w:tabs>
        <w:spacing w:before="120" w:after="120" w:line="240" w:lineRule="auto"/>
        <w:ind w:hanging="283"/>
        <w:rPr>
          <w:sz w:val="24"/>
          <w:szCs w:val="24"/>
        </w:rPr>
      </w:pPr>
      <w:r w:rsidRPr="00826DDC">
        <w:rPr>
          <w:sz w:val="24"/>
          <w:szCs w:val="24"/>
        </w:rPr>
        <w:t xml:space="preserve">Наименование, место нахождения, почтовый адрес, адрес электронной почты, номер контактного телефона Заказчика, Организатора. </w:t>
      </w:r>
    </w:p>
    <w:p w14:paraId="02C4AEDD" w14:textId="77777777" w:rsidR="002E2B41" w:rsidRPr="00826DDC" w:rsidRDefault="00433D1C" w:rsidP="00E43420">
      <w:pPr>
        <w:pStyle w:val="21"/>
        <w:numPr>
          <w:ilvl w:val="4"/>
          <w:numId w:val="71"/>
        </w:numPr>
        <w:tabs>
          <w:tab w:val="left" w:pos="567"/>
          <w:tab w:val="left" w:pos="993"/>
        </w:tabs>
        <w:spacing w:before="120" w:after="120" w:line="240" w:lineRule="auto"/>
        <w:ind w:hanging="283"/>
        <w:rPr>
          <w:sz w:val="24"/>
          <w:szCs w:val="24"/>
        </w:rPr>
      </w:pPr>
      <w:r w:rsidRPr="00826DDC">
        <w:rPr>
          <w:sz w:val="24"/>
          <w:szCs w:val="24"/>
        </w:rPr>
        <w:t xml:space="preserve">Предмет закупки (лота). </w:t>
      </w:r>
    </w:p>
    <w:p w14:paraId="39156E6C" w14:textId="77777777" w:rsidR="002E2B41" w:rsidRPr="00826DDC" w:rsidRDefault="00433D1C" w:rsidP="00E43420">
      <w:pPr>
        <w:pStyle w:val="21"/>
        <w:numPr>
          <w:ilvl w:val="4"/>
          <w:numId w:val="71"/>
        </w:numPr>
        <w:tabs>
          <w:tab w:val="left" w:pos="567"/>
          <w:tab w:val="left" w:pos="993"/>
        </w:tabs>
        <w:spacing w:before="120" w:after="120" w:line="240" w:lineRule="auto"/>
        <w:ind w:hanging="283"/>
        <w:rPr>
          <w:sz w:val="24"/>
          <w:szCs w:val="24"/>
        </w:rPr>
      </w:pPr>
      <w:r w:rsidRPr="00826DDC">
        <w:rPr>
          <w:sz w:val="24"/>
          <w:szCs w:val="24"/>
        </w:rPr>
        <w:t>Сведения о начальной (максимальной) цене договора, в том числе порядок ее определения (при необходимости).</w:t>
      </w:r>
    </w:p>
    <w:p w14:paraId="7BAB699C" w14:textId="77777777" w:rsidR="002E2B41" w:rsidRPr="00826DDC" w:rsidRDefault="00433D1C" w:rsidP="00E43420">
      <w:pPr>
        <w:pStyle w:val="21"/>
        <w:numPr>
          <w:ilvl w:val="4"/>
          <w:numId w:val="71"/>
        </w:numPr>
        <w:tabs>
          <w:tab w:val="left" w:pos="567"/>
          <w:tab w:val="left" w:pos="993"/>
        </w:tabs>
        <w:spacing w:before="120" w:after="120" w:line="240" w:lineRule="auto"/>
        <w:ind w:hanging="283"/>
        <w:rPr>
          <w:sz w:val="24"/>
          <w:szCs w:val="24"/>
        </w:rPr>
      </w:pPr>
      <w:r w:rsidRPr="00826DDC">
        <w:rPr>
          <w:sz w:val="24"/>
          <w:szCs w:val="24"/>
        </w:rPr>
        <w:t xml:space="preserve">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 </w:t>
      </w:r>
    </w:p>
    <w:p w14:paraId="1305F3E6" w14:textId="77777777" w:rsidR="002E2B41" w:rsidRPr="00826DDC" w:rsidRDefault="00433D1C" w:rsidP="00E43420">
      <w:pPr>
        <w:pStyle w:val="21"/>
        <w:numPr>
          <w:ilvl w:val="4"/>
          <w:numId w:val="71"/>
        </w:numPr>
        <w:tabs>
          <w:tab w:val="left" w:pos="567"/>
          <w:tab w:val="left" w:pos="993"/>
        </w:tabs>
        <w:spacing w:before="120" w:after="120" w:line="240" w:lineRule="auto"/>
        <w:ind w:hanging="283"/>
        <w:rPr>
          <w:sz w:val="24"/>
          <w:szCs w:val="24"/>
        </w:rPr>
      </w:pPr>
      <w:r w:rsidRPr="00826DDC">
        <w:rPr>
          <w:sz w:val="24"/>
          <w:szCs w:val="24"/>
        </w:rPr>
        <w:t xml:space="preserve">Место, даты и время начала и окончания срока подачи заявок на участие в маркетинговых исследованиях. </w:t>
      </w:r>
    </w:p>
    <w:p w14:paraId="0115D335" w14:textId="7DE8F0E2" w:rsidR="002E2B41" w:rsidRPr="00826DDC" w:rsidRDefault="00433D1C" w:rsidP="00E43420">
      <w:pPr>
        <w:pStyle w:val="21"/>
        <w:numPr>
          <w:ilvl w:val="4"/>
          <w:numId w:val="71"/>
        </w:numPr>
        <w:tabs>
          <w:tab w:val="left" w:pos="567"/>
          <w:tab w:val="left" w:pos="993"/>
        </w:tabs>
        <w:spacing w:before="120" w:after="120" w:line="240" w:lineRule="auto"/>
        <w:ind w:hanging="283"/>
        <w:rPr>
          <w:sz w:val="24"/>
          <w:szCs w:val="24"/>
        </w:rPr>
      </w:pPr>
      <w:r w:rsidRPr="00826DDC">
        <w:rPr>
          <w:sz w:val="24"/>
          <w:szCs w:val="24"/>
        </w:rPr>
        <w:lastRenderedPageBreak/>
        <w:t xml:space="preserve">Сведения о праве Заказчика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54C37388" w14:textId="1792AACD" w:rsidR="002E2B41" w:rsidRPr="00826DDC" w:rsidRDefault="00433D1C" w:rsidP="00E43420">
      <w:pPr>
        <w:pStyle w:val="21"/>
        <w:numPr>
          <w:ilvl w:val="4"/>
          <w:numId w:val="71"/>
        </w:numPr>
        <w:tabs>
          <w:tab w:val="left" w:pos="567"/>
          <w:tab w:val="left" w:pos="993"/>
        </w:tabs>
        <w:spacing w:before="120" w:after="120" w:line="240" w:lineRule="auto"/>
        <w:ind w:hanging="283"/>
        <w:rPr>
          <w:sz w:val="24"/>
          <w:szCs w:val="24"/>
        </w:rPr>
      </w:pPr>
      <w:r w:rsidRPr="00826DDC">
        <w:rPr>
          <w:sz w:val="24"/>
          <w:szCs w:val="24"/>
        </w:rPr>
        <w:t xml:space="preserve">Сведения о праве Заказчика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 </w:t>
      </w:r>
    </w:p>
    <w:p w14:paraId="0083EF1C" w14:textId="7234F18C" w:rsidR="002E2B41" w:rsidRPr="00826DDC" w:rsidRDefault="00433D1C" w:rsidP="00E43420">
      <w:pPr>
        <w:pStyle w:val="21"/>
        <w:numPr>
          <w:ilvl w:val="4"/>
          <w:numId w:val="71"/>
        </w:numPr>
        <w:tabs>
          <w:tab w:val="left" w:pos="567"/>
          <w:tab w:val="left" w:pos="993"/>
        </w:tabs>
        <w:spacing w:before="120" w:after="120" w:line="240" w:lineRule="auto"/>
        <w:ind w:hanging="283"/>
        <w:rPr>
          <w:sz w:val="24"/>
          <w:szCs w:val="24"/>
        </w:rPr>
      </w:pPr>
      <w:r w:rsidRPr="00826DDC">
        <w:rPr>
          <w:sz w:val="24"/>
          <w:szCs w:val="24"/>
        </w:rPr>
        <w:t xml:space="preserve">Сведения о праве Заказчика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 </w:t>
      </w:r>
    </w:p>
    <w:p w14:paraId="5AE93D0E" w14:textId="77777777" w:rsidR="002E2B41" w:rsidRPr="00826DDC" w:rsidRDefault="00433D1C" w:rsidP="00E43420">
      <w:pPr>
        <w:pStyle w:val="21"/>
        <w:numPr>
          <w:ilvl w:val="4"/>
          <w:numId w:val="71"/>
        </w:numPr>
        <w:tabs>
          <w:tab w:val="left" w:pos="567"/>
          <w:tab w:val="left" w:pos="993"/>
        </w:tabs>
        <w:spacing w:before="120" w:after="120" w:line="240" w:lineRule="auto"/>
        <w:ind w:hanging="283"/>
        <w:rPr>
          <w:sz w:val="24"/>
          <w:szCs w:val="24"/>
        </w:rPr>
      </w:pPr>
      <w:r w:rsidRPr="00826DDC">
        <w:rPr>
          <w:sz w:val="24"/>
          <w:szCs w:val="24"/>
        </w:rPr>
        <w:t xml:space="preserve">Дата рассмотрения предложений участников закупки. </w:t>
      </w:r>
    </w:p>
    <w:p w14:paraId="5907B83C" w14:textId="54FF8AAA" w:rsidR="002E2B41" w:rsidRPr="00826DDC" w:rsidRDefault="00433D1C" w:rsidP="00E43420">
      <w:pPr>
        <w:pStyle w:val="21"/>
        <w:numPr>
          <w:ilvl w:val="4"/>
          <w:numId w:val="71"/>
        </w:numPr>
        <w:tabs>
          <w:tab w:val="left" w:pos="567"/>
          <w:tab w:val="left" w:pos="993"/>
        </w:tabs>
        <w:spacing w:before="120" w:after="120" w:line="240" w:lineRule="auto"/>
        <w:ind w:hanging="283"/>
        <w:rPr>
          <w:sz w:val="24"/>
          <w:szCs w:val="24"/>
        </w:rPr>
      </w:pPr>
      <w:r w:rsidRPr="00826DDC">
        <w:rPr>
          <w:sz w:val="24"/>
          <w:szCs w:val="24"/>
        </w:rPr>
        <w:t xml:space="preserve">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126 второй Гражданского кодекса Российской Федерации, и не накладывают на Заказчика обязательств, установленных указанными статьями Гражданского кодекса Российской Федерации. </w:t>
      </w:r>
    </w:p>
    <w:p w14:paraId="2260B8EA" w14:textId="77777777" w:rsidR="002E2B41" w:rsidRPr="00826DDC" w:rsidRDefault="00433D1C" w:rsidP="00E43420">
      <w:pPr>
        <w:pStyle w:val="21"/>
        <w:numPr>
          <w:ilvl w:val="4"/>
          <w:numId w:val="71"/>
        </w:numPr>
        <w:tabs>
          <w:tab w:val="left" w:pos="567"/>
          <w:tab w:val="left" w:pos="993"/>
        </w:tabs>
        <w:spacing w:before="120" w:after="120" w:line="240" w:lineRule="auto"/>
        <w:ind w:hanging="283"/>
        <w:rPr>
          <w:sz w:val="24"/>
          <w:szCs w:val="24"/>
        </w:rPr>
      </w:pPr>
      <w:r w:rsidRPr="00826DDC">
        <w:rPr>
          <w:sz w:val="24"/>
          <w:szCs w:val="24"/>
        </w:rPr>
        <w:t xml:space="preserve">Срок (дата, время) вскрытия заявок (открытия доступа к поданным в форме электронных документов заявкам на участие в маркетинговых исследованиях). </w:t>
      </w:r>
    </w:p>
    <w:p w14:paraId="41D707FE" w14:textId="77777777" w:rsidR="002E2B41" w:rsidRPr="00826DDC" w:rsidRDefault="00433D1C" w:rsidP="00D76316">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 </w:t>
      </w:r>
    </w:p>
    <w:p w14:paraId="0FF73FD1" w14:textId="4850EB5E" w:rsidR="002E2B41" w:rsidRPr="00826DDC" w:rsidRDefault="00433D1C" w:rsidP="004E40D3">
      <w:pPr>
        <w:pStyle w:val="21"/>
        <w:numPr>
          <w:ilvl w:val="1"/>
          <w:numId w:val="9"/>
        </w:numPr>
        <w:tabs>
          <w:tab w:val="left" w:pos="567"/>
        </w:tabs>
        <w:spacing w:before="120" w:after="120" w:line="240" w:lineRule="auto"/>
        <w:ind w:left="0" w:firstLine="0"/>
        <w:rPr>
          <w:sz w:val="24"/>
          <w:szCs w:val="24"/>
        </w:rPr>
      </w:pPr>
      <w:bookmarkStart w:id="777" w:name="_Ref108077334"/>
      <w:r w:rsidRPr="00826DDC">
        <w:rPr>
          <w:sz w:val="24"/>
          <w:szCs w:val="24"/>
        </w:rPr>
        <w:t>Документация о маркетинговых исследованиях в электронной форме должна содержать следующие сведения:</w:t>
      </w:r>
      <w:bookmarkEnd w:id="777"/>
      <w:r w:rsidRPr="00826DDC">
        <w:rPr>
          <w:sz w:val="24"/>
          <w:szCs w:val="24"/>
        </w:rPr>
        <w:t xml:space="preserve"> </w:t>
      </w:r>
    </w:p>
    <w:p w14:paraId="5AEC7532" w14:textId="77777777" w:rsidR="002E2B41"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 </w:t>
      </w:r>
    </w:p>
    <w:p w14:paraId="0C3CE12A" w14:textId="504F7597" w:rsidR="002E2B41"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Требования к содержанию, форме, оформлению, составу, сроку действия заявки на участие в маркетинговых исследованиях. </w:t>
      </w:r>
    </w:p>
    <w:p w14:paraId="2156F07D" w14:textId="77777777"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 </w:t>
      </w:r>
    </w:p>
    <w:p w14:paraId="1DB040C7" w14:textId="77777777"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14:paraId="5E3E0CC7" w14:textId="77777777"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Место, условия и сроки (периоды) поставки товара, выполнения работы, оказания услуги. </w:t>
      </w:r>
    </w:p>
    <w:p w14:paraId="649295E5" w14:textId="77777777"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Сведения о начально</w:t>
      </w:r>
      <w:r w:rsidR="00BC460E" w:rsidRPr="00826DDC">
        <w:rPr>
          <w:sz w:val="24"/>
          <w:szCs w:val="24"/>
        </w:rPr>
        <w:t>й (максимальной) цене договора</w:t>
      </w:r>
      <w:r w:rsidRPr="00826DDC">
        <w:rPr>
          <w:sz w:val="24"/>
          <w:szCs w:val="24"/>
        </w:rPr>
        <w:t xml:space="preserve">, в том числе порядок ее определения (при необходимости). </w:t>
      </w:r>
    </w:p>
    <w:p w14:paraId="5CD368B3" w14:textId="77777777"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Форму, сроки и порядок оплаты товара, работы, услуги. </w:t>
      </w:r>
    </w:p>
    <w:p w14:paraId="31B781CD" w14:textId="77777777"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lastRenderedPageBreak/>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14:paraId="6FB4CCB4" w14:textId="77777777" w:rsidR="00E2127A"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Порядок подачи заявок на участие в маркетинговых исследованиях. </w:t>
      </w:r>
    </w:p>
    <w:p w14:paraId="24B429B5" w14:textId="0E1250DC"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Порядок вскрытия заявок (открытия доступа к поданным в форме электронных документов заявкам). </w:t>
      </w:r>
    </w:p>
    <w:p w14:paraId="3F37F769" w14:textId="77777777"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14:paraId="3976F096" w14:textId="77777777"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 </w:t>
      </w:r>
    </w:p>
    <w:p w14:paraId="7C0FC162" w14:textId="3E9D4E09"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Сведения о праве </w:t>
      </w:r>
      <w:r w:rsidR="00E2127A" w:rsidRPr="00826DDC">
        <w:rPr>
          <w:sz w:val="24"/>
          <w:szCs w:val="24"/>
        </w:rPr>
        <w:t>Заказчика</w:t>
      </w:r>
      <w:r w:rsidRPr="00826DDC">
        <w:rPr>
          <w:sz w:val="24"/>
          <w:szCs w:val="24"/>
        </w:rPr>
        <w:t xml:space="preserve">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 </w:t>
      </w:r>
    </w:p>
    <w:p w14:paraId="313801CC" w14:textId="55785BC8"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Сведения о праве участника маркетинговых исследований без дополнительных предложений </w:t>
      </w:r>
      <w:r w:rsidR="00DF7ADE" w:rsidRPr="00826DDC">
        <w:rPr>
          <w:sz w:val="24"/>
          <w:szCs w:val="24"/>
        </w:rPr>
        <w:t>Заказчика</w:t>
      </w:r>
      <w:r w:rsidRPr="00826DDC">
        <w:rPr>
          <w:sz w:val="24"/>
          <w:szCs w:val="24"/>
        </w:rPr>
        <w:t xml:space="preserve"> снизить предложенную им цену заявки в любое время до 10.00 по московскому времени дня, предшествующего дню подведения итогов. </w:t>
      </w:r>
    </w:p>
    <w:p w14:paraId="149076CD" w14:textId="372F9C9C"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Сведения о праве Заказчика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процедуры маркетинговых исследований без заключения договора по их результатам. </w:t>
      </w:r>
    </w:p>
    <w:p w14:paraId="461DB197" w14:textId="77777777"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Место рассмотрения предложений участников маркетинговых исследований (для маркетинговых исследований в бумажной форме). </w:t>
      </w:r>
    </w:p>
    <w:p w14:paraId="3D3E6055" w14:textId="4D79B1C1"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Размер, форму, срок действия, срок и порядок предоставления обеспечения заявки на участие в маркетинговых исследованиях в случае, если </w:t>
      </w:r>
      <w:r w:rsidR="00DF7ADE" w:rsidRPr="00826DDC">
        <w:rPr>
          <w:sz w:val="24"/>
          <w:szCs w:val="24"/>
        </w:rPr>
        <w:t>Заказчик</w:t>
      </w:r>
      <w:r w:rsidRPr="00826DDC">
        <w:rPr>
          <w:sz w:val="24"/>
          <w:szCs w:val="24"/>
        </w:rPr>
        <w:t xml:space="preserve">ом установлены такие требования. </w:t>
      </w:r>
    </w:p>
    <w:p w14:paraId="639184FA" w14:textId="77777777"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14:paraId="4C30B8E7" w14:textId="77777777"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 </w:t>
      </w:r>
    </w:p>
    <w:p w14:paraId="5BD217F5" w14:textId="2309240A"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Сведения о праве </w:t>
      </w:r>
      <w:r w:rsidR="00BB6790" w:rsidRPr="00826DDC">
        <w:rPr>
          <w:sz w:val="24"/>
          <w:szCs w:val="24"/>
        </w:rPr>
        <w:t>закупочной комиссии</w:t>
      </w:r>
      <w:r w:rsidRPr="00826DDC">
        <w:rPr>
          <w:sz w:val="24"/>
          <w:szCs w:val="24"/>
        </w:rPr>
        <w:t xml:space="preserve">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 </w:t>
      </w:r>
    </w:p>
    <w:p w14:paraId="27B3A98F" w14:textId="34A67E41"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w:t>
      </w:r>
      <w:r w:rsidR="00BB6790" w:rsidRPr="00826DDC">
        <w:rPr>
          <w:sz w:val="24"/>
          <w:szCs w:val="24"/>
        </w:rPr>
        <w:t>закупочной комиссией</w:t>
      </w:r>
      <w:r w:rsidRPr="00826DDC">
        <w:rPr>
          <w:sz w:val="24"/>
          <w:szCs w:val="24"/>
        </w:rPr>
        <w:t xml:space="preserve"> по причине ее несоответствия такому же требованию (требованиям), установленному документацией о маркетинговых исследованиях. </w:t>
      </w:r>
    </w:p>
    <w:p w14:paraId="0711F1D2" w14:textId="27F2131A" w:rsidR="00BC460E"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 в документацию о маркетинговых исследованиях могут включаться следующие условия: о предоставлении участником закупки в составе заявки (при передаче товара Заказчику) подтверждения российского происхождения товара в </w:t>
      </w:r>
      <w:r w:rsidRPr="00826DDC">
        <w:rPr>
          <w:sz w:val="24"/>
          <w:szCs w:val="24"/>
        </w:rPr>
        <w:lastRenderedPageBreak/>
        <w:t>соответствии с требованиями Постановления от 03 декабря 2020 г. № 2013;</w:t>
      </w:r>
      <w:r w:rsidR="00BC460E" w:rsidRPr="00826DDC">
        <w:rPr>
          <w:sz w:val="24"/>
          <w:szCs w:val="24"/>
        </w:rPr>
        <w:t xml:space="preserve"> </w:t>
      </w:r>
      <w:r w:rsidRPr="00826DDC">
        <w:rPr>
          <w:sz w:val="24"/>
          <w:szCs w:val="24"/>
        </w:rPr>
        <w:t xml:space="preserve">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 </w:t>
      </w:r>
    </w:p>
    <w:p w14:paraId="73C5F7F2" w14:textId="77777777" w:rsidR="00E2127A" w:rsidRPr="00826DDC" w:rsidRDefault="00433D1C" w:rsidP="00E43420">
      <w:pPr>
        <w:pStyle w:val="21"/>
        <w:numPr>
          <w:ilvl w:val="4"/>
          <w:numId w:val="72"/>
        </w:numPr>
        <w:tabs>
          <w:tab w:val="left" w:pos="567"/>
          <w:tab w:val="left" w:pos="993"/>
        </w:tabs>
        <w:spacing w:before="120" w:after="120" w:line="240" w:lineRule="auto"/>
        <w:ind w:hanging="283"/>
        <w:rPr>
          <w:sz w:val="24"/>
          <w:szCs w:val="24"/>
        </w:rPr>
      </w:pPr>
      <w:r w:rsidRPr="00826DDC">
        <w:rPr>
          <w:sz w:val="24"/>
          <w:szCs w:val="24"/>
        </w:rPr>
        <w:t xml:space="preserve">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маркетинговых исследованиях. </w:t>
      </w:r>
    </w:p>
    <w:p w14:paraId="2B6A735C" w14:textId="6ABFCAD1" w:rsidR="00BC460E" w:rsidRPr="00826DDC" w:rsidRDefault="00433D1C" w:rsidP="00E2127A">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 </w:t>
      </w:r>
    </w:p>
    <w:p w14:paraId="28239BD2" w14:textId="1B453B6C" w:rsidR="00BC460E"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Заказчик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 </w:t>
      </w:r>
    </w:p>
    <w:p w14:paraId="4006F5EF" w14:textId="77777777" w:rsidR="00BC460E"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Документация о маркетинговых исследованиях в электронной форме должна быть доступна для ознакомления на сайте в сети Интернет без взимания платы. </w:t>
      </w:r>
    </w:p>
    <w:p w14:paraId="0DFB2575" w14:textId="56028C03" w:rsidR="00BC460E" w:rsidRPr="00826DDC" w:rsidRDefault="00DF7ADE"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Заказчик</w:t>
      </w:r>
      <w:r w:rsidR="00433D1C" w:rsidRPr="00826DDC">
        <w:rPr>
          <w:sz w:val="24"/>
          <w:szCs w:val="24"/>
        </w:rPr>
        <w:t xml:space="preserve">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 </w:t>
      </w:r>
    </w:p>
    <w:p w14:paraId="1769E87E" w14:textId="2055C090" w:rsidR="00BC460E"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До истечения срока подачи заявок на участие в маркетинговых исследованиях Заказчик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вправе изменить дату рассмотрения предложений участников закупки и подведения итогов маркетинговых исследований. </w:t>
      </w:r>
    </w:p>
    <w:p w14:paraId="0DBA0437" w14:textId="1A53F327" w:rsidR="00BC460E"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 </w:t>
      </w:r>
    </w:p>
    <w:p w14:paraId="009B3E85" w14:textId="468AC3AF" w:rsidR="00BC460E"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Подача участниками закупки предложений по изменению проекта договора, являющегося неотъемлемой частью документации о маркетинговых исследованиях (заказа, запроса в бумажной форме), отдельных его условий, не допускается. </w:t>
      </w:r>
    </w:p>
    <w:p w14:paraId="38CD2F6F" w14:textId="215EF1FA" w:rsidR="00BC460E"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Заказчик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не возмещает участнику маркетинговых исследований расходы, понесенные им в связи с участием в процедурах маркетинговых исследований. </w:t>
      </w:r>
    </w:p>
    <w:p w14:paraId="1C44A8E4" w14:textId="3057B7C7" w:rsidR="00E87A9C"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Уведомление об отказе от проведения маркетинговых исследований направляется Заказчиком участнику закупки в бумажной форме либо размещается Заказчиком на 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14:paraId="53B4F2BC" w14:textId="496486E3" w:rsidR="00BC460E"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После направления (размещения) в соответствии с пунктом уведомления об отказе от проведения маркетинговых исследований </w:t>
      </w:r>
      <w:r w:rsidR="00DF7ADE" w:rsidRPr="00826DDC">
        <w:rPr>
          <w:sz w:val="24"/>
          <w:szCs w:val="24"/>
        </w:rPr>
        <w:t>Заказчик</w:t>
      </w:r>
      <w:r w:rsidRPr="00826DDC">
        <w:rPr>
          <w:sz w:val="24"/>
          <w:szCs w:val="24"/>
        </w:rPr>
        <w:t xml:space="preserve"> по письменному запросу участника закупки возвращает обеспечение заявки на участие в маркетинговых исследованиях, если оно было </w:t>
      </w:r>
      <w:r w:rsidRPr="00826DDC">
        <w:rPr>
          <w:sz w:val="24"/>
          <w:szCs w:val="24"/>
        </w:rPr>
        <w:lastRenderedPageBreak/>
        <w:t xml:space="preserve">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66257A41" w14:textId="067B8535" w:rsidR="00E87A9C"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Для участия в маркетинговых исследованиях участник закупки подает свои предложения по условиям поставки товара (выполнения работ, оказания услуг), являющихся предметом закупки (лота) в форме заявки на 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 </w:t>
      </w:r>
    </w:p>
    <w:p w14:paraId="5B7CE005" w14:textId="500196E1" w:rsidR="00E87A9C"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Участник может изменить, дополнить или отозвать свою заявку на участие в маркетинговых исследованиях после ее подачи при условии, что </w:t>
      </w:r>
      <w:r w:rsidR="00DF7ADE" w:rsidRPr="00826DDC">
        <w:rPr>
          <w:sz w:val="24"/>
          <w:szCs w:val="24"/>
        </w:rPr>
        <w:t>Заказчик</w:t>
      </w:r>
      <w:r w:rsidRPr="00826DDC">
        <w:rPr>
          <w:sz w:val="24"/>
          <w:szCs w:val="24"/>
        </w:rPr>
        <w:t xml:space="preserve"> получит письменное уведомление о замене, дополнении или отзыве предложения </w:t>
      </w:r>
      <w:proofErr w:type="gramStart"/>
      <w:r w:rsidRPr="00826DDC">
        <w:rPr>
          <w:sz w:val="24"/>
          <w:szCs w:val="24"/>
        </w:rPr>
        <w:t>до истечения</w:t>
      </w:r>
      <w:proofErr w:type="gramEnd"/>
      <w:r w:rsidRPr="00826DDC">
        <w:rPr>
          <w:sz w:val="24"/>
          <w:szCs w:val="24"/>
        </w:rPr>
        <w:t xml:space="preserve"> установленного в извещении о маркетинговых исследованиях срока подачи заявок на участие в маркетинговых исследованиях. </w:t>
      </w:r>
    </w:p>
    <w:p w14:paraId="26674E2A" w14:textId="490BC583" w:rsidR="00E87A9C"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Заявка на участие в маркетинговых исследованиях, поступившая после истечения срока подачи заявок, не рассматривается. </w:t>
      </w:r>
    </w:p>
    <w:p w14:paraId="5E9672A4" w14:textId="5EC16480" w:rsidR="00E87A9C"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10.00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3BC45415" w14:textId="3ECBFC70" w:rsidR="00A978F1"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При проведении маркетинговых исследований в электронной форме оператор электронной площадки (специализированной информационной системы или Интернет-платформы) или </w:t>
      </w:r>
      <w:r w:rsidR="00DF7ADE" w:rsidRPr="00826DDC">
        <w:rPr>
          <w:sz w:val="24"/>
          <w:szCs w:val="24"/>
        </w:rPr>
        <w:t>Заказчик</w:t>
      </w:r>
      <w:r w:rsidRPr="00826DDC">
        <w:rPr>
          <w:sz w:val="24"/>
          <w:szCs w:val="24"/>
        </w:rPr>
        <w:t xml:space="preserve"> (при проведении маркетинговых исследований в бумажной форме, а также </w:t>
      </w:r>
      <w:r w:rsidR="007A38B4" w:rsidRPr="00826DDC">
        <w:rPr>
          <w:sz w:val="24"/>
          <w:szCs w:val="24"/>
        </w:rPr>
        <w:t xml:space="preserve">закрытых </w:t>
      </w:r>
      <w:r w:rsidRPr="00826DDC">
        <w:rPr>
          <w:sz w:val="24"/>
          <w:szCs w:val="24"/>
        </w:rPr>
        <w:t xml:space="preserve">маркетинговых исследований) присваивает участнику закупки его идентификационный номер. </w:t>
      </w:r>
    </w:p>
    <w:p w14:paraId="631B7097" w14:textId="067CACDA" w:rsidR="00A978F1"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Вскрытие заявок на участие в маркетинговых исследованиях в бумажной форме осуществляется </w:t>
      </w:r>
      <w:r w:rsidR="00DF7ADE" w:rsidRPr="00826DDC">
        <w:rPr>
          <w:sz w:val="24"/>
          <w:szCs w:val="24"/>
        </w:rPr>
        <w:t>Заказчик</w:t>
      </w:r>
      <w:r w:rsidRPr="00826DDC">
        <w:rPr>
          <w:sz w:val="24"/>
          <w:szCs w:val="24"/>
        </w:rPr>
        <w:t xml:space="preserve">ом в срок, установленный в извещении о маркетинговых исследованиях. </w:t>
      </w:r>
    </w:p>
    <w:p w14:paraId="2988A3FF" w14:textId="55398E0C" w:rsidR="00A978F1"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Оператор электронной площадки в срок, установленный в документации о маркетинговых исследованиях в электронной форме, обеспечивает одновременное открытие доступа </w:t>
      </w:r>
      <w:proofErr w:type="gramStart"/>
      <w:r w:rsidR="004613B7" w:rsidRPr="00826DDC">
        <w:rPr>
          <w:sz w:val="24"/>
          <w:szCs w:val="24"/>
        </w:rPr>
        <w:t xml:space="preserve">Заказчика </w:t>
      </w:r>
      <w:r w:rsidRPr="00826DDC">
        <w:rPr>
          <w:sz w:val="24"/>
          <w:szCs w:val="24"/>
        </w:rPr>
        <w:t xml:space="preserve"> ко</w:t>
      </w:r>
      <w:proofErr w:type="gramEnd"/>
      <w:r w:rsidRPr="00826DDC">
        <w:rPr>
          <w:sz w:val="24"/>
          <w:szCs w:val="24"/>
        </w:rPr>
        <w:t xml:space="preserve"> всем заявкам и содержащимся в них документам и сведениям. </w:t>
      </w:r>
    </w:p>
    <w:p w14:paraId="7EF2F148" w14:textId="6A5F4415" w:rsidR="00A978F1"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 </w:t>
      </w:r>
    </w:p>
    <w:p w14:paraId="6593241C" w14:textId="6F01F125" w:rsidR="00A978F1"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w:t>
      </w:r>
      <w:r w:rsidR="004613B7" w:rsidRPr="00826DDC">
        <w:rPr>
          <w:sz w:val="24"/>
          <w:szCs w:val="24"/>
        </w:rPr>
        <w:t>Заказчик</w:t>
      </w:r>
      <w:r w:rsidRPr="00826DDC">
        <w:rPr>
          <w:sz w:val="24"/>
          <w:szCs w:val="24"/>
        </w:rPr>
        <w:t xml:space="preserve"> вправе признать маркетинговые исследования несостоявшимися. </w:t>
      </w:r>
    </w:p>
    <w:p w14:paraId="68A80704" w14:textId="5E55ACC7" w:rsidR="00E2127A"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 случае признания маркетинговых исследований несостоявшимися </w:t>
      </w:r>
      <w:r w:rsidR="004613B7" w:rsidRPr="00826DDC">
        <w:rPr>
          <w:sz w:val="24"/>
          <w:szCs w:val="24"/>
        </w:rPr>
        <w:t>Заказчик</w:t>
      </w:r>
      <w:r w:rsidRPr="00826DDC">
        <w:rPr>
          <w:sz w:val="24"/>
          <w:szCs w:val="24"/>
        </w:rPr>
        <w:t xml:space="preserve">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w:t>
      </w:r>
      <w:r w:rsidR="00435016" w:rsidRPr="00826DDC">
        <w:rPr>
          <w:sz w:val="24"/>
          <w:szCs w:val="24"/>
        </w:rPr>
        <w:t xml:space="preserve">подпунктов ж), з) </w:t>
      </w:r>
      <w:r w:rsidRPr="00826DDC">
        <w:rPr>
          <w:sz w:val="24"/>
          <w:szCs w:val="24"/>
        </w:rPr>
        <w:t>п</w:t>
      </w:r>
      <w:r w:rsidR="00B24302" w:rsidRPr="00826DDC">
        <w:rPr>
          <w:sz w:val="24"/>
          <w:szCs w:val="24"/>
        </w:rPr>
        <w:t>.</w:t>
      </w:r>
      <w:r w:rsidRPr="00826DDC">
        <w:rPr>
          <w:sz w:val="24"/>
          <w:szCs w:val="24"/>
        </w:rPr>
        <w:t xml:space="preserve"> </w:t>
      </w:r>
      <w:r w:rsidR="00435016" w:rsidRPr="00826DDC">
        <w:rPr>
          <w:sz w:val="24"/>
          <w:szCs w:val="24"/>
        </w:rPr>
        <w:fldChar w:fldCharType="begin"/>
      </w:r>
      <w:r w:rsidR="00435016" w:rsidRPr="00826DDC">
        <w:rPr>
          <w:sz w:val="24"/>
          <w:szCs w:val="24"/>
        </w:rPr>
        <w:instrText xml:space="preserve"> REF _Ref108078952 \r \h </w:instrText>
      </w:r>
      <w:r w:rsidR="004758C2" w:rsidRPr="00826DDC">
        <w:rPr>
          <w:sz w:val="24"/>
          <w:szCs w:val="24"/>
        </w:rPr>
        <w:instrText xml:space="preserve"> \* MERGEFORMAT </w:instrText>
      </w:r>
      <w:r w:rsidR="00435016" w:rsidRPr="00826DDC">
        <w:rPr>
          <w:sz w:val="24"/>
          <w:szCs w:val="24"/>
        </w:rPr>
      </w:r>
      <w:r w:rsidR="00435016" w:rsidRPr="00826DDC">
        <w:rPr>
          <w:sz w:val="24"/>
          <w:szCs w:val="24"/>
        </w:rPr>
        <w:fldChar w:fldCharType="separate"/>
      </w:r>
      <w:r w:rsidR="002A0E1B">
        <w:rPr>
          <w:sz w:val="24"/>
          <w:szCs w:val="24"/>
        </w:rPr>
        <w:t>125.ж)</w:t>
      </w:r>
      <w:r w:rsidR="00435016" w:rsidRPr="00826DDC">
        <w:rPr>
          <w:sz w:val="24"/>
          <w:szCs w:val="24"/>
        </w:rPr>
        <w:fldChar w:fldCharType="end"/>
      </w:r>
      <w:r w:rsidR="00A713E7" w:rsidRPr="00826DDC">
        <w:rPr>
          <w:sz w:val="24"/>
          <w:szCs w:val="24"/>
        </w:rPr>
        <w:t xml:space="preserve"> </w:t>
      </w:r>
      <w:r w:rsidR="00435016" w:rsidRPr="00826DDC">
        <w:rPr>
          <w:sz w:val="24"/>
          <w:szCs w:val="24"/>
        </w:rPr>
        <w:t>настоящего Положения</w:t>
      </w:r>
      <w:r w:rsidRPr="00826DDC">
        <w:rPr>
          <w:sz w:val="24"/>
          <w:szCs w:val="24"/>
        </w:rPr>
        <w:t xml:space="preserve">. </w:t>
      </w:r>
    </w:p>
    <w:p w14:paraId="004D15E8" w14:textId="3C1E1212" w:rsidR="00A978F1"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w:t>
      </w:r>
      <w:r w:rsidRPr="00826DDC">
        <w:rPr>
          <w:sz w:val="24"/>
          <w:szCs w:val="24"/>
        </w:rPr>
        <w:lastRenderedPageBreak/>
        <w:t xml:space="preserve">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 </w:t>
      </w:r>
    </w:p>
    <w:p w14:paraId="51106F36" w14:textId="13B3A7D5" w:rsidR="00A978F1"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Анализ, рассмотрение и оценка заявок на участие в маркетинговых исследованиях могут проводиться одновременно или последовательно. </w:t>
      </w:r>
    </w:p>
    <w:p w14:paraId="63909A5E" w14:textId="5996C895" w:rsidR="00A978F1" w:rsidRPr="00826DDC" w:rsidRDefault="00496F7A"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Заказчик</w:t>
      </w:r>
      <w:r w:rsidR="00433D1C" w:rsidRPr="00826DDC">
        <w:rPr>
          <w:sz w:val="24"/>
          <w:szCs w:val="24"/>
        </w:rPr>
        <w:t xml:space="preserve">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 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 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 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 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 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w:t>
      </w:r>
    </w:p>
    <w:p w14:paraId="61F71968" w14:textId="19047EA3" w:rsidR="00A978F1" w:rsidRPr="00826DDC" w:rsidRDefault="00496F7A"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Заказчиком</w:t>
      </w:r>
      <w:r w:rsidR="00433D1C" w:rsidRPr="00826DDC">
        <w:rPr>
          <w:sz w:val="24"/>
          <w:szCs w:val="24"/>
        </w:rPr>
        <w:t xml:space="preserve">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 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w:t>
      </w:r>
      <w:r w:rsidR="001561E2" w:rsidRPr="00826DDC">
        <w:rPr>
          <w:sz w:val="24"/>
          <w:szCs w:val="24"/>
        </w:rPr>
        <w:t>безопасности</w:t>
      </w:r>
      <w:r w:rsidR="00433D1C" w:rsidRPr="00826DDC">
        <w:rPr>
          <w:sz w:val="24"/>
          <w:szCs w:val="24"/>
        </w:rPr>
        <w:t xml:space="preserve">. </w:t>
      </w:r>
    </w:p>
    <w:p w14:paraId="061BFCDA" w14:textId="02BDD0C3" w:rsidR="00A978F1" w:rsidRPr="00826DDC" w:rsidRDefault="00496F7A"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Заказчик</w:t>
      </w:r>
      <w:r w:rsidR="00433D1C" w:rsidRPr="00826DDC">
        <w:rPr>
          <w:sz w:val="24"/>
          <w:szCs w:val="24"/>
        </w:rPr>
        <w:t xml:space="preserve"> вправе запросить у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5DD798D9" w14:textId="3A5B5E84" w:rsidR="00A978F1" w:rsidRPr="00826DDC" w:rsidRDefault="00496F7A"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Заказчик</w:t>
      </w:r>
      <w:r w:rsidR="00433D1C" w:rsidRPr="00826DDC">
        <w:rPr>
          <w:sz w:val="24"/>
          <w:szCs w:val="24"/>
        </w:rPr>
        <w:t xml:space="preserve"> 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14:paraId="35325CB9" w14:textId="643C1995" w:rsidR="00A978F1"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При наличии расхождений между суммами, выраженными словами и цифрами, предпочтение отдается сумме, выраженной словами. </w:t>
      </w:r>
    </w:p>
    <w:p w14:paraId="7F949129" w14:textId="685511F8" w:rsidR="00A978F1"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496F7A" w:rsidRPr="00826DDC">
        <w:rPr>
          <w:sz w:val="24"/>
          <w:szCs w:val="24"/>
        </w:rPr>
        <w:t>Заказчика</w:t>
      </w:r>
      <w:r w:rsidRPr="00826DDC">
        <w:rPr>
          <w:sz w:val="24"/>
          <w:szCs w:val="24"/>
        </w:rPr>
        <w:t xml:space="preserve">,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7ED67706" w14:textId="79E76E5F" w:rsidR="00A978F1" w:rsidRPr="00826DDC" w:rsidRDefault="00496F7A"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Заказчик</w:t>
      </w:r>
      <w:r w:rsidR="00433D1C" w:rsidRPr="00826DDC">
        <w:rPr>
          <w:sz w:val="24"/>
          <w:szCs w:val="24"/>
        </w:rPr>
        <w:t xml:space="preserve">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 и на возможности участника маркетинговых исследований, связанные с выполнением обязательств по договору. </w:t>
      </w:r>
    </w:p>
    <w:p w14:paraId="680E6FE4" w14:textId="01026E2F" w:rsidR="002D4450" w:rsidRPr="00826DDC" w:rsidRDefault="00433D1C" w:rsidP="00A723C7">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По результатам анализа заявок и проверки информации об участниках маркетинговых исследований </w:t>
      </w:r>
      <w:r w:rsidR="00BB6790" w:rsidRPr="00826DDC">
        <w:rPr>
          <w:sz w:val="24"/>
          <w:szCs w:val="24"/>
        </w:rPr>
        <w:t xml:space="preserve">закупочная комиссия </w:t>
      </w:r>
      <w:r w:rsidR="001561E2" w:rsidRPr="00826DDC">
        <w:rPr>
          <w:sz w:val="24"/>
          <w:szCs w:val="24"/>
        </w:rPr>
        <w:t xml:space="preserve"> </w:t>
      </w:r>
      <w:r w:rsidRPr="00826DDC">
        <w:rPr>
          <w:sz w:val="24"/>
          <w:szCs w:val="24"/>
        </w:rPr>
        <w:t>прин</w:t>
      </w:r>
      <w:r w:rsidR="001561E2" w:rsidRPr="00826DDC">
        <w:rPr>
          <w:sz w:val="24"/>
          <w:szCs w:val="24"/>
        </w:rPr>
        <w:t xml:space="preserve">имает </w:t>
      </w:r>
      <w:r w:rsidRPr="00826DDC">
        <w:rPr>
          <w:sz w:val="24"/>
          <w:szCs w:val="24"/>
        </w:rPr>
        <w:t>решени</w:t>
      </w:r>
      <w:r w:rsidR="001561E2" w:rsidRPr="00826DDC">
        <w:rPr>
          <w:sz w:val="24"/>
          <w:szCs w:val="24"/>
        </w:rPr>
        <w:t>е</w:t>
      </w:r>
      <w:r w:rsidRPr="00826DDC">
        <w:rPr>
          <w:sz w:val="24"/>
          <w:szCs w:val="24"/>
        </w:rPr>
        <w:t>, в том числе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w:t>
      </w:r>
      <w:r w:rsidR="00A723C7" w:rsidRPr="00826DDC">
        <w:rPr>
          <w:sz w:val="24"/>
          <w:szCs w:val="24"/>
        </w:rPr>
        <w:t xml:space="preserve"> разделом </w:t>
      </w:r>
      <w:r w:rsidRPr="00826DDC">
        <w:rPr>
          <w:sz w:val="24"/>
          <w:szCs w:val="24"/>
        </w:rPr>
        <w:t xml:space="preserve"> </w:t>
      </w:r>
      <w:r w:rsidR="00A723C7" w:rsidRPr="00826DDC">
        <w:rPr>
          <w:sz w:val="24"/>
          <w:szCs w:val="24"/>
        </w:rPr>
        <w:t>Требования к Участникам закупки</w:t>
      </w:r>
      <w:r w:rsidRPr="00826DDC">
        <w:rPr>
          <w:sz w:val="24"/>
          <w:szCs w:val="24"/>
        </w:rPr>
        <w:t xml:space="preserve">, а также в случае, если предложенная участником цена договора </w:t>
      </w:r>
      <w:r w:rsidRPr="00826DDC">
        <w:rPr>
          <w:sz w:val="24"/>
          <w:szCs w:val="24"/>
        </w:rPr>
        <w:lastRenderedPageBreak/>
        <w:t xml:space="preserve">(товаров,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 маркетинговых исследованиях в электронной форме (заказе, запросе в бумажной форме), а также по другим основаниям, указанным в документации о маркетинговых исследованиях в электронной форме (заказе, запросе в бумажной форме). </w:t>
      </w:r>
    </w:p>
    <w:p w14:paraId="1EDA12A2" w14:textId="7E9D6EA2" w:rsidR="00365F6F"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По результатам анализа заявок и проверки информации об участниках маркетинговых исследований, </w:t>
      </w:r>
      <w:r w:rsidR="00BB6790" w:rsidRPr="00826DDC">
        <w:rPr>
          <w:sz w:val="24"/>
          <w:szCs w:val="24"/>
        </w:rPr>
        <w:t>закупочная комиссия</w:t>
      </w:r>
      <w:r w:rsidRPr="00826DDC">
        <w:rPr>
          <w:sz w:val="24"/>
          <w:szCs w:val="24"/>
        </w:rPr>
        <w:t xml:space="preserve"> вправе отклонить заявку на участие в маркетинговых исследованиях в следующих случаях: </w:t>
      </w:r>
    </w:p>
    <w:p w14:paraId="046D025F" w14:textId="4FD5270B" w:rsidR="002D4450" w:rsidRPr="00826DDC" w:rsidRDefault="00433D1C" w:rsidP="00E43420">
      <w:pPr>
        <w:pStyle w:val="21"/>
        <w:numPr>
          <w:ilvl w:val="4"/>
          <w:numId w:val="73"/>
        </w:numPr>
        <w:tabs>
          <w:tab w:val="left" w:pos="567"/>
          <w:tab w:val="left" w:pos="851"/>
        </w:tabs>
        <w:spacing w:before="120" w:after="120" w:line="240" w:lineRule="auto"/>
        <w:ind w:hanging="283"/>
        <w:rPr>
          <w:sz w:val="24"/>
          <w:szCs w:val="24"/>
        </w:rPr>
      </w:pPr>
      <w:r w:rsidRPr="00826DDC">
        <w:rPr>
          <w:sz w:val="24"/>
          <w:szCs w:val="24"/>
        </w:rPr>
        <w:t xml:space="preserve">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 </w:t>
      </w:r>
    </w:p>
    <w:p w14:paraId="155A5711" w14:textId="77777777" w:rsidR="00EF6F7B" w:rsidRPr="00826DDC" w:rsidRDefault="00433D1C" w:rsidP="00E43420">
      <w:pPr>
        <w:pStyle w:val="21"/>
        <w:numPr>
          <w:ilvl w:val="4"/>
          <w:numId w:val="73"/>
        </w:numPr>
        <w:tabs>
          <w:tab w:val="left" w:pos="567"/>
          <w:tab w:val="left" w:pos="851"/>
        </w:tabs>
        <w:spacing w:before="120" w:after="120" w:line="240" w:lineRule="auto"/>
        <w:ind w:hanging="283"/>
        <w:rPr>
          <w:sz w:val="24"/>
          <w:szCs w:val="24"/>
        </w:rPr>
      </w:pPr>
      <w:r w:rsidRPr="00826DDC">
        <w:rPr>
          <w:sz w:val="24"/>
          <w:szCs w:val="24"/>
        </w:rPr>
        <w:t xml:space="preserve">Отсутствия документов, определенных документацией о маркетинговых исследованиях в электронной форме (заказом, запросом в бумажной форме), либо наличия в таких документах недостоверных сведений об участнике маркетинговых исследований или о закупаемых товарах (работах, услугах). </w:t>
      </w:r>
    </w:p>
    <w:p w14:paraId="68D53D0F" w14:textId="36B48AA4" w:rsidR="002D4450" w:rsidRPr="00826DDC" w:rsidRDefault="00433D1C" w:rsidP="00E43420">
      <w:pPr>
        <w:pStyle w:val="21"/>
        <w:numPr>
          <w:ilvl w:val="4"/>
          <w:numId w:val="73"/>
        </w:numPr>
        <w:tabs>
          <w:tab w:val="left" w:pos="567"/>
          <w:tab w:val="left" w:pos="851"/>
        </w:tabs>
        <w:spacing w:before="120" w:after="120" w:line="240" w:lineRule="auto"/>
        <w:ind w:hanging="283"/>
        <w:rPr>
          <w:sz w:val="24"/>
          <w:szCs w:val="24"/>
        </w:rPr>
      </w:pPr>
      <w:r w:rsidRPr="00826DDC">
        <w:rPr>
          <w:sz w:val="24"/>
          <w:szCs w:val="24"/>
        </w:rPr>
        <w:t xml:space="preserve">Отсутствия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 </w:t>
      </w:r>
    </w:p>
    <w:p w14:paraId="00AE99EB" w14:textId="3DC4E2F3" w:rsidR="002D4450" w:rsidRPr="00826DDC" w:rsidRDefault="00433D1C" w:rsidP="00E43420">
      <w:pPr>
        <w:pStyle w:val="21"/>
        <w:numPr>
          <w:ilvl w:val="4"/>
          <w:numId w:val="73"/>
        </w:numPr>
        <w:tabs>
          <w:tab w:val="left" w:pos="567"/>
          <w:tab w:val="left" w:pos="851"/>
        </w:tabs>
        <w:spacing w:before="120" w:after="120" w:line="240" w:lineRule="auto"/>
        <w:ind w:hanging="283"/>
        <w:rPr>
          <w:sz w:val="24"/>
          <w:szCs w:val="24"/>
        </w:rPr>
      </w:pPr>
      <w:r w:rsidRPr="00826DDC">
        <w:rPr>
          <w:sz w:val="24"/>
          <w:szCs w:val="24"/>
        </w:rPr>
        <w:t xml:space="preserve">Несогласия участника маркетинговых исследований с условиями проекта договора, содержащегося в документации о маркетинговых исследованиях в электронной форме (заказе, запросе в бумажной форме). </w:t>
      </w:r>
    </w:p>
    <w:p w14:paraId="1D537730" w14:textId="47E14AE6" w:rsidR="002D4450" w:rsidRPr="00826DDC" w:rsidRDefault="00433D1C" w:rsidP="00E43420">
      <w:pPr>
        <w:pStyle w:val="21"/>
        <w:numPr>
          <w:ilvl w:val="4"/>
          <w:numId w:val="73"/>
        </w:numPr>
        <w:tabs>
          <w:tab w:val="left" w:pos="567"/>
          <w:tab w:val="left" w:pos="851"/>
        </w:tabs>
        <w:spacing w:before="120" w:after="120" w:line="240" w:lineRule="auto"/>
        <w:ind w:hanging="283"/>
        <w:rPr>
          <w:sz w:val="24"/>
          <w:szCs w:val="24"/>
        </w:rPr>
      </w:pPr>
      <w:r w:rsidRPr="00826DDC">
        <w:rPr>
          <w:sz w:val="24"/>
          <w:szCs w:val="24"/>
        </w:rPr>
        <w:t xml:space="preserve">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 </w:t>
      </w:r>
    </w:p>
    <w:p w14:paraId="0C57E224" w14:textId="7FD6FB12" w:rsidR="002D4450" w:rsidRPr="00826DDC" w:rsidRDefault="00433D1C" w:rsidP="00E43420">
      <w:pPr>
        <w:pStyle w:val="21"/>
        <w:numPr>
          <w:ilvl w:val="4"/>
          <w:numId w:val="73"/>
        </w:numPr>
        <w:tabs>
          <w:tab w:val="left" w:pos="567"/>
          <w:tab w:val="left" w:pos="851"/>
        </w:tabs>
        <w:spacing w:before="120" w:after="120" w:line="240" w:lineRule="auto"/>
        <w:ind w:hanging="283"/>
        <w:rPr>
          <w:sz w:val="24"/>
          <w:szCs w:val="24"/>
        </w:rPr>
      </w:pPr>
      <w:r w:rsidRPr="00826DDC">
        <w:rPr>
          <w:sz w:val="24"/>
          <w:szCs w:val="24"/>
        </w:rPr>
        <w:t xml:space="preserve">Не представления участником маркетинговых исследований </w:t>
      </w:r>
      <w:r w:rsidR="00496F7A" w:rsidRPr="00826DDC">
        <w:rPr>
          <w:sz w:val="24"/>
          <w:szCs w:val="24"/>
        </w:rPr>
        <w:t>Заказчику</w:t>
      </w:r>
      <w:r w:rsidRPr="00826DDC">
        <w:rPr>
          <w:sz w:val="24"/>
          <w:szCs w:val="24"/>
        </w:rPr>
        <w:t xml:space="preserve"> письменных разъяснений положений поданной им заявки на участие в маркетинговых исследованиях по письменному запросу </w:t>
      </w:r>
      <w:r w:rsidR="00496F7A" w:rsidRPr="00826DDC">
        <w:rPr>
          <w:sz w:val="24"/>
          <w:szCs w:val="24"/>
        </w:rPr>
        <w:t>Заказчика</w:t>
      </w:r>
      <w:r w:rsidRPr="00826DDC">
        <w:rPr>
          <w:sz w:val="24"/>
          <w:szCs w:val="24"/>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562D2565" w14:textId="76E9D489" w:rsidR="00365F6F" w:rsidRPr="00826DDC" w:rsidRDefault="00433D1C" w:rsidP="00E43420">
      <w:pPr>
        <w:pStyle w:val="21"/>
        <w:numPr>
          <w:ilvl w:val="4"/>
          <w:numId w:val="73"/>
        </w:numPr>
        <w:tabs>
          <w:tab w:val="left" w:pos="567"/>
          <w:tab w:val="left" w:pos="851"/>
        </w:tabs>
        <w:spacing w:before="120" w:after="120" w:line="240" w:lineRule="auto"/>
        <w:ind w:hanging="283"/>
        <w:rPr>
          <w:sz w:val="24"/>
          <w:szCs w:val="24"/>
        </w:rPr>
      </w:pPr>
      <w:r w:rsidRPr="00826DDC">
        <w:rPr>
          <w:sz w:val="24"/>
          <w:szCs w:val="24"/>
        </w:rPr>
        <w:t xml:space="preserve">Наличие сведений об участнике маркетинговых исследований в реестрах недобросовестных поставщиков, если в документации о маркетинговых исследованиях в электронной форме (заказе, запросе в бумажной форме) в соответствии с </w:t>
      </w:r>
      <w:r w:rsidR="00E83DF4" w:rsidRPr="00826DDC">
        <w:rPr>
          <w:sz w:val="24"/>
          <w:szCs w:val="24"/>
        </w:rPr>
        <w:t xml:space="preserve">подпунктом б) </w:t>
      </w:r>
      <w:r w:rsidRPr="00826DDC">
        <w:rPr>
          <w:sz w:val="24"/>
          <w:szCs w:val="24"/>
        </w:rPr>
        <w:t>п</w:t>
      </w:r>
      <w:r w:rsidR="00B24302" w:rsidRPr="00826DDC">
        <w:rPr>
          <w:sz w:val="24"/>
          <w:szCs w:val="24"/>
        </w:rPr>
        <w:t>.</w:t>
      </w:r>
      <w:r w:rsidRPr="00826DDC">
        <w:rPr>
          <w:sz w:val="24"/>
          <w:szCs w:val="24"/>
        </w:rPr>
        <w:t xml:space="preserve"> </w:t>
      </w:r>
      <w:r w:rsidR="00E83DF4" w:rsidRPr="00826DDC">
        <w:rPr>
          <w:sz w:val="24"/>
          <w:szCs w:val="24"/>
        </w:rPr>
        <w:fldChar w:fldCharType="begin"/>
      </w:r>
      <w:r w:rsidR="00E83DF4" w:rsidRPr="00826DDC">
        <w:rPr>
          <w:sz w:val="24"/>
          <w:szCs w:val="24"/>
        </w:rPr>
        <w:instrText xml:space="preserve"> REF _Ref108080229 \r \h  \* MERGEFORMAT </w:instrText>
      </w:r>
      <w:r w:rsidR="00E83DF4" w:rsidRPr="00826DDC">
        <w:rPr>
          <w:sz w:val="24"/>
          <w:szCs w:val="24"/>
        </w:rPr>
      </w:r>
      <w:r w:rsidR="00E83DF4" w:rsidRPr="00826DDC">
        <w:rPr>
          <w:sz w:val="24"/>
          <w:szCs w:val="24"/>
        </w:rPr>
        <w:fldChar w:fldCharType="separate"/>
      </w:r>
      <w:r w:rsidR="002A0E1B">
        <w:rPr>
          <w:sz w:val="24"/>
          <w:szCs w:val="24"/>
        </w:rPr>
        <w:t>65.б)</w:t>
      </w:r>
      <w:r w:rsidR="00E83DF4" w:rsidRPr="00826DDC">
        <w:rPr>
          <w:sz w:val="24"/>
          <w:szCs w:val="24"/>
        </w:rPr>
        <w:fldChar w:fldCharType="end"/>
      </w:r>
      <w:r w:rsidRPr="00826DDC">
        <w:rPr>
          <w:sz w:val="24"/>
          <w:szCs w:val="24"/>
        </w:rPr>
        <w:t xml:space="preserve"> было установлено такое требование с указанием соответствующего </w:t>
      </w:r>
      <w:r w:rsidR="00D745B2" w:rsidRPr="00826DDC">
        <w:rPr>
          <w:sz w:val="24"/>
          <w:szCs w:val="24"/>
        </w:rPr>
        <w:t>Р</w:t>
      </w:r>
      <w:r w:rsidRPr="00826DDC">
        <w:rPr>
          <w:sz w:val="24"/>
          <w:szCs w:val="24"/>
        </w:rPr>
        <w:t xml:space="preserve">еестра недобросовестных поставщиков. </w:t>
      </w:r>
    </w:p>
    <w:p w14:paraId="7072B0F2" w14:textId="5571944A" w:rsidR="00365F6F" w:rsidRPr="00826DDC" w:rsidRDefault="00433D1C" w:rsidP="00264EA3">
      <w:pPr>
        <w:pStyle w:val="21"/>
        <w:numPr>
          <w:ilvl w:val="4"/>
          <w:numId w:val="73"/>
        </w:numPr>
        <w:tabs>
          <w:tab w:val="left" w:pos="567"/>
          <w:tab w:val="left" w:pos="851"/>
        </w:tabs>
        <w:spacing w:before="120" w:after="120" w:line="240" w:lineRule="auto"/>
        <w:ind w:hanging="283"/>
        <w:rPr>
          <w:sz w:val="24"/>
          <w:szCs w:val="24"/>
        </w:rPr>
      </w:pPr>
      <w:r w:rsidRPr="00826DDC">
        <w:rPr>
          <w:sz w:val="24"/>
          <w:szCs w:val="24"/>
        </w:rPr>
        <w:t xml:space="preserve">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маркетинговых исследованиях в электронной форме (заказом, запросом в 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маркетинговых исследованиях в электронной форме (заказом, запросом в бумажной форме) к товарам, работам, услугам, являющихся предметом закупки. </w:t>
      </w:r>
    </w:p>
    <w:p w14:paraId="7F2EBC65" w14:textId="77777777" w:rsidR="00365F6F"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lastRenderedPageBreak/>
        <w:t xml:space="preserve">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 </w:t>
      </w:r>
    </w:p>
    <w:p w14:paraId="3A2F60F9" w14:textId="0D060079" w:rsidR="00365F6F"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отклонены все заявки на участие в маркетинговых исследованиях, </w:t>
      </w:r>
      <w:r w:rsidR="00D745B2" w:rsidRPr="00826DDC">
        <w:rPr>
          <w:sz w:val="24"/>
          <w:szCs w:val="24"/>
        </w:rPr>
        <w:t>Заказчик</w:t>
      </w:r>
      <w:r w:rsidRPr="00826DDC">
        <w:rPr>
          <w:sz w:val="24"/>
          <w:szCs w:val="24"/>
        </w:rPr>
        <w:t xml:space="preserve"> принимает решение о признании таких маркетинговых исследований несостоявшимися. </w:t>
      </w:r>
    </w:p>
    <w:p w14:paraId="0643ABA6" w14:textId="1739787F" w:rsidR="00365F6F"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 случае если документацией о маркетинговых исследованиях в электронной форме (заказом, запросом в бумажной форме) предусмотрено два и более лота, маркетинговые исследования признаются несостоявшимися только в отношении того лота, по которому принято решение об отклонении всех заявок на участие в маркетинговых исследованиях в отношении этого лота. </w:t>
      </w:r>
    </w:p>
    <w:p w14:paraId="353A0696" w14:textId="02B39B0B" w:rsidR="00365F6F"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 случае если по результатам анализа заявок на участие в маркетинговых исследованиях только одна заявка на участие в 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(заказом, запросом в бумажной форме). </w:t>
      </w:r>
    </w:p>
    <w:p w14:paraId="5CCC69DA" w14:textId="11F52F97" w:rsidR="00365F6F"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 случае если по истечении срока подачи заявок на участие в маркетинговых исследованиях подана только одна заявка, </w:t>
      </w:r>
      <w:r w:rsidR="00F00A56" w:rsidRPr="00826DDC">
        <w:rPr>
          <w:sz w:val="24"/>
          <w:szCs w:val="24"/>
        </w:rPr>
        <w:t>закупочная комиссия</w:t>
      </w:r>
      <w:r w:rsidRPr="00826DDC">
        <w:rPr>
          <w:sz w:val="24"/>
          <w:szCs w:val="24"/>
        </w:rPr>
        <w:t xml:space="preserve"> вправе признать маркетинговые исследования несостоявшимися. </w:t>
      </w:r>
    </w:p>
    <w:p w14:paraId="494215C8" w14:textId="3C256B0A" w:rsidR="00365F6F" w:rsidRPr="00826DDC" w:rsidRDefault="00F00A56"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Закупочная комиссия </w:t>
      </w:r>
      <w:r w:rsidR="00433D1C" w:rsidRPr="00826DDC">
        <w:rPr>
          <w:sz w:val="24"/>
          <w:szCs w:val="24"/>
        </w:rPr>
        <w:t xml:space="preserve">присваивает каждой заявке порядковый номер в порядке уменьшения степени выгодности содержащихся в них условий исполнения договора. </w:t>
      </w:r>
    </w:p>
    <w:p w14:paraId="45F2A220" w14:textId="5DE56EC8" w:rsidR="00365F6F"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 </w:t>
      </w:r>
    </w:p>
    <w:p w14:paraId="5CD9EFB4" w14:textId="5E661D29" w:rsidR="00365F6F"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 На основании результатов рассмотрения и оценки предложений участников маркетинговых исследований </w:t>
      </w:r>
      <w:r w:rsidR="00F00A56" w:rsidRPr="00826DDC">
        <w:rPr>
          <w:sz w:val="24"/>
          <w:szCs w:val="24"/>
        </w:rPr>
        <w:t xml:space="preserve">закупочной комиссией </w:t>
      </w:r>
      <w:r w:rsidRPr="00826DDC">
        <w:rPr>
          <w:sz w:val="24"/>
          <w:szCs w:val="24"/>
        </w:rPr>
        <w:t xml:space="preserve">могут быть приняты следующие решения: </w:t>
      </w:r>
    </w:p>
    <w:p w14:paraId="14AC74F2" w14:textId="010BF6E2" w:rsidR="00365F6F" w:rsidRPr="00826DDC" w:rsidRDefault="00264EA3" w:rsidP="00264EA3">
      <w:pPr>
        <w:pStyle w:val="21"/>
        <w:numPr>
          <w:ilvl w:val="4"/>
          <w:numId w:val="74"/>
        </w:numPr>
        <w:tabs>
          <w:tab w:val="left" w:pos="567"/>
          <w:tab w:val="left" w:pos="851"/>
        </w:tabs>
        <w:spacing w:before="120" w:after="120" w:line="240" w:lineRule="auto"/>
        <w:ind w:hanging="283"/>
        <w:rPr>
          <w:sz w:val="24"/>
          <w:szCs w:val="24"/>
        </w:rPr>
      </w:pPr>
      <w:r>
        <w:rPr>
          <w:sz w:val="24"/>
          <w:szCs w:val="24"/>
        </w:rPr>
        <w:t>О</w:t>
      </w:r>
      <w:r w:rsidR="00433D1C" w:rsidRPr="00826DDC">
        <w:rPr>
          <w:sz w:val="24"/>
          <w:szCs w:val="24"/>
        </w:rPr>
        <w:t xml:space="preserve"> выборе наиболее выгодных условий поставки товара (выполнения работ, оказания услуг), из числа предложенных участника</w:t>
      </w:r>
      <w:r>
        <w:rPr>
          <w:sz w:val="24"/>
          <w:szCs w:val="24"/>
        </w:rPr>
        <w:t>ми маркетингового исследования.</w:t>
      </w:r>
    </w:p>
    <w:p w14:paraId="145DDDAC" w14:textId="7355F753" w:rsidR="00365F6F" w:rsidRPr="00826DDC" w:rsidRDefault="00264EA3" w:rsidP="00264EA3">
      <w:pPr>
        <w:pStyle w:val="21"/>
        <w:numPr>
          <w:ilvl w:val="4"/>
          <w:numId w:val="74"/>
        </w:numPr>
        <w:tabs>
          <w:tab w:val="left" w:pos="567"/>
          <w:tab w:val="left" w:pos="851"/>
        </w:tabs>
        <w:spacing w:before="120" w:after="120" w:line="240" w:lineRule="auto"/>
        <w:ind w:hanging="283"/>
        <w:rPr>
          <w:sz w:val="24"/>
          <w:szCs w:val="24"/>
        </w:rPr>
      </w:pPr>
      <w:r>
        <w:rPr>
          <w:sz w:val="24"/>
          <w:szCs w:val="24"/>
        </w:rPr>
        <w:t>О</w:t>
      </w:r>
      <w:r w:rsidR="00433D1C" w:rsidRPr="00826DDC">
        <w:rPr>
          <w:sz w:val="24"/>
          <w:szCs w:val="24"/>
        </w:rPr>
        <w:t>б отклонении всех заявок на участие в маркетинговых исследованиях, признании маркетинговых исследованиях несостоявшимися; об отказе от проведе</w:t>
      </w:r>
      <w:r>
        <w:rPr>
          <w:sz w:val="24"/>
          <w:szCs w:val="24"/>
        </w:rPr>
        <w:t>ния маркетинговых исследований.</w:t>
      </w:r>
    </w:p>
    <w:p w14:paraId="0875C371" w14:textId="579CC1A6" w:rsidR="00365F6F" w:rsidRPr="00826DDC" w:rsidRDefault="00264EA3" w:rsidP="00264EA3">
      <w:pPr>
        <w:pStyle w:val="21"/>
        <w:numPr>
          <w:ilvl w:val="4"/>
          <w:numId w:val="74"/>
        </w:numPr>
        <w:tabs>
          <w:tab w:val="left" w:pos="567"/>
          <w:tab w:val="left" w:pos="851"/>
        </w:tabs>
        <w:spacing w:before="120" w:after="120" w:line="240" w:lineRule="auto"/>
        <w:ind w:hanging="283"/>
        <w:rPr>
          <w:sz w:val="24"/>
          <w:szCs w:val="24"/>
        </w:rPr>
      </w:pPr>
      <w:r>
        <w:rPr>
          <w:sz w:val="24"/>
          <w:szCs w:val="24"/>
        </w:rPr>
        <w:t>О</w:t>
      </w:r>
      <w:r w:rsidR="00433D1C" w:rsidRPr="00826DDC">
        <w:rPr>
          <w:sz w:val="24"/>
          <w:szCs w:val="24"/>
        </w:rPr>
        <w:t xml:space="preserve"> сборе дополнительных предложений и проведении дополнительной оценки заявок на участие в маркетинговых исследованиях. </w:t>
      </w:r>
    </w:p>
    <w:p w14:paraId="05BB6CFF" w14:textId="7B7BF3FD" w:rsidR="00365F6F"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Решение </w:t>
      </w:r>
      <w:r w:rsidR="00F00A56" w:rsidRPr="00826DDC">
        <w:rPr>
          <w:sz w:val="24"/>
          <w:szCs w:val="24"/>
        </w:rPr>
        <w:t xml:space="preserve">закупочной комиссии </w:t>
      </w:r>
      <w:r w:rsidRPr="00826DDC">
        <w:rPr>
          <w:sz w:val="24"/>
          <w:szCs w:val="24"/>
        </w:rPr>
        <w:t xml:space="preserve">оформляется протоколом, в котором, помимо общих сведений о закупке (наименования предмета и способа закупки, Организатора, Заказчика, номера и даты извещения о проведении закупки), должны содержаться следующие сведения: </w:t>
      </w:r>
    </w:p>
    <w:p w14:paraId="66083702" w14:textId="18A00293" w:rsidR="007B1A18" w:rsidRPr="00826DDC" w:rsidRDefault="00264EA3" w:rsidP="00264EA3">
      <w:pPr>
        <w:pStyle w:val="21"/>
        <w:numPr>
          <w:ilvl w:val="4"/>
          <w:numId w:val="75"/>
        </w:numPr>
        <w:tabs>
          <w:tab w:val="left" w:pos="851"/>
        </w:tabs>
        <w:spacing w:before="120" w:after="120" w:line="240" w:lineRule="auto"/>
        <w:ind w:hanging="283"/>
        <w:rPr>
          <w:sz w:val="24"/>
          <w:szCs w:val="24"/>
        </w:rPr>
      </w:pPr>
      <w:r>
        <w:rPr>
          <w:sz w:val="24"/>
          <w:szCs w:val="24"/>
        </w:rPr>
        <w:t>П</w:t>
      </w:r>
      <w:r w:rsidR="00433D1C" w:rsidRPr="00826DDC">
        <w:rPr>
          <w:sz w:val="24"/>
          <w:szCs w:val="24"/>
        </w:rPr>
        <w:t>рисвоенный в соответствии с п</w:t>
      </w:r>
      <w:r w:rsidR="00B24302" w:rsidRPr="00826DDC">
        <w:rPr>
          <w:sz w:val="24"/>
          <w:szCs w:val="24"/>
        </w:rPr>
        <w:t>.</w:t>
      </w:r>
      <w:r w:rsidR="00433D1C" w:rsidRPr="00826DDC">
        <w:rPr>
          <w:sz w:val="24"/>
          <w:szCs w:val="24"/>
        </w:rPr>
        <w:t xml:space="preserve"> </w:t>
      </w:r>
      <w:r w:rsidR="00E83DF4" w:rsidRPr="00826DDC">
        <w:rPr>
          <w:sz w:val="24"/>
          <w:szCs w:val="24"/>
        </w:rPr>
        <w:fldChar w:fldCharType="begin"/>
      </w:r>
      <w:r w:rsidR="00E83DF4" w:rsidRPr="00826DDC">
        <w:rPr>
          <w:sz w:val="24"/>
          <w:szCs w:val="24"/>
        </w:rPr>
        <w:instrText xml:space="preserve"> REF _Ref108080592 \r \h </w:instrText>
      </w:r>
      <w:r w:rsidR="00826DDC">
        <w:rPr>
          <w:sz w:val="24"/>
          <w:szCs w:val="24"/>
        </w:rPr>
        <w:instrText xml:space="preserve"> \* MERGEFORMAT </w:instrText>
      </w:r>
      <w:r w:rsidR="00E83DF4" w:rsidRPr="00826DDC">
        <w:rPr>
          <w:sz w:val="24"/>
          <w:szCs w:val="24"/>
        </w:rPr>
      </w:r>
      <w:r w:rsidR="00E83DF4" w:rsidRPr="00826DDC">
        <w:rPr>
          <w:sz w:val="24"/>
          <w:szCs w:val="24"/>
        </w:rPr>
        <w:fldChar w:fldCharType="separate"/>
      </w:r>
      <w:r w:rsidR="002A0E1B">
        <w:rPr>
          <w:sz w:val="24"/>
          <w:szCs w:val="24"/>
        </w:rPr>
        <w:t>370</w:t>
      </w:r>
      <w:r w:rsidR="00E83DF4" w:rsidRPr="00826DDC">
        <w:rPr>
          <w:sz w:val="24"/>
          <w:szCs w:val="24"/>
        </w:rPr>
        <w:fldChar w:fldCharType="end"/>
      </w:r>
      <w:r w:rsidR="00433D1C" w:rsidRPr="00826DDC">
        <w:rPr>
          <w:sz w:val="24"/>
          <w:szCs w:val="24"/>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w:t>
      </w:r>
      <w:r>
        <w:rPr>
          <w:sz w:val="24"/>
          <w:szCs w:val="24"/>
        </w:rPr>
        <w:t>еского лица) таких участников).</w:t>
      </w:r>
    </w:p>
    <w:p w14:paraId="0769F73B" w14:textId="43F3879E" w:rsidR="007B1A18" w:rsidRPr="00826DDC" w:rsidRDefault="00264EA3" w:rsidP="00264EA3">
      <w:pPr>
        <w:pStyle w:val="21"/>
        <w:numPr>
          <w:ilvl w:val="4"/>
          <w:numId w:val="75"/>
        </w:numPr>
        <w:tabs>
          <w:tab w:val="left" w:pos="851"/>
        </w:tabs>
        <w:spacing w:before="120" w:after="120" w:line="240" w:lineRule="auto"/>
        <w:ind w:hanging="283"/>
        <w:rPr>
          <w:sz w:val="24"/>
          <w:szCs w:val="24"/>
        </w:rPr>
      </w:pPr>
      <w:r>
        <w:rPr>
          <w:sz w:val="24"/>
          <w:szCs w:val="24"/>
        </w:rPr>
        <w:t>О принятом решении.</w:t>
      </w:r>
      <w:r w:rsidR="00433D1C" w:rsidRPr="00826DDC">
        <w:rPr>
          <w:sz w:val="24"/>
          <w:szCs w:val="24"/>
        </w:rPr>
        <w:t xml:space="preserve"> </w:t>
      </w:r>
    </w:p>
    <w:p w14:paraId="620E7BAA" w14:textId="12DA150B" w:rsidR="00365F6F" w:rsidRPr="00826DDC" w:rsidRDefault="00264EA3" w:rsidP="00264EA3">
      <w:pPr>
        <w:pStyle w:val="21"/>
        <w:numPr>
          <w:ilvl w:val="4"/>
          <w:numId w:val="75"/>
        </w:numPr>
        <w:tabs>
          <w:tab w:val="left" w:pos="567"/>
          <w:tab w:val="left" w:pos="851"/>
        </w:tabs>
        <w:spacing w:before="120" w:after="120" w:line="240" w:lineRule="auto"/>
        <w:ind w:hanging="283"/>
        <w:rPr>
          <w:sz w:val="24"/>
          <w:szCs w:val="24"/>
        </w:rPr>
      </w:pPr>
      <w:r>
        <w:rPr>
          <w:sz w:val="24"/>
          <w:szCs w:val="24"/>
        </w:rPr>
        <w:t>В</w:t>
      </w:r>
      <w:r w:rsidR="00433D1C" w:rsidRPr="00826DDC">
        <w:rPr>
          <w:sz w:val="24"/>
          <w:szCs w:val="24"/>
        </w:rPr>
        <w:t xml:space="preserve"> случае принятия решения об определении лучшей заявки, указываются присвоенный в соответствии с п</w:t>
      </w:r>
      <w:r w:rsidR="00B24302" w:rsidRPr="00826DDC">
        <w:rPr>
          <w:sz w:val="24"/>
          <w:szCs w:val="24"/>
        </w:rPr>
        <w:t>.</w:t>
      </w:r>
      <w:r w:rsidR="00433D1C" w:rsidRPr="00826DDC">
        <w:rPr>
          <w:sz w:val="24"/>
          <w:szCs w:val="24"/>
        </w:rPr>
        <w:t xml:space="preserve"> </w:t>
      </w:r>
      <w:r w:rsidR="00E83DF4" w:rsidRPr="00826DDC">
        <w:rPr>
          <w:sz w:val="24"/>
          <w:szCs w:val="24"/>
        </w:rPr>
        <w:fldChar w:fldCharType="begin"/>
      </w:r>
      <w:r w:rsidR="00E83DF4" w:rsidRPr="00826DDC">
        <w:rPr>
          <w:sz w:val="24"/>
          <w:szCs w:val="24"/>
        </w:rPr>
        <w:instrText xml:space="preserve"> REF _Ref108080592 \r \h </w:instrText>
      </w:r>
      <w:r w:rsidR="005869CA" w:rsidRPr="00826DDC">
        <w:rPr>
          <w:sz w:val="24"/>
          <w:szCs w:val="24"/>
        </w:rPr>
        <w:instrText xml:space="preserve"> \* MERGEFORMAT </w:instrText>
      </w:r>
      <w:r w:rsidR="00E83DF4" w:rsidRPr="00826DDC">
        <w:rPr>
          <w:sz w:val="24"/>
          <w:szCs w:val="24"/>
        </w:rPr>
      </w:r>
      <w:r w:rsidR="00E83DF4" w:rsidRPr="00826DDC">
        <w:rPr>
          <w:sz w:val="24"/>
          <w:szCs w:val="24"/>
        </w:rPr>
        <w:fldChar w:fldCharType="separate"/>
      </w:r>
      <w:r w:rsidR="002A0E1B">
        <w:rPr>
          <w:sz w:val="24"/>
          <w:szCs w:val="24"/>
        </w:rPr>
        <w:t>370</w:t>
      </w:r>
      <w:r w:rsidR="00E83DF4" w:rsidRPr="00826DDC">
        <w:rPr>
          <w:sz w:val="24"/>
          <w:szCs w:val="24"/>
        </w:rPr>
        <w:fldChar w:fldCharType="end"/>
      </w:r>
      <w:r w:rsidR="00433D1C" w:rsidRPr="00826DDC">
        <w:rPr>
          <w:sz w:val="24"/>
          <w:szCs w:val="24"/>
        </w:rPr>
        <w:t xml:space="preserve"> идентификационный номер участника закупки и цена предложения участника, подавшего заявку на участие в маркетинговых исследованиях, признанную лучшей. </w:t>
      </w:r>
    </w:p>
    <w:p w14:paraId="24926D97" w14:textId="3E67206F" w:rsidR="007B1A18"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lastRenderedPageBreak/>
        <w:t xml:space="preserve">Протоколы, составляемые в ходе проведения маркетинговых исследований, размещаются Заказчиком в единой информационной системе не позднее чем через </w:t>
      </w:r>
      <w:r w:rsidR="00496F7A" w:rsidRPr="00826DDC">
        <w:rPr>
          <w:sz w:val="24"/>
          <w:szCs w:val="24"/>
        </w:rPr>
        <w:t>3 (</w:t>
      </w:r>
      <w:r w:rsidRPr="00826DDC">
        <w:rPr>
          <w:sz w:val="24"/>
          <w:szCs w:val="24"/>
        </w:rPr>
        <w:t>три</w:t>
      </w:r>
      <w:r w:rsidR="00496F7A" w:rsidRPr="00826DDC">
        <w:rPr>
          <w:sz w:val="24"/>
          <w:szCs w:val="24"/>
        </w:rPr>
        <w:t>)</w:t>
      </w:r>
      <w:r w:rsidRPr="00826DDC">
        <w:rPr>
          <w:sz w:val="24"/>
          <w:szCs w:val="24"/>
        </w:rPr>
        <w:t xml:space="preserve"> дня со дня подписания таких протоколов. </w:t>
      </w:r>
    </w:p>
    <w:p w14:paraId="321D4B06" w14:textId="6D5A1BAA" w:rsidR="007B1A18" w:rsidRPr="00826DDC" w:rsidRDefault="00496F7A"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Заказчик</w:t>
      </w:r>
      <w:r w:rsidR="00433D1C" w:rsidRPr="00826DDC">
        <w:rPr>
          <w:sz w:val="24"/>
          <w:szCs w:val="24"/>
        </w:rPr>
        <w:t xml:space="preserve"> в порядке и сроки, установленные документацией о 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 </w:t>
      </w:r>
    </w:p>
    <w:p w14:paraId="27B47BCA" w14:textId="588EDB12" w:rsidR="007B1A18" w:rsidRPr="00826DDC" w:rsidRDefault="00433D1C" w:rsidP="004E40D3">
      <w:pPr>
        <w:pStyle w:val="21"/>
        <w:numPr>
          <w:ilvl w:val="1"/>
          <w:numId w:val="9"/>
        </w:numPr>
        <w:tabs>
          <w:tab w:val="left" w:pos="567"/>
        </w:tabs>
        <w:spacing w:before="120" w:after="120" w:line="240" w:lineRule="auto"/>
        <w:ind w:left="0" w:firstLine="0"/>
        <w:rPr>
          <w:sz w:val="24"/>
          <w:szCs w:val="24"/>
        </w:rPr>
      </w:pPr>
      <w:bookmarkStart w:id="778" w:name="_Ref107926507"/>
      <w:r w:rsidRPr="00826DDC">
        <w:rPr>
          <w:sz w:val="24"/>
          <w:szCs w:val="24"/>
        </w:rPr>
        <w:t>Договор заключается в соответствии с протоколом на условиях, указанных в документации о маркетинговых исследованиях в электронной форме (заказе, запросе в 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 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в документации о маркетинговых исследованиях, а также цену договора/единичные расценки товаров (работ, услуг), указанные в протоколе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 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bookmarkEnd w:id="778"/>
      <w:r w:rsidRPr="00826DDC">
        <w:rPr>
          <w:sz w:val="24"/>
          <w:szCs w:val="24"/>
        </w:rPr>
        <w:t xml:space="preserve"> </w:t>
      </w:r>
    </w:p>
    <w:p w14:paraId="4A941C31" w14:textId="0E55512F" w:rsidR="007B1A18" w:rsidRPr="00826DDC" w:rsidRDefault="00433D1C" w:rsidP="004E40D3">
      <w:pPr>
        <w:pStyle w:val="21"/>
        <w:numPr>
          <w:ilvl w:val="1"/>
          <w:numId w:val="9"/>
        </w:numPr>
        <w:tabs>
          <w:tab w:val="left" w:pos="567"/>
        </w:tabs>
        <w:spacing w:before="120" w:after="120" w:line="240" w:lineRule="auto"/>
        <w:ind w:left="0" w:firstLine="0"/>
        <w:rPr>
          <w:sz w:val="24"/>
          <w:szCs w:val="24"/>
        </w:rPr>
      </w:pPr>
      <w:bookmarkStart w:id="779" w:name="_Ref108081826"/>
      <w:r w:rsidRPr="00826DDC">
        <w:rPr>
          <w:sz w:val="24"/>
          <w:szCs w:val="24"/>
        </w:rPr>
        <w:t>Если иное не предусмотрено законом, договор по итогам маркетинговых исследований может быть заключен не 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bookmarkEnd w:id="779"/>
      <w:r w:rsidRPr="00826DDC">
        <w:rPr>
          <w:sz w:val="24"/>
          <w:szCs w:val="24"/>
        </w:rPr>
        <w:t xml:space="preserve"> </w:t>
      </w:r>
    </w:p>
    <w:p w14:paraId="03A17EF0" w14:textId="0C26D009" w:rsidR="007B1A18" w:rsidRPr="00826DDC" w:rsidRDefault="00433D1C" w:rsidP="00282D56">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Участник, чьи условия исполнения договора, указанные в его заявке, признаны наиболее выгодными, в течение срока, установленного </w:t>
      </w:r>
      <w:r w:rsidR="00B24302" w:rsidRPr="00826DDC">
        <w:rPr>
          <w:sz w:val="24"/>
          <w:szCs w:val="24"/>
        </w:rPr>
        <w:t>п.</w:t>
      </w:r>
      <w:r w:rsidRPr="00826DDC">
        <w:rPr>
          <w:sz w:val="24"/>
          <w:szCs w:val="24"/>
        </w:rPr>
        <w:t xml:space="preserve"> </w:t>
      </w:r>
      <w:r w:rsidR="00282D56" w:rsidRPr="00826DDC">
        <w:rPr>
          <w:sz w:val="24"/>
          <w:szCs w:val="24"/>
        </w:rPr>
        <w:fldChar w:fldCharType="begin"/>
      </w:r>
      <w:r w:rsidR="00282D56" w:rsidRPr="00826DDC">
        <w:rPr>
          <w:sz w:val="24"/>
          <w:szCs w:val="24"/>
        </w:rPr>
        <w:instrText xml:space="preserve"> REF _Ref108081826 \r \h  \* MERGEFORMAT </w:instrText>
      </w:r>
      <w:r w:rsidR="00282D56" w:rsidRPr="00826DDC">
        <w:rPr>
          <w:sz w:val="24"/>
          <w:szCs w:val="24"/>
        </w:rPr>
      </w:r>
      <w:r w:rsidR="00282D56" w:rsidRPr="00826DDC">
        <w:rPr>
          <w:sz w:val="24"/>
          <w:szCs w:val="24"/>
        </w:rPr>
        <w:fldChar w:fldCharType="separate"/>
      </w:r>
      <w:r w:rsidR="002A0E1B">
        <w:rPr>
          <w:sz w:val="24"/>
          <w:szCs w:val="24"/>
        </w:rPr>
        <w:t>420</w:t>
      </w:r>
      <w:r w:rsidR="00282D56" w:rsidRPr="00826DDC">
        <w:rPr>
          <w:sz w:val="24"/>
          <w:szCs w:val="24"/>
        </w:rPr>
        <w:fldChar w:fldCharType="end"/>
      </w:r>
      <w:r w:rsidRPr="00826DDC">
        <w:rPr>
          <w:sz w:val="24"/>
          <w:szCs w:val="24"/>
        </w:rPr>
        <w:t xml:space="preserve">,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в том числе в проекте договора, являющегося ее неотъемлемой частью. </w:t>
      </w:r>
    </w:p>
    <w:p w14:paraId="56A9389F" w14:textId="19FDCDB1" w:rsidR="007B1A18"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 </w:t>
      </w:r>
    </w:p>
    <w:p w14:paraId="141763A6" w14:textId="675CF9D3" w:rsidR="007B1A18"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 соответствии с п</w:t>
      </w:r>
      <w:r w:rsidR="00B24302" w:rsidRPr="00826DDC">
        <w:rPr>
          <w:sz w:val="24"/>
          <w:szCs w:val="24"/>
        </w:rPr>
        <w:t>.</w:t>
      </w:r>
      <w:r w:rsidRPr="00826DDC">
        <w:rPr>
          <w:sz w:val="24"/>
          <w:szCs w:val="24"/>
        </w:rPr>
        <w:t xml:space="preserve"> </w:t>
      </w:r>
      <w:r w:rsidR="00683264" w:rsidRPr="00826DDC">
        <w:rPr>
          <w:sz w:val="24"/>
          <w:szCs w:val="24"/>
        </w:rPr>
        <w:fldChar w:fldCharType="begin"/>
      </w:r>
      <w:r w:rsidR="00683264" w:rsidRPr="00826DDC">
        <w:rPr>
          <w:sz w:val="24"/>
          <w:szCs w:val="24"/>
        </w:rPr>
        <w:instrText xml:space="preserve"> REF _Ref107926507 \r \h </w:instrText>
      </w:r>
      <w:r w:rsidR="00826DDC">
        <w:rPr>
          <w:sz w:val="24"/>
          <w:szCs w:val="24"/>
        </w:rPr>
        <w:instrText xml:space="preserve"> \* MERGEFORMAT </w:instrText>
      </w:r>
      <w:r w:rsidR="00683264" w:rsidRPr="00826DDC">
        <w:rPr>
          <w:sz w:val="24"/>
          <w:szCs w:val="24"/>
        </w:rPr>
      </w:r>
      <w:r w:rsidR="00683264" w:rsidRPr="00826DDC">
        <w:rPr>
          <w:sz w:val="24"/>
          <w:szCs w:val="24"/>
        </w:rPr>
        <w:fldChar w:fldCharType="separate"/>
      </w:r>
      <w:r w:rsidR="002A0E1B">
        <w:rPr>
          <w:sz w:val="24"/>
          <w:szCs w:val="24"/>
        </w:rPr>
        <w:t>419</w:t>
      </w:r>
      <w:r w:rsidR="00683264" w:rsidRPr="00826DDC">
        <w:rPr>
          <w:sz w:val="24"/>
          <w:szCs w:val="24"/>
        </w:rPr>
        <w:fldChar w:fldCharType="end"/>
      </w:r>
      <w:r w:rsidRPr="00826DDC">
        <w:rPr>
          <w:sz w:val="24"/>
          <w:szCs w:val="24"/>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 </w:t>
      </w:r>
    </w:p>
    <w:p w14:paraId="312C50EF" w14:textId="6852F1FD" w:rsidR="007B1A18"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w:t>
      </w:r>
      <w:r w:rsidRPr="00826DDC">
        <w:rPr>
          <w:sz w:val="24"/>
          <w:szCs w:val="24"/>
        </w:rPr>
        <w:lastRenderedPageBreak/>
        <w:t xml:space="preserve">бумажной форме) было установлено такое требование, </w:t>
      </w:r>
      <w:r w:rsidR="00F00A56" w:rsidRPr="00826DDC">
        <w:rPr>
          <w:sz w:val="24"/>
          <w:szCs w:val="24"/>
        </w:rPr>
        <w:t xml:space="preserve">закупочная комиссия </w:t>
      </w:r>
      <w:r w:rsidRPr="00826DDC">
        <w:rPr>
          <w:sz w:val="24"/>
          <w:szCs w:val="24"/>
        </w:rPr>
        <w:t xml:space="preserve">вправе пересмотреть итоги маркетинговых исследований и определить другую лучшую заявку, или объявляет новые маркетинговые исследования. </w:t>
      </w:r>
    </w:p>
    <w:p w14:paraId="19E9FCC6" w14:textId="0B7137B9" w:rsidR="007B1A18"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Исполнение договора осуществляется в соответствии с его условиями, Гражданским кодексом Российской Федерации и другими нормативными правовыми актами. </w:t>
      </w:r>
    </w:p>
    <w:p w14:paraId="135D30FD" w14:textId="354001D9" w:rsidR="001A3F86"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w:t>
      </w:r>
      <w:r w:rsidR="00EF6F7B" w:rsidRPr="00826DDC">
        <w:rPr>
          <w:sz w:val="24"/>
          <w:szCs w:val="24"/>
        </w:rPr>
        <w:t>.</w:t>
      </w:r>
      <w:r w:rsidRPr="00826DDC">
        <w:rPr>
          <w:sz w:val="24"/>
          <w:szCs w:val="24"/>
        </w:rPr>
        <w:t xml:space="preserve"> 4 Федерального закона. </w:t>
      </w:r>
    </w:p>
    <w:p w14:paraId="4DA153B7" w14:textId="6F8DD217" w:rsidR="001A3F86"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При проведении закрытого маркетингового исследования перечень пот</w:t>
      </w:r>
      <w:r w:rsidR="00D95091" w:rsidRPr="00826DDC">
        <w:rPr>
          <w:sz w:val="24"/>
          <w:szCs w:val="24"/>
        </w:rPr>
        <w:t xml:space="preserve">енциальных участников формирует </w:t>
      </w:r>
      <w:r w:rsidRPr="00826DDC">
        <w:rPr>
          <w:sz w:val="24"/>
          <w:szCs w:val="24"/>
        </w:rPr>
        <w:t xml:space="preserve">Инициатор закупки. </w:t>
      </w:r>
    </w:p>
    <w:p w14:paraId="7091D99D" w14:textId="6675CF8D" w:rsidR="001A3F86" w:rsidRPr="00826DDC" w:rsidRDefault="00433D1C" w:rsidP="00EF6F7B">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w:t>
      </w:r>
      <w:r w:rsidR="00683264" w:rsidRPr="00826DDC">
        <w:rPr>
          <w:sz w:val="24"/>
          <w:szCs w:val="24"/>
        </w:rPr>
        <w:t>проведения закрытых маркетинговых исследований</w:t>
      </w:r>
      <w:r w:rsidRPr="00826DDC">
        <w:rPr>
          <w:sz w:val="24"/>
          <w:szCs w:val="24"/>
        </w:rPr>
        <w:t xml:space="preserve">. </w:t>
      </w:r>
    </w:p>
    <w:p w14:paraId="4EB83E75" w14:textId="08CAFA2B" w:rsidR="001A3F86"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 </w:t>
      </w:r>
    </w:p>
    <w:p w14:paraId="1B9D3BC9" w14:textId="49DF0BA4" w:rsidR="001A3F86"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 </w:t>
      </w:r>
    </w:p>
    <w:p w14:paraId="792C3FAC" w14:textId="6B3CC37A" w:rsidR="001A3F86"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92EE96E" w14:textId="46A040A6" w:rsidR="001A3F86"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Заявки на участие в закрытых маркетинговых исследованиях принимаются только от лиц, приглашенных </w:t>
      </w:r>
      <w:r w:rsidR="00496F7A" w:rsidRPr="00826DDC">
        <w:rPr>
          <w:sz w:val="24"/>
          <w:szCs w:val="24"/>
        </w:rPr>
        <w:t>Заказчиком</w:t>
      </w:r>
      <w:r w:rsidRPr="00826DDC">
        <w:rPr>
          <w:sz w:val="24"/>
          <w:szCs w:val="24"/>
        </w:rPr>
        <w:t xml:space="preserve"> к участию в закрытых маркетинговых исследованиях, которым </w:t>
      </w:r>
      <w:r w:rsidR="003B08B0" w:rsidRPr="00826DDC">
        <w:rPr>
          <w:sz w:val="24"/>
          <w:szCs w:val="24"/>
        </w:rPr>
        <w:t>Заказчиком</w:t>
      </w:r>
      <w:r w:rsidRPr="00826DDC">
        <w:rPr>
          <w:sz w:val="24"/>
          <w:szCs w:val="24"/>
        </w:rPr>
        <w:t xml:space="preserve"> была предоставлена документация о маркетинговых исследованиях в электронной форме (заказ, запрос предложений в бумажной форме). </w:t>
      </w:r>
    </w:p>
    <w:p w14:paraId="5823F46B" w14:textId="4A994B73" w:rsidR="001A3F86"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Заказчик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не возмещает участнику маркетинговых исследований расходы, понесенные им в связи с участием в процедурах маркетинговых исследований. </w:t>
      </w:r>
    </w:p>
    <w:p w14:paraId="016AAD31" w14:textId="2B0424F1" w:rsidR="001A3F86" w:rsidRPr="00826DDC" w:rsidRDefault="003B08B0"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Заказчик</w:t>
      </w:r>
      <w:r w:rsidR="00433D1C" w:rsidRPr="00826DDC">
        <w:rPr>
          <w:sz w:val="24"/>
          <w:szCs w:val="24"/>
        </w:rPr>
        <w:t xml:space="preserve"> направляет уведомления об отказе от проведения закрытых маркетинговых исследований всем участникам закупки, приглашенным </w:t>
      </w:r>
      <w:r w:rsidRPr="00826DDC">
        <w:rPr>
          <w:sz w:val="24"/>
          <w:szCs w:val="24"/>
        </w:rPr>
        <w:t>Заказчик</w:t>
      </w:r>
      <w:r w:rsidR="00433D1C" w:rsidRPr="00826DDC">
        <w:rPr>
          <w:sz w:val="24"/>
          <w:szCs w:val="24"/>
        </w:rPr>
        <w:t xml:space="preserve">ом к участию в закрытых маркетинговых исследованиях. </w:t>
      </w:r>
    </w:p>
    <w:p w14:paraId="306316A3" w14:textId="243ACB94" w:rsidR="001A3F86"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После уведомления участников об отказе от проведения закрытых маркетинговых исследований </w:t>
      </w:r>
      <w:r w:rsidR="003B08B0" w:rsidRPr="00826DDC">
        <w:rPr>
          <w:sz w:val="24"/>
          <w:szCs w:val="24"/>
        </w:rPr>
        <w:t>Заказчик</w:t>
      </w:r>
      <w:r w:rsidRPr="00826DDC">
        <w:rPr>
          <w:sz w:val="24"/>
          <w:szCs w:val="24"/>
        </w:rPr>
        <w:t xml:space="preserve">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7D447428" w14:textId="38FDA30E" w:rsidR="001A3F86"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При проведении закрытых маркетинговых исследований не допускается осуществление аудио- и видеозаписи. </w:t>
      </w:r>
    </w:p>
    <w:p w14:paraId="7735FC78" w14:textId="04970B70" w:rsidR="001A3F86"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lastRenderedPageBreak/>
        <w:t xml:space="preserve">В рамках процедуры закрытых маркетинговых исследований </w:t>
      </w:r>
      <w:r w:rsidR="0071740F" w:rsidRPr="00826DDC">
        <w:rPr>
          <w:sz w:val="24"/>
          <w:szCs w:val="24"/>
        </w:rPr>
        <w:t>закупочная комиссия</w:t>
      </w:r>
      <w:r w:rsidRPr="00826DDC">
        <w:rPr>
          <w:sz w:val="24"/>
          <w:szCs w:val="24"/>
        </w:rPr>
        <w:t xml:space="preserve"> принимает одно из следующих решений: </w:t>
      </w:r>
    </w:p>
    <w:p w14:paraId="2ABBDCD3" w14:textId="00730680" w:rsidR="001A3F86" w:rsidRPr="00826DDC" w:rsidRDefault="00264EA3" w:rsidP="00264EA3">
      <w:pPr>
        <w:pStyle w:val="21"/>
        <w:numPr>
          <w:ilvl w:val="4"/>
          <w:numId w:val="76"/>
        </w:numPr>
        <w:tabs>
          <w:tab w:val="left" w:pos="851"/>
        </w:tabs>
        <w:spacing w:before="120" w:after="120" w:line="240" w:lineRule="auto"/>
        <w:ind w:hanging="283"/>
        <w:rPr>
          <w:sz w:val="24"/>
          <w:szCs w:val="24"/>
        </w:rPr>
      </w:pPr>
      <w:r>
        <w:rPr>
          <w:sz w:val="24"/>
          <w:szCs w:val="24"/>
        </w:rPr>
        <w:t>З</w:t>
      </w:r>
      <w:r w:rsidR="00433D1C" w:rsidRPr="00826DDC">
        <w:rPr>
          <w:sz w:val="24"/>
          <w:szCs w:val="24"/>
        </w:rPr>
        <w:t>аключить договор с лицом, от которого получено лучшее предложение</w:t>
      </w:r>
      <w:r>
        <w:rPr>
          <w:sz w:val="24"/>
          <w:szCs w:val="24"/>
        </w:rPr>
        <w:t>.</w:t>
      </w:r>
    </w:p>
    <w:p w14:paraId="5E0B120D" w14:textId="2D36681E" w:rsidR="001A3F86" w:rsidRPr="00826DDC" w:rsidRDefault="00264EA3" w:rsidP="00264EA3">
      <w:pPr>
        <w:pStyle w:val="21"/>
        <w:numPr>
          <w:ilvl w:val="4"/>
          <w:numId w:val="76"/>
        </w:numPr>
        <w:tabs>
          <w:tab w:val="left" w:pos="851"/>
        </w:tabs>
        <w:spacing w:before="120" w:after="120" w:line="240" w:lineRule="auto"/>
        <w:ind w:hanging="283"/>
        <w:rPr>
          <w:sz w:val="24"/>
          <w:szCs w:val="24"/>
        </w:rPr>
      </w:pPr>
      <w:r>
        <w:rPr>
          <w:sz w:val="24"/>
          <w:szCs w:val="24"/>
        </w:rPr>
        <w:t>П</w:t>
      </w:r>
      <w:r w:rsidR="00433D1C" w:rsidRPr="00826DDC">
        <w:rPr>
          <w:sz w:val="24"/>
          <w:szCs w:val="24"/>
        </w:rPr>
        <w:t>ровести дополнительные переговоры с участниками для получения лучших условий исполнения договора, в том числе по более низкой цене</w:t>
      </w:r>
      <w:r>
        <w:rPr>
          <w:sz w:val="24"/>
          <w:szCs w:val="24"/>
        </w:rPr>
        <w:t>.</w:t>
      </w:r>
      <w:r w:rsidR="00433D1C" w:rsidRPr="00826DDC">
        <w:rPr>
          <w:sz w:val="24"/>
          <w:szCs w:val="24"/>
        </w:rPr>
        <w:t xml:space="preserve"> </w:t>
      </w:r>
    </w:p>
    <w:p w14:paraId="32950666" w14:textId="2AA8550A" w:rsidR="001A3F86" w:rsidRPr="00826DDC" w:rsidRDefault="00264EA3" w:rsidP="00264EA3">
      <w:pPr>
        <w:pStyle w:val="21"/>
        <w:numPr>
          <w:ilvl w:val="4"/>
          <w:numId w:val="76"/>
        </w:numPr>
        <w:tabs>
          <w:tab w:val="left" w:pos="851"/>
        </w:tabs>
        <w:spacing w:before="120" w:after="120" w:line="240" w:lineRule="auto"/>
        <w:ind w:hanging="283"/>
        <w:rPr>
          <w:sz w:val="24"/>
          <w:szCs w:val="24"/>
        </w:rPr>
      </w:pPr>
      <w:r>
        <w:rPr>
          <w:sz w:val="24"/>
          <w:szCs w:val="24"/>
        </w:rPr>
        <w:t>П</w:t>
      </w:r>
      <w:r w:rsidR="00433D1C" w:rsidRPr="00826DDC">
        <w:rPr>
          <w:sz w:val="24"/>
          <w:szCs w:val="24"/>
        </w:rPr>
        <w:t>ровести новые маркетинговые исследования в целях поиска дополнительных участников</w:t>
      </w:r>
      <w:r>
        <w:rPr>
          <w:sz w:val="24"/>
          <w:szCs w:val="24"/>
        </w:rPr>
        <w:t>.</w:t>
      </w:r>
    </w:p>
    <w:p w14:paraId="7859C1F1" w14:textId="527371C0" w:rsidR="001A3F86" w:rsidRPr="00826DDC" w:rsidRDefault="00264EA3" w:rsidP="00264EA3">
      <w:pPr>
        <w:pStyle w:val="21"/>
        <w:numPr>
          <w:ilvl w:val="4"/>
          <w:numId w:val="76"/>
        </w:numPr>
        <w:tabs>
          <w:tab w:val="left" w:pos="851"/>
        </w:tabs>
        <w:spacing w:before="120" w:after="120" w:line="240" w:lineRule="auto"/>
        <w:ind w:hanging="283"/>
        <w:rPr>
          <w:sz w:val="24"/>
          <w:szCs w:val="24"/>
        </w:rPr>
      </w:pPr>
      <w:r>
        <w:rPr>
          <w:sz w:val="24"/>
          <w:szCs w:val="24"/>
        </w:rPr>
        <w:t>П</w:t>
      </w:r>
      <w:r w:rsidR="00433D1C" w:rsidRPr="00826DDC">
        <w:rPr>
          <w:sz w:val="24"/>
          <w:szCs w:val="24"/>
        </w:rPr>
        <w:t>ри наличии обстоятельств, препятствующих заключению договора, завершить процедуру маркетинговых исследований без заключения договора</w:t>
      </w:r>
      <w:r>
        <w:rPr>
          <w:sz w:val="24"/>
          <w:szCs w:val="24"/>
        </w:rPr>
        <w:t>.</w:t>
      </w:r>
    </w:p>
    <w:p w14:paraId="1E957C49" w14:textId="093A9B59" w:rsidR="001A3F86" w:rsidRPr="00826DDC" w:rsidRDefault="00264EA3" w:rsidP="00264EA3">
      <w:pPr>
        <w:pStyle w:val="21"/>
        <w:numPr>
          <w:ilvl w:val="4"/>
          <w:numId w:val="76"/>
        </w:numPr>
        <w:tabs>
          <w:tab w:val="left" w:pos="851"/>
        </w:tabs>
        <w:spacing w:before="120" w:after="120" w:line="240" w:lineRule="auto"/>
        <w:ind w:hanging="283"/>
        <w:rPr>
          <w:sz w:val="24"/>
          <w:szCs w:val="24"/>
        </w:rPr>
      </w:pPr>
      <w:r>
        <w:rPr>
          <w:sz w:val="24"/>
          <w:szCs w:val="24"/>
        </w:rPr>
        <w:t>П</w:t>
      </w:r>
      <w:r w:rsidR="00433D1C" w:rsidRPr="00826DDC">
        <w:rPr>
          <w:sz w:val="24"/>
          <w:szCs w:val="24"/>
        </w:rPr>
        <w:t xml:space="preserve">ризнать закрытые маркетинговые исследования несостоявшимися. </w:t>
      </w:r>
    </w:p>
    <w:p w14:paraId="155B1AE4" w14:textId="48C36632" w:rsidR="001A3F86" w:rsidRPr="00826DDC" w:rsidRDefault="00433D1C" w:rsidP="00D37882">
      <w:pPr>
        <w:pStyle w:val="21"/>
        <w:numPr>
          <w:ilvl w:val="1"/>
          <w:numId w:val="9"/>
        </w:numPr>
        <w:tabs>
          <w:tab w:val="left" w:pos="567"/>
        </w:tabs>
        <w:spacing w:before="120" w:after="120" w:line="240" w:lineRule="auto"/>
        <w:ind w:left="0" w:firstLine="0"/>
        <w:rPr>
          <w:sz w:val="24"/>
          <w:szCs w:val="24"/>
        </w:rPr>
      </w:pPr>
      <w:r w:rsidRPr="00826DDC">
        <w:rPr>
          <w:sz w:val="24"/>
          <w:szCs w:val="24"/>
        </w:rPr>
        <w:t>Закрытые маркетинговые исследования путем направления запросов потенциальным участникам закупки о возможности осуществить поставку товаров</w:t>
      </w:r>
      <w:r w:rsidR="009C4A90" w:rsidRPr="00826DDC">
        <w:rPr>
          <w:sz w:val="24"/>
          <w:szCs w:val="24"/>
        </w:rPr>
        <w:t xml:space="preserve">, </w:t>
      </w:r>
      <w:r w:rsidRPr="00826DDC">
        <w:rPr>
          <w:sz w:val="24"/>
          <w:szCs w:val="24"/>
        </w:rPr>
        <w:t xml:space="preserve">выполнить работы, оказать услуги и об условиях исполнения договора, проводятся в бумажной форме. По результатам такой закупки составляется протокол с решением о выборе лучшего предложения. </w:t>
      </w:r>
    </w:p>
    <w:p w14:paraId="72243C54" w14:textId="4A60DFC4" w:rsidR="001A3F86"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Закрытые маркетинговые исследования путем размещения заказа в специализированных информационных системах или Интернет</w:t>
      </w:r>
      <w:r w:rsidR="00683264" w:rsidRPr="00826DDC">
        <w:rPr>
          <w:sz w:val="24"/>
          <w:szCs w:val="24"/>
        </w:rPr>
        <w:t>-</w:t>
      </w:r>
      <w:r w:rsidRPr="00826DDC">
        <w:rPr>
          <w:sz w:val="24"/>
          <w:szCs w:val="24"/>
        </w:rPr>
        <w:t>платформах и получения соответствующих предложений осуществляются с использованием функционала таких информационных систем или Интернет</w:t>
      </w:r>
      <w:r w:rsidR="001A3F86" w:rsidRPr="00826DDC">
        <w:rPr>
          <w:sz w:val="24"/>
          <w:szCs w:val="24"/>
        </w:rPr>
        <w:t>-</w:t>
      </w:r>
      <w:r w:rsidRPr="00826DDC">
        <w:rPr>
          <w:sz w:val="24"/>
          <w:szCs w:val="24"/>
        </w:rPr>
        <w:t xml:space="preserve">платформ. По результатам такой закупки составляется протокол с решением о выборе лучшего предложения. </w:t>
      </w:r>
    </w:p>
    <w:p w14:paraId="12CE2B69" w14:textId="6EB8F08C" w:rsidR="001A3F86"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извещение о закупке с включением в него сведений о праве Заказчика завершить процедуру без выбора поставщика (подрядчика, исполнителя) и без заключения договора. </w:t>
      </w:r>
    </w:p>
    <w:p w14:paraId="0FDC2D97" w14:textId="77210815" w:rsidR="001A3F86" w:rsidRPr="00826DDC" w:rsidRDefault="00433D1C"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Заказчик размещает извещение о закупке в единой информационной системе в срок не позднее чем за 5 дней до даты проведения маркетинговых исследований. </w:t>
      </w:r>
    </w:p>
    <w:p w14:paraId="6A8095FB" w14:textId="77777777" w:rsidR="00A54657" w:rsidRPr="008B57E6" w:rsidRDefault="00A54657" w:rsidP="00A54657">
      <w:pPr>
        <w:spacing w:before="120" w:after="120" w:line="240" w:lineRule="auto"/>
        <w:ind w:firstLine="0"/>
        <w:outlineLvl w:val="1"/>
        <w:rPr>
          <w:b/>
          <w:snapToGrid/>
          <w:szCs w:val="28"/>
        </w:rPr>
      </w:pPr>
      <w:bookmarkStart w:id="780" w:name="_Toc109116970"/>
      <w:bookmarkStart w:id="781" w:name="_Toc113355947"/>
      <w:bookmarkStart w:id="782" w:name="_Toc10461882"/>
      <w:bookmarkStart w:id="783" w:name="_Toc10462182"/>
      <w:bookmarkStart w:id="784" w:name="_Toc10462688"/>
      <w:bookmarkStart w:id="785" w:name="_Toc10469104"/>
      <w:bookmarkStart w:id="786" w:name="_Toc10469617"/>
      <w:bookmarkStart w:id="787" w:name="_Toc24621007"/>
      <w:bookmarkStart w:id="788" w:name="_Toc24621070"/>
      <w:bookmarkStart w:id="789" w:name="_Toc35938818"/>
      <w:bookmarkStart w:id="790" w:name="_Toc35939676"/>
      <w:bookmarkStart w:id="791" w:name="_Toc42507779"/>
      <w:bookmarkStart w:id="792" w:name="_Toc42508081"/>
      <w:bookmarkStart w:id="793" w:name="_Toc54942964"/>
      <w:bookmarkEnd w:id="761"/>
      <w:bookmarkEnd w:id="762"/>
      <w:bookmarkEnd w:id="763"/>
      <w:bookmarkEnd w:id="764"/>
      <w:bookmarkEnd w:id="765"/>
      <w:bookmarkEnd w:id="766"/>
      <w:bookmarkEnd w:id="767"/>
      <w:bookmarkEnd w:id="768"/>
      <w:bookmarkEnd w:id="769"/>
      <w:bookmarkEnd w:id="770"/>
      <w:bookmarkEnd w:id="771"/>
      <w:bookmarkEnd w:id="772"/>
      <w:r w:rsidRPr="008B57E6">
        <w:rPr>
          <w:b/>
          <w:snapToGrid/>
          <w:szCs w:val="28"/>
        </w:rPr>
        <w:t>Порядок проведения запроса цен</w:t>
      </w:r>
      <w:bookmarkEnd w:id="780"/>
      <w:bookmarkEnd w:id="781"/>
    </w:p>
    <w:p w14:paraId="6206AD73" w14:textId="77777777"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t>Запрос цен проводится в следующей последовательности:</w:t>
      </w:r>
    </w:p>
    <w:p w14:paraId="35390ADE" w14:textId="2019B3D3" w:rsidR="00A54657" w:rsidRPr="008B57E6" w:rsidRDefault="00264EA3" w:rsidP="00264EA3">
      <w:pPr>
        <w:pStyle w:val="5ABCD"/>
        <w:numPr>
          <w:ilvl w:val="4"/>
          <w:numId w:val="29"/>
        </w:numPr>
        <w:tabs>
          <w:tab w:val="left" w:pos="993"/>
        </w:tabs>
        <w:spacing w:before="120" w:after="120" w:line="240" w:lineRule="auto"/>
        <w:ind w:hanging="283"/>
        <w:rPr>
          <w:sz w:val="24"/>
          <w:szCs w:val="24"/>
        </w:rPr>
      </w:pPr>
      <w:r>
        <w:rPr>
          <w:sz w:val="24"/>
          <w:szCs w:val="24"/>
        </w:rPr>
        <w:t>О</w:t>
      </w:r>
      <w:r w:rsidR="00A54657" w:rsidRPr="008B57E6">
        <w:rPr>
          <w:sz w:val="24"/>
          <w:szCs w:val="24"/>
        </w:rPr>
        <w:t>пределение Инициатором закупки условий, требований запроса</w:t>
      </w:r>
      <w:r w:rsidR="00A02710">
        <w:rPr>
          <w:sz w:val="24"/>
          <w:szCs w:val="24"/>
        </w:rPr>
        <w:t xml:space="preserve"> цен</w:t>
      </w:r>
      <w:r>
        <w:rPr>
          <w:sz w:val="24"/>
          <w:szCs w:val="24"/>
        </w:rPr>
        <w:t>.</w:t>
      </w:r>
    </w:p>
    <w:p w14:paraId="6862A450" w14:textId="246967C7" w:rsidR="00A54657" w:rsidRPr="009E2AAD" w:rsidRDefault="00264EA3" w:rsidP="00264EA3">
      <w:pPr>
        <w:pStyle w:val="5ABCD"/>
        <w:numPr>
          <w:ilvl w:val="4"/>
          <w:numId w:val="29"/>
        </w:numPr>
        <w:tabs>
          <w:tab w:val="left" w:pos="993"/>
        </w:tabs>
        <w:spacing w:before="120" w:after="120" w:line="240" w:lineRule="auto"/>
        <w:ind w:hanging="283"/>
        <w:rPr>
          <w:sz w:val="24"/>
          <w:szCs w:val="24"/>
        </w:rPr>
      </w:pPr>
      <w:r>
        <w:rPr>
          <w:sz w:val="24"/>
          <w:szCs w:val="24"/>
        </w:rPr>
        <w:t>П</w:t>
      </w:r>
      <w:r w:rsidR="00A54657" w:rsidRPr="008B57E6">
        <w:rPr>
          <w:sz w:val="24"/>
          <w:szCs w:val="24"/>
        </w:rPr>
        <w:t xml:space="preserve">редварительное уведомление о запросе </w:t>
      </w:r>
      <w:r w:rsidR="00A02710">
        <w:rPr>
          <w:sz w:val="24"/>
          <w:szCs w:val="24"/>
        </w:rPr>
        <w:t xml:space="preserve">цен </w:t>
      </w:r>
      <w:r w:rsidR="00A54657" w:rsidRPr="008B57E6">
        <w:rPr>
          <w:sz w:val="24"/>
          <w:szCs w:val="24"/>
        </w:rPr>
        <w:t xml:space="preserve">участников закупки (при </w:t>
      </w:r>
      <w:r>
        <w:rPr>
          <w:sz w:val="24"/>
          <w:szCs w:val="24"/>
        </w:rPr>
        <w:t>необходимости).</w:t>
      </w:r>
    </w:p>
    <w:p w14:paraId="2B467DB6" w14:textId="7AE2B838" w:rsidR="00A54657" w:rsidRPr="009E2AAD" w:rsidRDefault="00264EA3" w:rsidP="00264EA3">
      <w:pPr>
        <w:pStyle w:val="5ABCD"/>
        <w:numPr>
          <w:ilvl w:val="4"/>
          <w:numId w:val="29"/>
        </w:numPr>
        <w:tabs>
          <w:tab w:val="left" w:pos="993"/>
        </w:tabs>
        <w:spacing w:before="120" w:after="120" w:line="240" w:lineRule="auto"/>
        <w:ind w:hanging="283"/>
        <w:rPr>
          <w:sz w:val="24"/>
          <w:szCs w:val="24"/>
        </w:rPr>
      </w:pPr>
      <w:r>
        <w:rPr>
          <w:sz w:val="24"/>
          <w:szCs w:val="24"/>
        </w:rPr>
        <w:t>П</w:t>
      </w:r>
      <w:r w:rsidR="009E2AAD" w:rsidRPr="009E2AAD">
        <w:rPr>
          <w:sz w:val="24"/>
          <w:szCs w:val="24"/>
        </w:rPr>
        <w:t>одготовка документов для проведения запроса цен</w:t>
      </w:r>
      <w:r>
        <w:rPr>
          <w:sz w:val="24"/>
          <w:szCs w:val="24"/>
        </w:rPr>
        <w:t>.</w:t>
      </w:r>
    </w:p>
    <w:p w14:paraId="4A517121" w14:textId="5161E980" w:rsidR="00A54657" w:rsidRPr="008B57E6" w:rsidRDefault="00264EA3" w:rsidP="00264EA3">
      <w:pPr>
        <w:pStyle w:val="5ABCD"/>
        <w:numPr>
          <w:ilvl w:val="4"/>
          <w:numId w:val="29"/>
        </w:numPr>
        <w:tabs>
          <w:tab w:val="left" w:pos="993"/>
        </w:tabs>
        <w:spacing w:before="120" w:after="120" w:line="240" w:lineRule="auto"/>
        <w:ind w:hanging="283"/>
        <w:rPr>
          <w:sz w:val="24"/>
          <w:szCs w:val="24"/>
        </w:rPr>
      </w:pPr>
      <w:r>
        <w:rPr>
          <w:sz w:val="24"/>
          <w:szCs w:val="24"/>
        </w:rPr>
        <w:t>О</w:t>
      </w:r>
      <w:r w:rsidR="009E2AAD">
        <w:rPr>
          <w:sz w:val="24"/>
          <w:szCs w:val="24"/>
        </w:rPr>
        <w:t>бъявление запроса цен</w:t>
      </w:r>
      <w:r w:rsidR="00A54657" w:rsidRPr="008B57E6">
        <w:rPr>
          <w:sz w:val="24"/>
          <w:szCs w:val="24"/>
        </w:rPr>
        <w:t xml:space="preserve"> - извещение о проведении закупки (для закрытого запроса - одновременная рассылка всем участникам закупки) не менее чем за 5 (пять) рабочих дней до истечения срока </w:t>
      </w:r>
      <w:r>
        <w:rPr>
          <w:sz w:val="24"/>
          <w:szCs w:val="24"/>
        </w:rPr>
        <w:t>подачи заявок на сайте Общества.</w:t>
      </w:r>
    </w:p>
    <w:p w14:paraId="316DD9CD" w14:textId="762FDBAB" w:rsidR="00A54657" w:rsidRPr="008B57E6" w:rsidRDefault="00264EA3" w:rsidP="00264EA3">
      <w:pPr>
        <w:pStyle w:val="5ABCD"/>
        <w:numPr>
          <w:ilvl w:val="4"/>
          <w:numId w:val="29"/>
        </w:numPr>
        <w:tabs>
          <w:tab w:val="left" w:pos="993"/>
        </w:tabs>
        <w:spacing w:before="120" w:after="120" w:line="240" w:lineRule="auto"/>
        <w:ind w:hanging="283"/>
        <w:rPr>
          <w:sz w:val="24"/>
          <w:szCs w:val="24"/>
        </w:rPr>
      </w:pPr>
      <w:r>
        <w:rPr>
          <w:sz w:val="24"/>
          <w:szCs w:val="24"/>
        </w:rPr>
        <w:t>П</w:t>
      </w:r>
      <w:r w:rsidR="00A54657" w:rsidRPr="008B57E6">
        <w:rPr>
          <w:sz w:val="24"/>
          <w:szCs w:val="24"/>
        </w:rPr>
        <w:t>редоставление и разъяснение документации о закупк</w:t>
      </w:r>
      <w:r>
        <w:rPr>
          <w:sz w:val="24"/>
          <w:szCs w:val="24"/>
        </w:rPr>
        <w:t>е по запросу участников закупки.</w:t>
      </w:r>
    </w:p>
    <w:p w14:paraId="5E496D01" w14:textId="4043E93F" w:rsidR="00A54657" w:rsidRPr="008B57E6" w:rsidRDefault="00264EA3" w:rsidP="00264EA3">
      <w:pPr>
        <w:pStyle w:val="5ABCD"/>
        <w:numPr>
          <w:ilvl w:val="4"/>
          <w:numId w:val="29"/>
        </w:numPr>
        <w:tabs>
          <w:tab w:val="left" w:pos="993"/>
        </w:tabs>
        <w:spacing w:before="120" w:after="120" w:line="240" w:lineRule="auto"/>
        <w:ind w:hanging="283"/>
        <w:rPr>
          <w:sz w:val="24"/>
          <w:szCs w:val="24"/>
        </w:rPr>
      </w:pPr>
      <w:r>
        <w:rPr>
          <w:sz w:val="24"/>
          <w:szCs w:val="24"/>
        </w:rPr>
        <w:t>П</w:t>
      </w:r>
      <w:r w:rsidR="009E2AAD">
        <w:rPr>
          <w:sz w:val="24"/>
          <w:szCs w:val="24"/>
        </w:rPr>
        <w:t>рием заявок на участие в запросе цен</w:t>
      </w:r>
      <w:r>
        <w:rPr>
          <w:sz w:val="24"/>
          <w:szCs w:val="24"/>
        </w:rPr>
        <w:t>.</w:t>
      </w:r>
    </w:p>
    <w:p w14:paraId="41E7AFE8" w14:textId="3E31F563" w:rsidR="00A54657" w:rsidRPr="008B57E6" w:rsidRDefault="00264EA3" w:rsidP="00264EA3">
      <w:pPr>
        <w:pStyle w:val="5ABCD"/>
        <w:numPr>
          <w:ilvl w:val="4"/>
          <w:numId w:val="29"/>
        </w:numPr>
        <w:tabs>
          <w:tab w:val="left" w:pos="993"/>
        </w:tabs>
        <w:spacing w:before="120" w:after="120" w:line="240" w:lineRule="auto"/>
        <w:ind w:hanging="283"/>
        <w:rPr>
          <w:sz w:val="24"/>
          <w:szCs w:val="24"/>
        </w:rPr>
      </w:pPr>
      <w:r>
        <w:rPr>
          <w:sz w:val="24"/>
          <w:szCs w:val="24"/>
        </w:rPr>
        <w:t>Р</w:t>
      </w:r>
      <w:r w:rsidR="009E2AAD">
        <w:rPr>
          <w:sz w:val="24"/>
          <w:szCs w:val="24"/>
        </w:rPr>
        <w:t>ассмотрение, оценка и принятие решения о результатах запроса цен</w:t>
      </w:r>
      <w:r w:rsidR="00A54657" w:rsidRPr="008B57E6">
        <w:rPr>
          <w:sz w:val="24"/>
          <w:szCs w:val="24"/>
        </w:rPr>
        <w:t>, составл</w:t>
      </w:r>
      <w:r>
        <w:rPr>
          <w:sz w:val="24"/>
          <w:szCs w:val="24"/>
        </w:rPr>
        <w:t>ение соответствующего протокола.</w:t>
      </w:r>
    </w:p>
    <w:p w14:paraId="70542A60" w14:textId="26193F21" w:rsidR="00A54657" w:rsidRPr="008B57E6" w:rsidRDefault="00264EA3" w:rsidP="00264EA3">
      <w:pPr>
        <w:pStyle w:val="5ABCD"/>
        <w:numPr>
          <w:ilvl w:val="4"/>
          <w:numId w:val="29"/>
        </w:numPr>
        <w:tabs>
          <w:tab w:val="left" w:pos="993"/>
        </w:tabs>
        <w:spacing w:before="120" w:after="120" w:line="240" w:lineRule="auto"/>
        <w:ind w:hanging="283"/>
        <w:rPr>
          <w:sz w:val="24"/>
          <w:szCs w:val="24"/>
        </w:rPr>
      </w:pPr>
      <w:r>
        <w:rPr>
          <w:sz w:val="24"/>
          <w:szCs w:val="24"/>
        </w:rPr>
        <w:t>П</w:t>
      </w:r>
      <w:r w:rsidR="00A54657" w:rsidRPr="008B57E6">
        <w:rPr>
          <w:sz w:val="24"/>
          <w:szCs w:val="24"/>
        </w:rPr>
        <w:t>одписание договора с участником закупки</w:t>
      </w:r>
      <w:r w:rsidR="009E2AAD">
        <w:rPr>
          <w:sz w:val="24"/>
          <w:szCs w:val="24"/>
        </w:rPr>
        <w:t>, указанным в протоколе</w:t>
      </w:r>
      <w:r w:rsidR="00A54657" w:rsidRPr="008B57E6">
        <w:rPr>
          <w:sz w:val="24"/>
          <w:szCs w:val="24"/>
        </w:rPr>
        <w:t>.</w:t>
      </w:r>
    </w:p>
    <w:p w14:paraId="67EA8F92" w14:textId="77777777"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t xml:space="preserve">Извещение о проведении закупки способом запроса цен в электронной форме размещается на электронных площадках с учетом регламента работы таких площадок. </w:t>
      </w:r>
    </w:p>
    <w:p w14:paraId="2C92C70E" w14:textId="68FD0190"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lastRenderedPageBreak/>
        <w:t xml:space="preserve">В документации </w:t>
      </w:r>
      <w:r w:rsidR="004E7C59">
        <w:rPr>
          <w:sz w:val="24"/>
          <w:szCs w:val="24"/>
        </w:rPr>
        <w:t>о</w:t>
      </w:r>
      <w:r w:rsidRPr="008B57E6">
        <w:rPr>
          <w:sz w:val="24"/>
          <w:szCs w:val="24"/>
        </w:rPr>
        <w:t xml:space="preserve"> закупке Заказчик указывает требования к предмету закупки, условиям поставки, условиям договора, подтверждению соответствия товаров, работ, услуг и самих участников требованиям Заказчика и предоставляемым документам.</w:t>
      </w:r>
    </w:p>
    <w:p w14:paraId="15EB36F6" w14:textId="0920094A"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t xml:space="preserve">В документации </w:t>
      </w:r>
      <w:r w:rsidR="004E7C59">
        <w:rPr>
          <w:sz w:val="24"/>
          <w:szCs w:val="24"/>
        </w:rPr>
        <w:t>о</w:t>
      </w:r>
      <w:r w:rsidRPr="008B57E6">
        <w:rPr>
          <w:sz w:val="24"/>
          <w:szCs w:val="24"/>
        </w:rPr>
        <w:t xml:space="preserve"> закупке содержится указание, включаются ли в стоимость товаров, работ, услуг расходы на транспортировку, страхование, уплату таможенных пошлин, налогов и другие возможные платежи.</w:t>
      </w:r>
    </w:p>
    <w:p w14:paraId="7BA82ACB" w14:textId="1B5197C0"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t xml:space="preserve">В документации </w:t>
      </w:r>
      <w:r w:rsidR="004E7C59">
        <w:rPr>
          <w:sz w:val="24"/>
          <w:szCs w:val="24"/>
        </w:rPr>
        <w:t>о</w:t>
      </w:r>
      <w:r w:rsidRPr="008B57E6">
        <w:rPr>
          <w:sz w:val="24"/>
          <w:szCs w:val="24"/>
        </w:rPr>
        <w:t xml:space="preserve"> закупке указывается, что запрос цен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14:paraId="7D7EAD1F" w14:textId="77777777"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закупки не удовлетворяет условиям запроса, она отклоняется.</w:t>
      </w:r>
    </w:p>
    <w:p w14:paraId="7FC4765E" w14:textId="77777777"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t>Заказчик вправе потребовать у участника закупки уточнить и подать заявку с уточненной ценой, если участником закупки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14:paraId="2EFDFAF2" w14:textId="6907BDE9"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t>Договор заключается с участником закупки, отвечающим требованиям запроса</w:t>
      </w:r>
      <w:r w:rsidR="004E7C59">
        <w:rPr>
          <w:sz w:val="24"/>
          <w:szCs w:val="24"/>
        </w:rPr>
        <w:t xml:space="preserve"> цен</w:t>
      </w:r>
      <w:r w:rsidRPr="008B57E6">
        <w:rPr>
          <w:sz w:val="24"/>
          <w:szCs w:val="24"/>
        </w:rPr>
        <w:t>, который предложил поставить требуемые товары, работы, услуги на установленных в запросе</w:t>
      </w:r>
      <w:r w:rsidR="004E7C59">
        <w:rPr>
          <w:sz w:val="24"/>
          <w:szCs w:val="24"/>
        </w:rPr>
        <w:t xml:space="preserve"> цен </w:t>
      </w:r>
      <w:r w:rsidRPr="008B57E6">
        <w:rPr>
          <w:sz w:val="24"/>
          <w:szCs w:val="24"/>
        </w:rPr>
        <w:t>условиях по самой низкой цене. Заказчик вправе отклонить все предложения, если лучшее из них не удовлетворяет его требованиям, и произвести новый запрос цен.</w:t>
      </w:r>
    </w:p>
    <w:p w14:paraId="6090E70F" w14:textId="77777777" w:rsidR="00A54657" w:rsidRPr="008B57E6" w:rsidRDefault="00A54657" w:rsidP="00A54657">
      <w:pPr>
        <w:spacing w:before="120" w:after="120" w:line="240" w:lineRule="auto"/>
        <w:ind w:firstLine="0"/>
        <w:outlineLvl w:val="1"/>
        <w:rPr>
          <w:b/>
          <w:snapToGrid/>
          <w:szCs w:val="28"/>
        </w:rPr>
      </w:pPr>
      <w:bookmarkStart w:id="794" w:name="_Toc24621006"/>
      <w:bookmarkStart w:id="795" w:name="_Toc24621069"/>
      <w:bookmarkStart w:id="796" w:name="_Toc35938817"/>
      <w:bookmarkStart w:id="797" w:name="_Toc35939675"/>
      <w:bookmarkStart w:id="798" w:name="_Toc42507778"/>
      <w:bookmarkStart w:id="799" w:name="_Toc42508080"/>
      <w:bookmarkStart w:id="800" w:name="_Toc54942963"/>
      <w:bookmarkStart w:id="801" w:name="_Toc109116971"/>
      <w:bookmarkStart w:id="802" w:name="_Toc113355948"/>
      <w:r w:rsidRPr="008B57E6">
        <w:rPr>
          <w:b/>
          <w:snapToGrid/>
          <w:szCs w:val="28"/>
        </w:rPr>
        <w:t>Порядок проведения закупки способом сравнения цен</w:t>
      </w:r>
      <w:bookmarkEnd w:id="794"/>
      <w:bookmarkEnd w:id="795"/>
      <w:bookmarkEnd w:id="796"/>
      <w:bookmarkEnd w:id="797"/>
      <w:bookmarkEnd w:id="798"/>
      <w:bookmarkEnd w:id="799"/>
      <w:bookmarkEnd w:id="800"/>
      <w:bookmarkEnd w:id="801"/>
      <w:bookmarkEnd w:id="802"/>
      <w:r w:rsidRPr="008B57E6">
        <w:rPr>
          <w:b/>
          <w:snapToGrid/>
          <w:szCs w:val="28"/>
        </w:rPr>
        <w:t xml:space="preserve"> </w:t>
      </w:r>
    </w:p>
    <w:p w14:paraId="31FD1FCA" w14:textId="28A95867"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t xml:space="preserve">При проведении закупки способом сравнения цен извещение о проведении закупки и документация о закупке не формируется, Заказчик не размещает информацию о ее проведении в источниках, определенных в подразделе Требования к информационному обеспечению закупок раздела </w:t>
      </w:r>
      <w:r w:rsidRPr="008B57E6">
        <w:rPr>
          <w:sz w:val="24"/>
          <w:szCs w:val="24"/>
        </w:rPr>
        <w:fldChar w:fldCharType="begin"/>
      </w:r>
      <w:r w:rsidRPr="008B57E6">
        <w:rPr>
          <w:sz w:val="24"/>
          <w:szCs w:val="24"/>
        </w:rPr>
        <w:instrText xml:space="preserve"> REF _Ref43110827 \w \h  \* MERGEFORMAT </w:instrText>
      </w:r>
      <w:r w:rsidRPr="008B57E6">
        <w:rPr>
          <w:sz w:val="24"/>
          <w:szCs w:val="24"/>
        </w:rPr>
      </w:r>
      <w:r w:rsidRPr="008B57E6">
        <w:rPr>
          <w:sz w:val="24"/>
          <w:szCs w:val="24"/>
        </w:rPr>
        <w:fldChar w:fldCharType="separate"/>
      </w:r>
      <w:r w:rsidR="002A0E1B">
        <w:rPr>
          <w:sz w:val="24"/>
          <w:szCs w:val="24"/>
        </w:rPr>
        <w:t>I</w:t>
      </w:r>
      <w:r w:rsidRPr="008B57E6">
        <w:rPr>
          <w:sz w:val="24"/>
          <w:szCs w:val="24"/>
        </w:rPr>
        <w:fldChar w:fldCharType="end"/>
      </w:r>
      <w:r w:rsidRPr="008B57E6">
        <w:rPr>
          <w:sz w:val="24"/>
          <w:szCs w:val="24"/>
        </w:rPr>
        <w:t xml:space="preserve"> Общие положения настоящего Положения. </w:t>
      </w:r>
    </w:p>
    <w:p w14:paraId="56B94D17" w14:textId="77777777"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t xml:space="preserve">Сравнение цен может применяться при закупке простой продукции при наличии 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w:t>
      </w:r>
    </w:p>
    <w:p w14:paraId="1DCF5ADA" w14:textId="77777777"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t xml:space="preserve">Инициатор закупки устанавливает требования к закупаемой продукции и отражает их в техническом задании. </w:t>
      </w:r>
    </w:p>
    <w:p w14:paraId="36DD1B76" w14:textId="77777777"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t xml:space="preserve">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(исполнителей, подрядчиков) в информационно-телекоммуникационной сети «Интернет» и иных подобных источников) или путем получения предложений от потенциальных поставщиков (исполнителей, подрядчиков).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 </w:t>
      </w:r>
    </w:p>
    <w:p w14:paraId="5B735588" w14:textId="742EBD33"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t>Результаты сравнения цен отражаются в аналитической записке по форме, утверждаемой внутренним распорядительным документ</w:t>
      </w:r>
      <w:r>
        <w:rPr>
          <w:sz w:val="24"/>
          <w:szCs w:val="24"/>
        </w:rPr>
        <w:t>о</w:t>
      </w:r>
      <w:r w:rsidRPr="008B57E6">
        <w:rPr>
          <w:sz w:val="24"/>
          <w:szCs w:val="24"/>
        </w:rPr>
        <w:t xml:space="preserve">м Общества, подписываемой Инициатором закупки, </w:t>
      </w:r>
      <w:r w:rsidRPr="008B57E6">
        <w:rPr>
          <w:sz w:val="24"/>
          <w:szCs w:val="24"/>
        </w:rPr>
        <w:lastRenderedPageBreak/>
        <w:t xml:space="preserve">и хранятся в порядке, установленном внутренними распорядительными документами Общества. </w:t>
      </w:r>
    </w:p>
    <w:p w14:paraId="72A5302C" w14:textId="77777777"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t xml:space="preserve">Инициатор закупки заключает договор с поставщиком (исполнителем, подрядчиком), предложившим минимальную стоимость выполнения договора. </w:t>
      </w:r>
    </w:p>
    <w:p w14:paraId="46360C28" w14:textId="77777777" w:rsidR="00A54657" w:rsidRPr="008B57E6" w:rsidRDefault="00A54657" w:rsidP="00A54657">
      <w:pPr>
        <w:pStyle w:val="21"/>
        <w:numPr>
          <w:ilvl w:val="1"/>
          <w:numId w:val="8"/>
        </w:numPr>
        <w:tabs>
          <w:tab w:val="left" w:pos="567"/>
        </w:tabs>
        <w:spacing w:before="120" w:after="120" w:line="240" w:lineRule="auto"/>
        <w:ind w:left="0" w:firstLine="0"/>
        <w:rPr>
          <w:sz w:val="24"/>
          <w:szCs w:val="24"/>
        </w:rPr>
      </w:pPr>
      <w:r w:rsidRPr="008B57E6">
        <w:rPr>
          <w:sz w:val="24"/>
          <w:szCs w:val="24"/>
        </w:rPr>
        <w:t xml:space="preserve">По результатам закупки способом сравнение цен договор может быть заключен в любой форме, предусмотренной действующим законодательством, в том числе путем направления в адрес Заказчика соответствующего счета. </w:t>
      </w:r>
    </w:p>
    <w:p w14:paraId="1F79CD8B" w14:textId="77777777" w:rsidR="004844F7" w:rsidRPr="00A033C3" w:rsidRDefault="004844F7" w:rsidP="00A04660">
      <w:pPr>
        <w:spacing w:before="120" w:after="120" w:line="240" w:lineRule="auto"/>
        <w:ind w:firstLine="0"/>
        <w:outlineLvl w:val="1"/>
        <w:rPr>
          <w:b/>
          <w:snapToGrid/>
          <w:szCs w:val="28"/>
        </w:rPr>
      </w:pPr>
      <w:bookmarkStart w:id="803" w:name="_Toc113355949"/>
      <w:r w:rsidRPr="00A033C3">
        <w:rPr>
          <w:b/>
          <w:snapToGrid/>
          <w:szCs w:val="28"/>
        </w:rPr>
        <w:t>Общая последовательность действий при закупке у единственного источника</w:t>
      </w:r>
      <w:bookmarkEnd w:id="782"/>
      <w:bookmarkEnd w:id="783"/>
      <w:bookmarkEnd w:id="784"/>
      <w:bookmarkEnd w:id="785"/>
      <w:bookmarkEnd w:id="786"/>
      <w:bookmarkEnd w:id="787"/>
      <w:bookmarkEnd w:id="788"/>
      <w:bookmarkEnd w:id="789"/>
      <w:bookmarkEnd w:id="790"/>
      <w:bookmarkEnd w:id="791"/>
      <w:bookmarkEnd w:id="792"/>
      <w:bookmarkEnd w:id="793"/>
      <w:bookmarkEnd w:id="803"/>
    </w:p>
    <w:p w14:paraId="1ECF13DB" w14:textId="77777777" w:rsidR="004844F7" w:rsidRPr="00A033C3" w:rsidRDefault="004844F7"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При закупке у единственного источника заключается договор с единственным поставщиком товаров, работ, услуг без проведения конкурентных процедур закупки в соответствии с утвержденным Планом закупок, либо в случае получения единственного предложения по результатам проведения конкурентной процедуры закупки. </w:t>
      </w:r>
    </w:p>
    <w:p w14:paraId="0939818B" w14:textId="77777777" w:rsidR="004844F7" w:rsidRPr="00A033C3" w:rsidRDefault="004844F7"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Требования к поставщику товаров, работ, услуг определяются в договоре на поставку товаров, оказание услуг, проведение работ. </w:t>
      </w:r>
    </w:p>
    <w:p w14:paraId="1993C253" w14:textId="696F8E9F" w:rsidR="004B11FF" w:rsidRPr="00264EA3" w:rsidRDefault="0046119D" w:rsidP="004B11FF">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Размещение в единой информационной системе информации о закупке у единственного источника осуществляется Заказчиком в соответствии с требованиями Федерального закона. Оформление </w:t>
      </w:r>
      <w:r w:rsidR="003A56D2" w:rsidRPr="00A033C3">
        <w:rPr>
          <w:sz w:val="24"/>
          <w:szCs w:val="24"/>
        </w:rPr>
        <w:t xml:space="preserve">извещения </w:t>
      </w:r>
      <w:r w:rsidR="00210C55" w:rsidRPr="00A033C3">
        <w:rPr>
          <w:sz w:val="24"/>
          <w:szCs w:val="24"/>
        </w:rPr>
        <w:t xml:space="preserve">о проведении закупки </w:t>
      </w:r>
      <w:r w:rsidR="003A56D2" w:rsidRPr="00A033C3">
        <w:rPr>
          <w:sz w:val="24"/>
          <w:szCs w:val="24"/>
        </w:rPr>
        <w:t xml:space="preserve">и </w:t>
      </w:r>
      <w:r w:rsidRPr="00A033C3">
        <w:rPr>
          <w:sz w:val="24"/>
          <w:szCs w:val="24"/>
        </w:rPr>
        <w:t xml:space="preserve">протоколов при осуществлении закупки у единственного источника не требуется. </w:t>
      </w:r>
    </w:p>
    <w:p w14:paraId="6154BB8F" w14:textId="77777777" w:rsidR="00443822" w:rsidRPr="00A033C3" w:rsidRDefault="00486C49" w:rsidP="00A04660">
      <w:pPr>
        <w:spacing w:before="120" w:after="120" w:line="240" w:lineRule="auto"/>
        <w:ind w:firstLine="0"/>
        <w:outlineLvl w:val="1"/>
        <w:rPr>
          <w:b/>
          <w:snapToGrid/>
          <w:szCs w:val="28"/>
        </w:rPr>
      </w:pPr>
      <w:bookmarkStart w:id="804" w:name="_Toc10461883"/>
      <w:bookmarkStart w:id="805" w:name="_Toc10462183"/>
      <w:bookmarkStart w:id="806" w:name="_Toc10462689"/>
      <w:bookmarkStart w:id="807" w:name="_Toc10469105"/>
      <w:bookmarkStart w:id="808" w:name="_Toc10469618"/>
      <w:bookmarkStart w:id="809" w:name="_Toc24621008"/>
      <w:bookmarkStart w:id="810" w:name="_Toc24621071"/>
      <w:bookmarkStart w:id="811" w:name="_Toc35938819"/>
      <w:bookmarkStart w:id="812" w:name="_Toc35939677"/>
      <w:bookmarkStart w:id="813" w:name="_Toc42507780"/>
      <w:bookmarkStart w:id="814" w:name="_Toc42508082"/>
      <w:bookmarkStart w:id="815" w:name="_Toc54942965"/>
      <w:bookmarkStart w:id="816" w:name="_Toc113355950"/>
      <w:r w:rsidRPr="00A033C3">
        <w:rPr>
          <w:b/>
          <w:snapToGrid/>
          <w:szCs w:val="28"/>
        </w:rPr>
        <w:t xml:space="preserve">Особые </w:t>
      </w:r>
      <w:r w:rsidR="00443822" w:rsidRPr="00A033C3">
        <w:rPr>
          <w:b/>
          <w:snapToGrid/>
          <w:szCs w:val="28"/>
        </w:rPr>
        <w:t>процедуры</w:t>
      </w:r>
      <w:bookmarkEnd w:id="804"/>
      <w:bookmarkEnd w:id="805"/>
      <w:bookmarkEnd w:id="806"/>
      <w:bookmarkEnd w:id="807"/>
      <w:bookmarkEnd w:id="808"/>
      <w:bookmarkEnd w:id="809"/>
      <w:bookmarkEnd w:id="810"/>
      <w:bookmarkEnd w:id="811"/>
      <w:bookmarkEnd w:id="812"/>
      <w:bookmarkEnd w:id="813"/>
      <w:bookmarkEnd w:id="814"/>
      <w:bookmarkEnd w:id="815"/>
      <w:bookmarkEnd w:id="816"/>
    </w:p>
    <w:p w14:paraId="0AAC49F9" w14:textId="77777777" w:rsidR="00443822" w:rsidRPr="00A033C3" w:rsidRDefault="00443822" w:rsidP="00A04660">
      <w:pPr>
        <w:spacing w:before="120" w:after="120" w:line="240" w:lineRule="auto"/>
        <w:ind w:firstLine="0"/>
        <w:outlineLvl w:val="1"/>
        <w:rPr>
          <w:b/>
          <w:snapToGrid/>
          <w:szCs w:val="28"/>
        </w:rPr>
      </w:pPr>
      <w:bookmarkStart w:id="817" w:name="_Toc10461884"/>
      <w:bookmarkStart w:id="818" w:name="_Toc10462184"/>
      <w:bookmarkStart w:id="819" w:name="_Toc10462690"/>
      <w:bookmarkStart w:id="820" w:name="_Toc10469106"/>
      <w:bookmarkStart w:id="821" w:name="_Toc10469619"/>
      <w:bookmarkStart w:id="822" w:name="_Toc24621009"/>
      <w:bookmarkStart w:id="823" w:name="_Toc24621072"/>
      <w:bookmarkStart w:id="824" w:name="_Toc35938820"/>
      <w:bookmarkStart w:id="825" w:name="_Toc35939678"/>
      <w:bookmarkStart w:id="826" w:name="_Toc42507781"/>
      <w:bookmarkStart w:id="827" w:name="_Toc42508083"/>
      <w:bookmarkStart w:id="828" w:name="_Toc54942966"/>
      <w:bookmarkStart w:id="829" w:name="_Toc113355951"/>
      <w:bookmarkStart w:id="830" w:name="переторжка"/>
      <w:bookmarkEnd w:id="716"/>
      <w:r w:rsidRPr="00A033C3">
        <w:rPr>
          <w:b/>
          <w:snapToGrid/>
          <w:szCs w:val="28"/>
        </w:rPr>
        <w:t>Переторжка (</w:t>
      </w:r>
      <w:proofErr w:type="spellStart"/>
      <w:r w:rsidR="008C33A4" w:rsidRPr="00A033C3">
        <w:rPr>
          <w:b/>
          <w:snapToGrid/>
          <w:szCs w:val="28"/>
        </w:rPr>
        <w:t>уторговывание</w:t>
      </w:r>
      <w:bookmarkEnd w:id="817"/>
      <w:bookmarkEnd w:id="818"/>
      <w:bookmarkEnd w:id="819"/>
      <w:proofErr w:type="spellEnd"/>
      <w:r w:rsidR="008C33A4" w:rsidRPr="00A033C3">
        <w:rPr>
          <w:b/>
          <w:snapToGrid/>
          <w:szCs w:val="28"/>
        </w:rPr>
        <w:t>)</w:t>
      </w:r>
      <w:bookmarkEnd w:id="820"/>
      <w:bookmarkEnd w:id="821"/>
      <w:bookmarkEnd w:id="822"/>
      <w:bookmarkEnd w:id="823"/>
      <w:bookmarkEnd w:id="824"/>
      <w:bookmarkEnd w:id="825"/>
      <w:bookmarkEnd w:id="826"/>
      <w:bookmarkEnd w:id="827"/>
      <w:bookmarkEnd w:id="828"/>
      <w:bookmarkEnd w:id="829"/>
    </w:p>
    <w:bookmarkEnd w:id="830"/>
    <w:p w14:paraId="0E9E93F3" w14:textId="212D4637" w:rsidR="00F77F8B"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 </w:t>
      </w:r>
      <w:r w:rsidR="00201154" w:rsidRPr="00A033C3">
        <w:rPr>
          <w:sz w:val="24"/>
          <w:szCs w:val="24"/>
        </w:rPr>
        <w:t>Заказчик</w:t>
      </w:r>
      <w:r w:rsidRPr="00A033C3">
        <w:rPr>
          <w:sz w:val="24"/>
          <w:szCs w:val="24"/>
        </w:rPr>
        <w:t xml:space="preserve"> </w:t>
      </w:r>
      <w:r w:rsidR="005628FA" w:rsidRPr="00A033C3">
        <w:rPr>
          <w:sz w:val="24"/>
          <w:szCs w:val="24"/>
        </w:rPr>
        <w:t>может объявить</w:t>
      </w:r>
      <w:r w:rsidRPr="00A033C3">
        <w:rPr>
          <w:sz w:val="24"/>
          <w:szCs w:val="24"/>
        </w:rPr>
        <w:t xml:space="preserve"> в документации </w:t>
      </w:r>
      <w:r w:rsidR="00DC1D6A">
        <w:rPr>
          <w:sz w:val="24"/>
          <w:szCs w:val="24"/>
        </w:rPr>
        <w:t xml:space="preserve">о закупке </w:t>
      </w:r>
      <w:r w:rsidRPr="00A033C3">
        <w:rPr>
          <w:sz w:val="24"/>
          <w:szCs w:val="24"/>
        </w:rPr>
        <w:t xml:space="preserve">о том, что он может предоставить </w:t>
      </w:r>
      <w:r w:rsidR="008F1A08">
        <w:rPr>
          <w:sz w:val="24"/>
          <w:szCs w:val="24"/>
        </w:rPr>
        <w:t>у</w:t>
      </w:r>
      <w:r w:rsidRPr="00A033C3">
        <w:rPr>
          <w:sz w:val="24"/>
          <w:szCs w:val="24"/>
        </w:rPr>
        <w:t>частникам закупочной процедуры возможность добровольно повысить предпочтительность их заявок либо предложений путем снижения первоначальной (указанной в заявке</w:t>
      </w:r>
      <w:r w:rsidR="00196C6D" w:rsidRPr="00A033C3">
        <w:rPr>
          <w:sz w:val="24"/>
          <w:szCs w:val="24"/>
        </w:rPr>
        <w:t>,</w:t>
      </w:r>
      <w:r w:rsidRPr="00A033C3">
        <w:rPr>
          <w:sz w:val="24"/>
          <w:szCs w:val="24"/>
        </w:rPr>
        <w:t xml:space="preserve"> либо в предложении) цены (далее — процедура переторжки, переторжка</w:t>
      </w:r>
      <w:r w:rsidR="00196C6D" w:rsidRPr="00A033C3">
        <w:rPr>
          <w:sz w:val="24"/>
          <w:szCs w:val="24"/>
        </w:rPr>
        <w:t xml:space="preserve">, </w:t>
      </w:r>
      <w:proofErr w:type="spellStart"/>
      <w:r w:rsidR="00196C6D" w:rsidRPr="00A033C3">
        <w:rPr>
          <w:sz w:val="24"/>
          <w:szCs w:val="24"/>
        </w:rPr>
        <w:t>уторговывание</w:t>
      </w:r>
      <w:proofErr w:type="spellEnd"/>
      <w:r w:rsidRPr="00A033C3">
        <w:rPr>
          <w:sz w:val="24"/>
          <w:szCs w:val="24"/>
        </w:rPr>
        <w:t xml:space="preserve">), при условии сохранения остальных положений заявки (предложения) без изменений. </w:t>
      </w:r>
    </w:p>
    <w:p w14:paraId="749E977B" w14:textId="6E68F1ED"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Проведение процедуры переторжки возможно только в том случае, если на это было соответствующее указание в документации</w:t>
      </w:r>
      <w:r w:rsidR="00DC1D6A">
        <w:rPr>
          <w:sz w:val="24"/>
          <w:szCs w:val="24"/>
        </w:rPr>
        <w:t xml:space="preserve"> закупке</w:t>
      </w:r>
      <w:r w:rsidRPr="00A033C3">
        <w:rPr>
          <w:sz w:val="24"/>
          <w:szCs w:val="24"/>
        </w:rPr>
        <w:t xml:space="preserve">. Если переторжка предусмотрена, она проводится только после оценки, сравнения и предварительного ранжирования </w:t>
      </w:r>
      <w:r w:rsidR="00F7311F" w:rsidRPr="00A033C3">
        <w:rPr>
          <w:sz w:val="24"/>
          <w:szCs w:val="24"/>
        </w:rPr>
        <w:t>не отклоненных</w:t>
      </w:r>
      <w:r w:rsidRPr="00A033C3">
        <w:rPr>
          <w:sz w:val="24"/>
          <w:szCs w:val="24"/>
        </w:rPr>
        <w:t xml:space="preserve"> заявок либо предложений. При этом результаты оценки заявок либо предложений по неценовым критериям могут</w:t>
      </w:r>
      <w:r w:rsidR="00F77F8B" w:rsidRPr="00A033C3">
        <w:rPr>
          <w:sz w:val="24"/>
          <w:szCs w:val="24"/>
        </w:rPr>
        <w:t>,</w:t>
      </w:r>
      <w:r w:rsidRPr="00A033C3">
        <w:rPr>
          <w:sz w:val="24"/>
          <w:szCs w:val="24"/>
        </w:rPr>
        <w:t xml:space="preserve"> как сообщаться, так и не сообщаться </w:t>
      </w:r>
      <w:r w:rsidR="008F1A08">
        <w:rPr>
          <w:sz w:val="24"/>
          <w:szCs w:val="24"/>
        </w:rPr>
        <w:t>у</w:t>
      </w:r>
      <w:r w:rsidRPr="00A033C3">
        <w:rPr>
          <w:sz w:val="24"/>
          <w:szCs w:val="24"/>
        </w:rPr>
        <w:t xml:space="preserve">частникам переторжки; если результаты оценки </w:t>
      </w:r>
      <w:r w:rsidR="008F1A08">
        <w:rPr>
          <w:sz w:val="24"/>
          <w:szCs w:val="24"/>
        </w:rPr>
        <w:t>у</w:t>
      </w:r>
      <w:r w:rsidRPr="00A033C3">
        <w:rPr>
          <w:sz w:val="24"/>
          <w:szCs w:val="24"/>
        </w:rPr>
        <w:t xml:space="preserve">частников закупочной процедуры по неценовым критериям сообщаются, </w:t>
      </w:r>
      <w:r w:rsidR="002836D6" w:rsidRPr="00A033C3">
        <w:rPr>
          <w:sz w:val="24"/>
          <w:szCs w:val="24"/>
        </w:rPr>
        <w:t xml:space="preserve">то они сообщаются </w:t>
      </w:r>
      <w:r w:rsidRPr="00A033C3">
        <w:rPr>
          <w:sz w:val="24"/>
          <w:szCs w:val="24"/>
        </w:rPr>
        <w:t xml:space="preserve">всем </w:t>
      </w:r>
      <w:r w:rsidR="008F1A08">
        <w:rPr>
          <w:sz w:val="24"/>
          <w:szCs w:val="24"/>
        </w:rPr>
        <w:t>у</w:t>
      </w:r>
      <w:r w:rsidRPr="00A033C3">
        <w:rPr>
          <w:sz w:val="24"/>
          <w:szCs w:val="24"/>
        </w:rPr>
        <w:t>частникам закупочной процедуры, приглашенным на переторжку, одновременно в единой форме и объеме.</w:t>
      </w:r>
    </w:p>
    <w:p w14:paraId="03265175" w14:textId="22D12070"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Решение о проведении процедуры переторжки, а также порядке ее проведения принимает </w:t>
      </w:r>
      <w:r w:rsidR="0071740F">
        <w:rPr>
          <w:sz w:val="24"/>
          <w:szCs w:val="24"/>
        </w:rPr>
        <w:t>з</w:t>
      </w:r>
      <w:r w:rsidRPr="00A033C3">
        <w:rPr>
          <w:sz w:val="24"/>
          <w:szCs w:val="24"/>
        </w:rPr>
        <w:t xml:space="preserve">акупочная комиссия. Переторжку рекомендуется проводить в случаях, если цены, заявленные </w:t>
      </w:r>
      <w:r w:rsidR="008F1A08">
        <w:rPr>
          <w:sz w:val="24"/>
          <w:szCs w:val="24"/>
        </w:rPr>
        <w:t>у</w:t>
      </w:r>
      <w:r w:rsidRPr="00A033C3">
        <w:rPr>
          <w:sz w:val="24"/>
          <w:szCs w:val="24"/>
        </w:rPr>
        <w:t xml:space="preserve">частниками в заявках либо предложениях, значительно завышены, либо </w:t>
      </w:r>
      <w:r w:rsidR="00201154" w:rsidRPr="00A033C3">
        <w:rPr>
          <w:sz w:val="24"/>
          <w:szCs w:val="24"/>
        </w:rPr>
        <w:t>Заказчиком</w:t>
      </w:r>
      <w:r w:rsidRPr="00A033C3">
        <w:rPr>
          <w:sz w:val="24"/>
          <w:szCs w:val="24"/>
        </w:rPr>
        <w:t xml:space="preserve"> была получена просьба о проведении переторжки от одного из </w:t>
      </w:r>
      <w:r w:rsidR="008F1A08">
        <w:rPr>
          <w:sz w:val="24"/>
          <w:szCs w:val="24"/>
        </w:rPr>
        <w:t>у</w:t>
      </w:r>
      <w:r w:rsidRPr="00A033C3">
        <w:rPr>
          <w:sz w:val="24"/>
          <w:szCs w:val="24"/>
        </w:rPr>
        <w:t xml:space="preserve">частников, чья заявка заняла место не ниже четвертого в </w:t>
      </w:r>
      <w:r w:rsidR="005009A6" w:rsidRPr="00A033C3">
        <w:rPr>
          <w:sz w:val="24"/>
          <w:szCs w:val="24"/>
        </w:rPr>
        <w:t xml:space="preserve">предварительном ранжировании </w:t>
      </w:r>
      <w:r w:rsidRPr="00A033C3">
        <w:rPr>
          <w:sz w:val="24"/>
          <w:szCs w:val="24"/>
        </w:rPr>
        <w:t xml:space="preserve">заявок. </w:t>
      </w:r>
      <w:r w:rsidR="00201154" w:rsidRPr="00A033C3">
        <w:rPr>
          <w:sz w:val="24"/>
          <w:szCs w:val="24"/>
        </w:rPr>
        <w:t>Заказчик</w:t>
      </w:r>
      <w:r w:rsidRPr="00A033C3">
        <w:rPr>
          <w:sz w:val="24"/>
          <w:szCs w:val="24"/>
        </w:rPr>
        <w:t xml:space="preserve"> обязан сообщить первым четырем </w:t>
      </w:r>
      <w:r w:rsidR="008F1A08">
        <w:rPr>
          <w:sz w:val="24"/>
          <w:szCs w:val="24"/>
        </w:rPr>
        <w:t>у</w:t>
      </w:r>
      <w:r w:rsidRPr="00A033C3">
        <w:rPr>
          <w:sz w:val="24"/>
          <w:szCs w:val="24"/>
        </w:rPr>
        <w:t>частникам о том, что они имеют право запросить переторжку, с указанием предоставляемого для этого срока.</w:t>
      </w:r>
    </w:p>
    <w:p w14:paraId="700FAE12" w14:textId="0A0B88B1"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Вне зависимости от того, по каким причинам проводится переторжка, на нее в обязательном порядке приглашаются </w:t>
      </w:r>
      <w:r w:rsidR="008F1A08">
        <w:rPr>
          <w:sz w:val="24"/>
          <w:szCs w:val="24"/>
        </w:rPr>
        <w:t>у</w:t>
      </w:r>
      <w:r w:rsidRPr="00A033C3">
        <w:rPr>
          <w:sz w:val="24"/>
          <w:szCs w:val="24"/>
        </w:rPr>
        <w:t xml:space="preserve">частники, заявки которых не были отклонены и заняли в </w:t>
      </w:r>
      <w:r w:rsidR="00C07977" w:rsidRPr="00A033C3">
        <w:rPr>
          <w:sz w:val="24"/>
          <w:szCs w:val="24"/>
        </w:rPr>
        <w:t xml:space="preserve">предварительном ранжировании </w:t>
      </w:r>
      <w:r w:rsidRPr="00A033C3">
        <w:rPr>
          <w:sz w:val="24"/>
          <w:szCs w:val="24"/>
        </w:rPr>
        <w:t xml:space="preserve">места с первого по четвертое. Остальные </w:t>
      </w:r>
      <w:r w:rsidR="008F1A08">
        <w:rPr>
          <w:sz w:val="24"/>
          <w:szCs w:val="24"/>
        </w:rPr>
        <w:t>у</w:t>
      </w:r>
      <w:r w:rsidRPr="00A033C3">
        <w:rPr>
          <w:sz w:val="24"/>
          <w:szCs w:val="24"/>
        </w:rPr>
        <w:t xml:space="preserve">частники закупочной процедуры, чьи заявки не были отклонены, могут быть приглашены на процедуру переторжки по решению </w:t>
      </w:r>
      <w:r w:rsidR="0071740F">
        <w:rPr>
          <w:sz w:val="24"/>
          <w:szCs w:val="24"/>
        </w:rPr>
        <w:t>з</w:t>
      </w:r>
      <w:r w:rsidRPr="00A033C3">
        <w:rPr>
          <w:sz w:val="24"/>
          <w:szCs w:val="24"/>
        </w:rPr>
        <w:t xml:space="preserve">акупочной комиссии в любом составе. </w:t>
      </w:r>
      <w:r w:rsidR="003E310E" w:rsidRPr="00A033C3">
        <w:rPr>
          <w:sz w:val="24"/>
          <w:szCs w:val="24"/>
        </w:rPr>
        <w:t>Закупочная к</w:t>
      </w:r>
      <w:r w:rsidRPr="00A033C3">
        <w:rPr>
          <w:sz w:val="24"/>
          <w:szCs w:val="24"/>
        </w:rPr>
        <w:t xml:space="preserve">омиссия также </w:t>
      </w:r>
      <w:r w:rsidRPr="00A033C3">
        <w:rPr>
          <w:sz w:val="24"/>
          <w:szCs w:val="24"/>
        </w:rPr>
        <w:lastRenderedPageBreak/>
        <w:t xml:space="preserve">вправе допускать к переторжке альтернативные предложения </w:t>
      </w:r>
      <w:r w:rsidR="008F1A08">
        <w:rPr>
          <w:sz w:val="24"/>
          <w:szCs w:val="24"/>
        </w:rPr>
        <w:t>у</w:t>
      </w:r>
      <w:r w:rsidRPr="00A033C3">
        <w:rPr>
          <w:sz w:val="24"/>
          <w:szCs w:val="24"/>
        </w:rPr>
        <w:t xml:space="preserve">частников, при наличии таковых. В </w:t>
      </w:r>
      <w:r w:rsidR="00C07977" w:rsidRPr="00A033C3">
        <w:rPr>
          <w:sz w:val="24"/>
          <w:szCs w:val="24"/>
        </w:rPr>
        <w:t xml:space="preserve">предварительном ранжировании </w:t>
      </w:r>
      <w:r w:rsidRPr="00A033C3">
        <w:rPr>
          <w:sz w:val="24"/>
          <w:szCs w:val="24"/>
        </w:rPr>
        <w:t>альтернативные предложения учитываются наравне с основными.</w:t>
      </w:r>
    </w:p>
    <w:p w14:paraId="2495EE11" w14:textId="324724FB"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В переторжке может участвовать любое количество </w:t>
      </w:r>
      <w:r w:rsidR="008F1A08">
        <w:rPr>
          <w:sz w:val="24"/>
          <w:szCs w:val="24"/>
        </w:rPr>
        <w:t>у</w:t>
      </w:r>
      <w:r w:rsidRPr="00A033C3">
        <w:rPr>
          <w:sz w:val="24"/>
          <w:szCs w:val="24"/>
        </w:rPr>
        <w:t xml:space="preserve">частников из числа приглашенных. </w:t>
      </w:r>
      <w:r w:rsidR="008F1A08">
        <w:rPr>
          <w:sz w:val="24"/>
          <w:szCs w:val="24"/>
        </w:rPr>
        <w:t>у</w:t>
      </w:r>
      <w:r w:rsidRPr="00A033C3">
        <w:rPr>
          <w:sz w:val="24"/>
          <w:szCs w:val="24"/>
        </w:rPr>
        <w:t xml:space="preserve">частник закупочной процедуры, приглашенный на переторжку, вправе не участвовать в ней, тогда его заявка либо предложение остается действующей с ранее объявленной ценой. Представители таких </w:t>
      </w:r>
      <w:r w:rsidR="008F1A08">
        <w:rPr>
          <w:sz w:val="24"/>
          <w:szCs w:val="24"/>
        </w:rPr>
        <w:t>у</w:t>
      </w:r>
      <w:r w:rsidRPr="00A033C3">
        <w:rPr>
          <w:sz w:val="24"/>
          <w:szCs w:val="24"/>
        </w:rPr>
        <w:t>частников на процедуру переторжки не допускаются.</w:t>
      </w:r>
    </w:p>
    <w:p w14:paraId="26DAC098" w14:textId="77777777"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Переторжка может иметь очную, заочную</w:t>
      </w:r>
      <w:r w:rsidR="00C07977" w:rsidRPr="00A033C3">
        <w:rPr>
          <w:sz w:val="24"/>
          <w:szCs w:val="24"/>
        </w:rPr>
        <w:t>,</w:t>
      </w:r>
      <w:r w:rsidRPr="00A033C3">
        <w:rPr>
          <w:sz w:val="24"/>
          <w:szCs w:val="24"/>
        </w:rPr>
        <w:t xml:space="preserve"> либо очно-заочную, т.е. смешанную форму проведения. </w:t>
      </w:r>
    </w:p>
    <w:p w14:paraId="311B4676" w14:textId="285091C5" w:rsidR="00443822" w:rsidRPr="00A033C3" w:rsidRDefault="002836D6" w:rsidP="004E40D3">
      <w:pPr>
        <w:pStyle w:val="21"/>
        <w:numPr>
          <w:ilvl w:val="1"/>
          <w:numId w:val="9"/>
        </w:numPr>
        <w:tabs>
          <w:tab w:val="left" w:pos="567"/>
        </w:tabs>
        <w:spacing w:before="120" w:after="120" w:line="240" w:lineRule="auto"/>
        <w:ind w:left="0" w:firstLine="0"/>
        <w:rPr>
          <w:sz w:val="24"/>
          <w:szCs w:val="24"/>
        </w:rPr>
      </w:pPr>
      <w:bookmarkStart w:id="831" w:name="с41"/>
      <w:r w:rsidRPr="00A033C3">
        <w:rPr>
          <w:sz w:val="24"/>
          <w:szCs w:val="24"/>
        </w:rPr>
        <w:t>В очной переторжке участвуют лично</w:t>
      </w:r>
      <w:r w:rsidR="00443822" w:rsidRPr="00A033C3">
        <w:rPr>
          <w:sz w:val="24"/>
          <w:szCs w:val="24"/>
        </w:rPr>
        <w:t xml:space="preserve"> лица, подписавшие заявку либо предложение, либо лица, уполномоченные </w:t>
      </w:r>
      <w:r w:rsidR="008F1A08">
        <w:rPr>
          <w:sz w:val="24"/>
          <w:szCs w:val="24"/>
        </w:rPr>
        <w:t>у</w:t>
      </w:r>
      <w:r w:rsidR="00B152FC" w:rsidRPr="00A033C3">
        <w:rPr>
          <w:sz w:val="24"/>
          <w:szCs w:val="24"/>
        </w:rPr>
        <w:t xml:space="preserve">частником </w:t>
      </w:r>
      <w:r w:rsidR="00443822" w:rsidRPr="00A033C3">
        <w:rPr>
          <w:sz w:val="24"/>
          <w:szCs w:val="24"/>
        </w:rPr>
        <w:t xml:space="preserve">от его имени участвовать в процедуре переторжки и заявлять обязательные для </w:t>
      </w:r>
      <w:r w:rsidR="008F1A08">
        <w:rPr>
          <w:sz w:val="24"/>
          <w:szCs w:val="24"/>
        </w:rPr>
        <w:t>у</w:t>
      </w:r>
      <w:r w:rsidR="00C07977" w:rsidRPr="00A033C3">
        <w:rPr>
          <w:sz w:val="24"/>
          <w:szCs w:val="24"/>
        </w:rPr>
        <w:t xml:space="preserve">частника </w:t>
      </w:r>
      <w:r w:rsidR="00443822" w:rsidRPr="00A033C3">
        <w:rPr>
          <w:sz w:val="24"/>
          <w:szCs w:val="24"/>
        </w:rPr>
        <w:t>цены. В любом случае такие лица перед началом переторжки пред</w:t>
      </w:r>
      <w:r w:rsidR="00025B98" w:rsidRPr="00A033C3">
        <w:rPr>
          <w:sz w:val="24"/>
          <w:szCs w:val="24"/>
        </w:rPr>
        <w:t>оставляют</w:t>
      </w:r>
      <w:r w:rsidR="00443822" w:rsidRPr="00A033C3">
        <w:rPr>
          <w:sz w:val="24"/>
          <w:szCs w:val="24"/>
        </w:rPr>
        <w:t xml:space="preserve"> в </w:t>
      </w:r>
      <w:r w:rsidR="0071740F">
        <w:rPr>
          <w:sz w:val="24"/>
          <w:szCs w:val="24"/>
        </w:rPr>
        <w:t>з</w:t>
      </w:r>
      <w:r w:rsidR="00443822" w:rsidRPr="00A033C3">
        <w:rPr>
          <w:sz w:val="24"/>
          <w:szCs w:val="24"/>
        </w:rPr>
        <w:t>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End w:id="831"/>
    </w:p>
    <w:p w14:paraId="7E6ADC07" w14:textId="6F78DF97" w:rsidR="00443822" w:rsidRPr="00D64571"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w:t>
      </w:r>
      <w:r w:rsidR="008F1A08">
        <w:rPr>
          <w:sz w:val="24"/>
          <w:szCs w:val="24"/>
        </w:rPr>
        <w:t>у</w:t>
      </w:r>
      <w:r w:rsidR="00B152FC" w:rsidRPr="00D64571">
        <w:rPr>
          <w:sz w:val="24"/>
          <w:szCs w:val="24"/>
        </w:rPr>
        <w:t xml:space="preserve">частника </w:t>
      </w:r>
      <w:r w:rsidRPr="00D64571">
        <w:rPr>
          <w:sz w:val="24"/>
          <w:szCs w:val="24"/>
        </w:rPr>
        <w:t xml:space="preserve">торговаться не вправе. Эта цена заверяется двумя подписями — руководителя </w:t>
      </w:r>
      <w:r w:rsidR="008F1A08">
        <w:rPr>
          <w:sz w:val="24"/>
          <w:szCs w:val="24"/>
        </w:rPr>
        <w:t>у</w:t>
      </w:r>
      <w:r w:rsidR="00B152FC" w:rsidRPr="00D64571">
        <w:rPr>
          <w:sz w:val="24"/>
          <w:szCs w:val="24"/>
        </w:rPr>
        <w:t xml:space="preserve">частника </w:t>
      </w:r>
      <w:r w:rsidR="0064428E" w:rsidRPr="00D64571">
        <w:rPr>
          <w:sz w:val="24"/>
          <w:szCs w:val="24"/>
        </w:rPr>
        <w:t xml:space="preserve">(уполномоченного представителя </w:t>
      </w:r>
      <w:r w:rsidR="008F1A08">
        <w:rPr>
          <w:sz w:val="24"/>
          <w:szCs w:val="24"/>
        </w:rPr>
        <w:t>у</w:t>
      </w:r>
      <w:r w:rsidR="0064428E" w:rsidRPr="00D64571">
        <w:rPr>
          <w:sz w:val="24"/>
          <w:szCs w:val="24"/>
        </w:rPr>
        <w:t xml:space="preserve">частника) </w:t>
      </w:r>
      <w:r w:rsidRPr="00D64571">
        <w:rPr>
          <w:sz w:val="24"/>
          <w:szCs w:val="24"/>
        </w:rPr>
        <w:t xml:space="preserve">и руководителя экономической службы </w:t>
      </w:r>
      <w:r w:rsidR="008F1A08">
        <w:rPr>
          <w:sz w:val="24"/>
          <w:szCs w:val="24"/>
        </w:rPr>
        <w:t>у</w:t>
      </w:r>
      <w:r w:rsidR="00B152FC" w:rsidRPr="00D64571">
        <w:rPr>
          <w:sz w:val="24"/>
          <w:szCs w:val="24"/>
        </w:rPr>
        <w:t xml:space="preserve">частника </w:t>
      </w:r>
      <w:r w:rsidRPr="00D64571">
        <w:rPr>
          <w:sz w:val="24"/>
          <w:szCs w:val="24"/>
        </w:rPr>
        <w:t>(при отсутствии — главным бухгалтером), а также скрепляется печатью организации.</w:t>
      </w:r>
    </w:p>
    <w:p w14:paraId="6487FD77" w14:textId="63D1D38F"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Перед началом переторжки запечатанные конверты с документом с минимальной ценой под роспись сдаются в </w:t>
      </w:r>
      <w:r w:rsidR="0071740F">
        <w:rPr>
          <w:sz w:val="24"/>
          <w:szCs w:val="24"/>
        </w:rPr>
        <w:t>з</w:t>
      </w:r>
      <w:r w:rsidRPr="00A033C3">
        <w:rPr>
          <w:sz w:val="24"/>
          <w:szCs w:val="24"/>
        </w:rPr>
        <w:t xml:space="preserve">акупочную комиссию. </w:t>
      </w:r>
      <w:r w:rsidR="003E4554">
        <w:rPr>
          <w:sz w:val="24"/>
          <w:szCs w:val="24"/>
        </w:rPr>
        <w:t>У</w:t>
      </w:r>
      <w:r w:rsidRPr="00A033C3">
        <w:rPr>
          <w:sz w:val="24"/>
          <w:szCs w:val="24"/>
        </w:rPr>
        <w:t xml:space="preserve">частники, представители которых не сдали конверт с документом с минимальной ценой, в переторжке не участвуют, и их заявки либо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w:t>
      </w:r>
      <w:r w:rsidR="008F1A08">
        <w:rPr>
          <w:sz w:val="24"/>
          <w:szCs w:val="24"/>
        </w:rPr>
        <w:t>у</w:t>
      </w:r>
      <w:r w:rsidRPr="00A033C3">
        <w:rPr>
          <w:sz w:val="24"/>
          <w:szCs w:val="24"/>
        </w:rPr>
        <w:t>частника, заявленная в ходе переторжки, не принимается, и он считается не участвовавшим в этой процедуре.</w:t>
      </w:r>
    </w:p>
    <w:p w14:paraId="5013A10F" w14:textId="3A064361" w:rsidR="00443822" w:rsidRPr="00A033C3" w:rsidRDefault="00201154"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Заказчик </w:t>
      </w:r>
      <w:r w:rsidR="00443822" w:rsidRPr="00A033C3">
        <w:rPr>
          <w:sz w:val="24"/>
          <w:szCs w:val="24"/>
        </w:rPr>
        <w:t xml:space="preserve">может предусмотреть в документации </w:t>
      </w:r>
      <w:r w:rsidR="00DC1D6A">
        <w:rPr>
          <w:sz w:val="24"/>
          <w:szCs w:val="24"/>
        </w:rPr>
        <w:t xml:space="preserve">о закупке </w:t>
      </w:r>
      <w:r w:rsidR="00443822" w:rsidRPr="00A033C3">
        <w:rPr>
          <w:sz w:val="24"/>
          <w:szCs w:val="24"/>
        </w:rPr>
        <w:t xml:space="preserve">право (но не обязанность) </w:t>
      </w:r>
      <w:r w:rsidR="008F1A08">
        <w:rPr>
          <w:sz w:val="24"/>
          <w:szCs w:val="24"/>
        </w:rPr>
        <w:t>у</w:t>
      </w:r>
      <w:r w:rsidR="00443822" w:rsidRPr="00A033C3">
        <w:rPr>
          <w:sz w:val="24"/>
          <w:szCs w:val="24"/>
        </w:rPr>
        <w:t>частников предоставить запечатанные конверты с документом с минимальной ценой одновременно с предоставлением заявки</w:t>
      </w:r>
      <w:r w:rsidR="00493CE7">
        <w:rPr>
          <w:sz w:val="24"/>
          <w:szCs w:val="24"/>
        </w:rPr>
        <w:t xml:space="preserve"> на участие</w:t>
      </w:r>
      <w:r w:rsidR="00443822" w:rsidRPr="00A033C3">
        <w:rPr>
          <w:sz w:val="24"/>
          <w:szCs w:val="24"/>
        </w:rPr>
        <w:t xml:space="preserve">, в целях сокращения временных затрат на их отдельное предоставление. В этом случае в документации </w:t>
      </w:r>
      <w:r w:rsidR="00DC1D6A">
        <w:rPr>
          <w:sz w:val="24"/>
          <w:szCs w:val="24"/>
        </w:rPr>
        <w:t xml:space="preserve">о закупке </w:t>
      </w:r>
      <w:r w:rsidR="00443822" w:rsidRPr="00A033C3">
        <w:rPr>
          <w:sz w:val="24"/>
          <w:szCs w:val="24"/>
        </w:rPr>
        <w:t xml:space="preserve">четко </w:t>
      </w:r>
      <w:r w:rsidR="00025B98" w:rsidRPr="00A033C3">
        <w:rPr>
          <w:sz w:val="24"/>
          <w:szCs w:val="24"/>
        </w:rPr>
        <w:t xml:space="preserve">прописывается </w:t>
      </w:r>
      <w:r w:rsidR="00443822" w:rsidRPr="00A033C3">
        <w:rPr>
          <w:sz w:val="24"/>
          <w:szCs w:val="24"/>
        </w:rPr>
        <w:t xml:space="preserve">порядок их маркировки и предоставления, чтобы обеспечить их не вскрытие до проведения переторжки. Также это не должно ограничивать прав </w:t>
      </w:r>
      <w:r w:rsidR="008F1A08">
        <w:rPr>
          <w:sz w:val="24"/>
          <w:szCs w:val="24"/>
        </w:rPr>
        <w:t>у</w:t>
      </w:r>
      <w:r w:rsidR="00443822" w:rsidRPr="00A033C3">
        <w:rPr>
          <w:sz w:val="24"/>
          <w:szCs w:val="24"/>
        </w:rPr>
        <w:t xml:space="preserve">частников, подавших такие конверты, на их замену или отзыв в период между принятием решения </w:t>
      </w:r>
      <w:r w:rsidRPr="00A033C3">
        <w:rPr>
          <w:sz w:val="24"/>
          <w:szCs w:val="24"/>
        </w:rPr>
        <w:t xml:space="preserve">Заказчиком </w:t>
      </w:r>
      <w:r w:rsidR="00443822" w:rsidRPr="00A033C3">
        <w:rPr>
          <w:sz w:val="24"/>
          <w:szCs w:val="24"/>
        </w:rPr>
        <w:t>о проведении переторжки и ее проведением.</w:t>
      </w:r>
    </w:p>
    <w:p w14:paraId="1C16ACB2" w14:textId="4B03230A"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При очной переторжке </w:t>
      </w:r>
      <w:r w:rsidR="00201154" w:rsidRPr="00A033C3">
        <w:rPr>
          <w:sz w:val="24"/>
          <w:szCs w:val="24"/>
        </w:rPr>
        <w:t>Заказчик</w:t>
      </w:r>
      <w:r w:rsidRPr="00A033C3">
        <w:rPr>
          <w:sz w:val="24"/>
          <w:szCs w:val="24"/>
        </w:rPr>
        <w:t xml:space="preserve"> в лице председателя </w:t>
      </w:r>
      <w:r w:rsidR="00BB6790">
        <w:rPr>
          <w:sz w:val="24"/>
          <w:szCs w:val="24"/>
        </w:rPr>
        <w:t xml:space="preserve">закупочной комиссии </w:t>
      </w:r>
      <w:r w:rsidRPr="00A033C3">
        <w:rPr>
          <w:sz w:val="24"/>
          <w:szCs w:val="24"/>
        </w:rPr>
        <w:t xml:space="preserve">или ответственного секретаря </w:t>
      </w:r>
      <w:r w:rsidR="0071740F">
        <w:rPr>
          <w:sz w:val="24"/>
          <w:szCs w:val="24"/>
        </w:rPr>
        <w:t>з</w:t>
      </w:r>
      <w:r w:rsidRPr="00A033C3">
        <w:rPr>
          <w:sz w:val="24"/>
          <w:szCs w:val="24"/>
        </w:rPr>
        <w:t xml:space="preserve">акупочной комиссии вскрывает поданные </w:t>
      </w:r>
      <w:r w:rsidR="008F1A08">
        <w:rPr>
          <w:sz w:val="24"/>
          <w:szCs w:val="24"/>
        </w:rPr>
        <w:t>у</w:t>
      </w:r>
      <w:r w:rsidR="00B152FC" w:rsidRPr="00A033C3">
        <w:rPr>
          <w:sz w:val="24"/>
          <w:szCs w:val="24"/>
        </w:rPr>
        <w:t xml:space="preserve">частниками </w:t>
      </w:r>
      <w:r w:rsidRPr="00A033C3">
        <w:rPr>
          <w:sz w:val="24"/>
          <w:szCs w:val="24"/>
        </w:rPr>
        <w:t xml:space="preserve">конверты с документами с указанными минимальными ценами и, ознакомив с их содержимым только членов </w:t>
      </w:r>
      <w:r w:rsidR="0071740F">
        <w:rPr>
          <w:sz w:val="24"/>
          <w:szCs w:val="24"/>
        </w:rPr>
        <w:t>з</w:t>
      </w:r>
      <w:r w:rsidRPr="00A033C3">
        <w:rPr>
          <w:sz w:val="24"/>
          <w:szCs w:val="24"/>
        </w:rPr>
        <w:t xml:space="preserve">акупочной комиссии (без оглашения </w:t>
      </w:r>
      <w:r w:rsidR="008F1A08">
        <w:rPr>
          <w:sz w:val="24"/>
          <w:szCs w:val="24"/>
        </w:rPr>
        <w:t>у</w:t>
      </w:r>
      <w:r w:rsidR="00B152FC" w:rsidRPr="00A033C3">
        <w:rPr>
          <w:sz w:val="24"/>
          <w:szCs w:val="24"/>
        </w:rPr>
        <w:t>частникам</w:t>
      </w:r>
      <w:r w:rsidRPr="00A033C3">
        <w:rPr>
          <w:sz w:val="24"/>
          <w:szCs w:val="24"/>
        </w:rPr>
        <w:t xml:space="preserve">), предлагает всем приглашенным </w:t>
      </w:r>
      <w:r w:rsidR="008F1A08">
        <w:rPr>
          <w:sz w:val="24"/>
          <w:szCs w:val="24"/>
        </w:rPr>
        <w:t>у</w:t>
      </w:r>
      <w:r w:rsidR="00B152FC" w:rsidRPr="00A033C3">
        <w:rPr>
          <w:sz w:val="24"/>
          <w:szCs w:val="24"/>
        </w:rPr>
        <w:t xml:space="preserve">частникам </w:t>
      </w:r>
      <w:r w:rsidRPr="00A033C3">
        <w:rPr>
          <w:sz w:val="24"/>
          <w:szCs w:val="24"/>
        </w:rPr>
        <w:t xml:space="preserve">публично объявлять новые цены. Переторжка проводится в присутствии не менее чем двух членов </w:t>
      </w:r>
      <w:r w:rsidR="0071740F">
        <w:rPr>
          <w:sz w:val="24"/>
          <w:szCs w:val="24"/>
        </w:rPr>
        <w:t>з</w:t>
      </w:r>
      <w:r w:rsidRPr="00A033C3">
        <w:rPr>
          <w:sz w:val="24"/>
          <w:szCs w:val="24"/>
        </w:rPr>
        <w:t xml:space="preserve">акупочной комиссии. Участник объявляет новую цену своего предложения, основываясь на знании цен иных </w:t>
      </w:r>
      <w:r w:rsidR="008F1A08">
        <w:rPr>
          <w:sz w:val="24"/>
          <w:szCs w:val="24"/>
        </w:rPr>
        <w:t>у</w:t>
      </w:r>
      <w:r w:rsidR="00B152FC" w:rsidRPr="00A033C3">
        <w:rPr>
          <w:sz w:val="24"/>
          <w:szCs w:val="24"/>
        </w:rPr>
        <w:t>частников</w:t>
      </w:r>
      <w:r w:rsidRPr="00A033C3">
        <w:rPr>
          <w:sz w:val="24"/>
          <w:szCs w:val="24"/>
        </w:rPr>
        <w:t xml:space="preserve">, но не имея обязанности предложить цену обязательно ниже цен иных </w:t>
      </w:r>
      <w:r w:rsidR="008F1A08">
        <w:rPr>
          <w:sz w:val="24"/>
          <w:szCs w:val="24"/>
        </w:rPr>
        <w:t>у</w:t>
      </w:r>
      <w:r w:rsidR="00B152FC" w:rsidRPr="00A033C3">
        <w:rPr>
          <w:sz w:val="24"/>
          <w:szCs w:val="24"/>
        </w:rPr>
        <w:t>частников</w:t>
      </w:r>
      <w:r w:rsidRPr="00A033C3">
        <w:rPr>
          <w:sz w:val="24"/>
          <w:szCs w:val="24"/>
        </w:rPr>
        <w:t xml:space="preserve">,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w:t>
      </w:r>
      <w:r w:rsidR="00201154" w:rsidRPr="00A033C3">
        <w:rPr>
          <w:sz w:val="24"/>
          <w:szCs w:val="24"/>
        </w:rPr>
        <w:t>Заказчик</w:t>
      </w:r>
      <w:r w:rsidRPr="00A033C3">
        <w:rPr>
          <w:sz w:val="24"/>
          <w:szCs w:val="24"/>
        </w:rPr>
        <w:t xml:space="preserve"> обязан предупредить об этом </w:t>
      </w:r>
      <w:r w:rsidR="008F1A08">
        <w:rPr>
          <w:sz w:val="24"/>
          <w:szCs w:val="24"/>
        </w:rPr>
        <w:t>у</w:t>
      </w:r>
      <w:r w:rsidR="00B152FC" w:rsidRPr="00A033C3">
        <w:rPr>
          <w:sz w:val="24"/>
          <w:szCs w:val="24"/>
        </w:rPr>
        <w:t xml:space="preserve">частников </w:t>
      </w:r>
      <w:r w:rsidRPr="00A033C3">
        <w:rPr>
          <w:sz w:val="24"/>
          <w:szCs w:val="24"/>
        </w:rPr>
        <w:t xml:space="preserve">в момент приглашения их на переторжку) </w:t>
      </w:r>
      <w:r w:rsidRPr="00A033C3">
        <w:rPr>
          <w:sz w:val="24"/>
          <w:szCs w:val="24"/>
        </w:rPr>
        <w:lastRenderedPageBreak/>
        <w:t xml:space="preserve">либо по согласованию с </w:t>
      </w:r>
      <w:r w:rsidR="008F1A08">
        <w:rPr>
          <w:sz w:val="24"/>
          <w:szCs w:val="24"/>
        </w:rPr>
        <w:t>у</w:t>
      </w:r>
      <w:r w:rsidR="00B152FC" w:rsidRPr="00A033C3">
        <w:rPr>
          <w:sz w:val="24"/>
          <w:szCs w:val="24"/>
        </w:rPr>
        <w:t xml:space="preserve">частниками </w:t>
      </w:r>
      <w:r w:rsidRPr="00A033C3">
        <w:rPr>
          <w:sz w:val="24"/>
          <w:szCs w:val="24"/>
        </w:rPr>
        <w:t xml:space="preserve">определить его в процессе проведения переторжки. Переторжка ведется последовательно со всеми </w:t>
      </w:r>
      <w:r w:rsidR="008F1A08">
        <w:rPr>
          <w:sz w:val="24"/>
          <w:szCs w:val="24"/>
        </w:rPr>
        <w:t>у</w:t>
      </w:r>
      <w:r w:rsidR="00B152FC" w:rsidRPr="00A033C3">
        <w:rPr>
          <w:sz w:val="24"/>
          <w:szCs w:val="24"/>
        </w:rPr>
        <w:t>частниками</w:t>
      </w:r>
      <w:r w:rsidRPr="00A033C3">
        <w:rPr>
          <w:sz w:val="24"/>
          <w:szCs w:val="24"/>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w:t>
      </w:r>
      <w:r w:rsidR="0071740F">
        <w:rPr>
          <w:sz w:val="24"/>
          <w:szCs w:val="24"/>
        </w:rPr>
        <w:t>з</w:t>
      </w:r>
      <w:r w:rsidRPr="00A033C3">
        <w:rPr>
          <w:sz w:val="24"/>
          <w:szCs w:val="24"/>
        </w:rPr>
        <w:t xml:space="preserve">акупочная комиссия по согласованию с </w:t>
      </w:r>
      <w:r w:rsidR="008F1A08">
        <w:rPr>
          <w:sz w:val="24"/>
          <w:szCs w:val="24"/>
        </w:rPr>
        <w:t>у</w:t>
      </w:r>
      <w:r w:rsidR="00B152FC" w:rsidRPr="00A033C3">
        <w:rPr>
          <w:sz w:val="24"/>
          <w:szCs w:val="24"/>
        </w:rPr>
        <w:t xml:space="preserve">частниками </w:t>
      </w:r>
      <w:r w:rsidRPr="00A033C3">
        <w:rPr>
          <w:sz w:val="24"/>
          <w:szCs w:val="24"/>
        </w:rPr>
        <w:t xml:space="preserve">переторжки вправе его уменьшать по ходу переторжки, но не более чем до 1/10 от первоначального шага. </w:t>
      </w:r>
    </w:p>
    <w:p w14:paraId="2CEBDFE3" w14:textId="7FEA0F34"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Если окончательная цена, заявленная </w:t>
      </w:r>
      <w:r w:rsidR="008F1A08">
        <w:rPr>
          <w:sz w:val="24"/>
          <w:szCs w:val="24"/>
        </w:rPr>
        <w:t>у</w:t>
      </w:r>
      <w:r w:rsidR="00B152FC" w:rsidRPr="00A033C3">
        <w:rPr>
          <w:sz w:val="24"/>
          <w:szCs w:val="24"/>
        </w:rPr>
        <w:t xml:space="preserve">частником </w:t>
      </w:r>
      <w:r w:rsidRPr="00A033C3">
        <w:rPr>
          <w:sz w:val="24"/>
          <w:szCs w:val="24"/>
        </w:rPr>
        <w:t xml:space="preserve">по результатам переторжки, окажется выше или равной указанной в конверте с документом с минимальной ценой у данного </w:t>
      </w:r>
      <w:r w:rsidR="008F1A08">
        <w:rPr>
          <w:sz w:val="24"/>
          <w:szCs w:val="24"/>
        </w:rPr>
        <w:t>у</w:t>
      </w:r>
      <w:r w:rsidR="00B152FC" w:rsidRPr="00A033C3">
        <w:rPr>
          <w:sz w:val="24"/>
          <w:szCs w:val="24"/>
        </w:rPr>
        <w:t>частника</w:t>
      </w:r>
      <w:r w:rsidRPr="00A033C3">
        <w:rPr>
          <w:sz w:val="24"/>
          <w:szCs w:val="24"/>
        </w:rPr>
        <w:t xml:space="preserve">, </w:t>
      </w:r>
      <w:r w:rsidR="0071740F">
        <w:rPr>
          <w:sz w:val="24"/>
          <w:szCs w:val="24"/>
        </w:rPr>
        <w:t>з</w:t>
      </w:r>
      <w:r w:rsidRPr="00A033C3">
        <w:rPr>
          <w:sz w:val="24"/>
          <w:szCs w:val="24"/>
        </w:rPr>
        <w:t xml:space="preserve">акупочная комиссия принимает окончательную цену, заявленную им в ходе переторжки и делает соответствующее объявление. Если цена, заявленная </w:t>
      </w:r>
      <w:r w:rsidR="008F1A08">
        <w:rPr>
          <w:sz w:val="24"/>
          <w:szCs w:val="24"/>
        </w:rPr>
        <w:t>у</w:t>
      </w:r>
      <w:r w:rsidR="00B152FC" w:rsidRPr="00A033C3">
        <w:rPr>
          <w:sz w:val="24"/>
          <w:szCs w:val="24"/>
        </w:rPr>
        <w:t xml:space="preserve">частником </w:t>
      </w:r>
      <w:r w:rsidRPr="00A033C3">
        <w:rPr>
          <w:sz w:val="24"/>
          <w:szCs w:val="24"/>
        </w:rPr>
        <w:t xml:space="preserve">в ходе переторжки, в какой-то момент окажется ниже, чем это указано в конверте в документе с минимальной ценой у данного </w:t>
      </w:r>
      <w:r w:rsidR="008F1A08">
        <w:rPr>
          <w:sz w:val="24"/>
          <w:szCs w:val="24"/>
        </w:rPr>
        <w:t>у</w:t>
      </w:r>
      <w:r w:rsidR="00B152FC" w:rsidRPr="00A033C3">
        <w:rPr>
          <w:sz w:val="24"/>
          <w:szCs w:val="24"/>
        </w:rPr>
        <w:t>частника</w:t>
      </w:r>
      <w:r w:rsidRPr="00A033C3">
        <w:rPr>
          <w:sz w:val="24"/>
          <w:szCs w:val="24"/>
        </w:rPr>
        <w:t xml:space="preserve">, </w:t>
      </w:r>
      <w:r w:rsidR="0071740F">
        <w:rPr>
          <w:sz w:val="24"/>
          <w:szCs w:val="24"/>
        </w:rPr>
        <w:t>з</w:t>
      </w:r>
      <w:r w:rsidRPr="00A033C3">
        <w:rPr>
          <w:sz w:val="24"/>
          <w:szCs w:val="24"/>
        </w:rPr>
        <w:t xml:space="preserve">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w:t>
      </w:r>
      <w:r w:rsidR="008F1A08">
        <w:rPr>
          <w:sz w:val="24"/>
          <w:szCs w:val="24"/>
        </w:rPr>
        <w:t>у</w:t>
      </w:r>
      <w:r w:rsidR="00B152FC" w:rsidRPr="00A033C3">
        <w:rPr>
          <w:sz w:val="24"/>
          <w:szCs w:val="24"/>
        </w:rPr>
        <w:t xml:space="preserve">частник </w:t>
      </w:r>
      <w:r w:rsidRPr="00A033C3">
        <w:rPr>
          <w:sz w:val="24"/>
          <w:szCs w:val="24"/>
        </w:rPr>
        <w:t>не вправе давать новые предложения по цене.</w:t>
      </w:r>
    </w:p>
    <w:p w14:paraId="6FF8DC48" w14:textId="6FFF6FEC"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bookmarkStart w:id="832" w:name="с42"/>
      <w:r w:rsidRPr="00A033C3">
        <w:rPr>
          <w:sz w:val="24"/>
          <w:szCs w:val="24"/>
        </w:rPr>
        <w:t xml:space="preserve">По ходу проведения переторжки </w:t>
      </w:r>
      <w:r w:rsidR="00201154" w:rsidRPr="00A033C3">
        <w:rPr>
          <w:sz w:val="24"/>
          <w:szCs w:val="24"/>
        </w:rPr>
        <w:t xml:space="preserve">Заказчик </w:t>
      </w:r>
      <w:r w:rsidRPr="00A033C3">
        <w:rPr>
          <w:sz w:val="24"/>
          <w:szCs w:val="24"/>
        </w:rPr>
        <w:t xml:space="preserve">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w:t>
      </w:r>
      <w:r w:rsidR="008F1A08">
        <w:rPr>
          <w:sz w:val="24"/>
          <w:szCs w:val="24"/>
        </w:rPr>
        <w:t>у</w:t>
      </w:r>
      <w:r w:rsidRPr="00A033C3">
        <w:rPr>
          <w:sz w:val="24"/>
          <w:szCs w:val="24"/>
        </w:rPr>
        <w:t>частники переторжки также имеют право вести аудио- либо видеозапись данной процедуры.</w:t>
      </w:r>
    </w:p>
    <w:p w14:paraId="3927A7AC" w14:textId="016828DB"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bookmarkStart w:id="833" w:name="с43"/>
      <w:bookmarkEnd w:id="832"/>
      <w:r w:rsidRPr="00A033C3">
        <w:rPr>
          <w:sz w:val="24"/>
          <w:szCs w:val="24"/>
        </w:rPr>
        <w:t xml:space="preserve">При заочной переторжке </w:t>
      </w:r>
      <w:r w:rsidR="008F1A08">
        <w:rPr>
          <w:sz w:val="24"/>
          <w:szCs w:val="24"/>
        </w:rPr>
        <w:t>у</w:t>
      </w:r>
      <w:r w:rsidR="00B152FC" w:rsidRPr="00A033C3">
        <w:rPr>
          <w:sz w:val="24"/>
          <w:szCs w:val="24"/>
        </w:rPr>
        <w:t xml:space="preserve">частники </w:t>
      </w:r>
      <w:r w:rsidRPr="00A033C3">
        <w:rPr>
          <w:sz w:val="24"/>
          <w:szCs w:val="24"/>
        </w:rPr>
        <w:t xml:space="preserve">закупочной процедуры, которые были приглашены </w:t>
      </w:r>
      <w:r w:rsidR="00201154" w:rsidRPr="00A033C3">
        <w:rPr>
          <w:sz w:val="24"/>
          <w:szCs w:val="24"/>
        </w:rPr>
        <w:t xml:space="preserve">Заказчиком </w:t>
      </w:r>
      <w:r w:rsidRPr="00A033C3">
        <w:rPr>
          <w:sz w:val="24"/>
          <w:szCs w:val="24"/>
        </w:rPr>
        <w:t xml:space="preserve">на эту процедуру, вправе выслать в адрес </w:t>
      </w:r>
      <w:r w:rsidR="00201154" w:rsidRPr="00A033C3">
        <w:rPr>
          <w:sz w:val="24"/>
          <w:szCs w:val="24"/>
        </w:rPr>
        <w:t xml:space="preserve">Заказчика </w:t>
      </w:r>
      <w:r w:rsidRPr="00A033C3">
        <w:rPr>
          <w:sz w:val="24"/>
          <w:szCs w:val="24"/>
        </w:rPr>
        <w:t>до заранее установленного срока запечатанный конверт с документом с новой ценой, меньше</w:t>
      </w:r>
      <w:r w:rsidR="00025B98" w:rsidRPr="00A033C3">
        <w:rPr>
          <w:sz w:val="24"/>
          <w:szCs w:val="24"/>
        </w:rPr>
        <w:t>й</w:t>
      </w:r>
      <w:r w:rsidRPr="00A033C3">
        <w:rPr>
          <w:sz w:val="24"/>
          <w:szCs w:val="24"/>
        </w:rPr>
        <w:t xml:space="preserve"> указанной первоначально. В этом случае в документации </w:t>
      </w:r>
      <w:r w:rsidR="00DC1D6A">
        <w:rPr>
          <w:sz w:val="24"/>
          <w:szCs w:val="24"/>
        </w:rPr>
        <w:t xml:space="preserve">о закупке </w:t>
      </w:r>
      <w:r w:rsidRPr="00A033C3">
        <w:rPr>
          <w:sz w:val="24"/>
          <w:szCs w:val="24"/>
        </w:rPr>
        <w:t xml:space="preserve">четко </w:t>
      </w:r>
      <w:r w:rsidR="00025B98" w:rsidRPr="00A033C3">
        <w:rPr>
          <w:sz w:val="24"/>
          <w:szCs w:val="24"/>
        </w:rPr>
        <w:t xml:space="preserve">прописывается </w:t>
      </w:r>
      <w:r w:rsidRPr="00A033C3">
        <w:rPr>
          <w:sz w:val="24"/>
          <w:szCs w:val="24"/>
        </w:rPr>
        <w:t xml:space="preserve">порядок их маркировки и предоставления, в целях их не вскрытия ранее проведения переторжки. Также это не должно ограничивать прав </w:t>
      </w:r>
      <w:r w:rsidR="008F1A08">
        <w:rPr>
          <w:sz w:val="24"/>
          <w:szCs w:val="24"/>
        </w:rPr>
        <w:t>у</w:t>
      </w:r>
      <w:r w:rsidR="00B152FC" w:rsidRPr="00A033C3">
        <w:rPr>
          <w:sz w:val="24"/>
          <w:szCs w:val="24"/>
        </w:rPr>
        <w:t>частников</w:t>
      </w:r>
      <w:r w:rsidRPr="00A033C3">
        <w:rPr>
          <w:sz w:val="24"/>
          <w:szCs w:val="24"/>
        </w:rPr>
        <w:t xml:space="preserve">, подавших такие конверты, на их замену или отзыв в период между принятием решения </w:t>
      </w:r>
      <w:r w:rsidR="00201154" w:rsidRPr="00A033C3">
        <w:rPr>
          <w:sz w:val="24"/>
          <w:szCs w:val="24"/>
        </w:rPr>
        <w:t xml:space="preserve">Заказчиком </w:t>
      </w:r>
      <w:r w:rsidRPr="00A033C3">
        <w:rPr>
          <w:sz w:val="24"/>
          <w:szCs w:val="24"/>
        </w:rPr>
        <w:t xml:space="preserve">о проведении переторжки и ее проведением. Указанные конверты вскрываются одновременно, в присутствии не менее чем двух членов </w:t>
      </w:r>
      <w:r w:rsidR="0071740F">
        <w:rPr>
          <w:sz w:val="24"/>
          <w:szCs w:val="24"/>
        </w:rPr>
        <w:t>з</w:t>
      </w:r>
      <w:r w:rsidRPr="00A033C3">
        <w:rPr>
          <w:sz w:val="24"/>
          <w:szCs w:val="24"/>
        </w:rPr>
        <w:t xml:space="preserve">акупочной комиссии, при этом окончательная цена заявки каждого </w:t>
      </w:r>
      <w:r w:rsidR="008F1A08">
        <w:rPr>
          <w:sz w:val="24"/>
          <w:szCs w:val="24"/>
        </w:rPr>
        <w:t>у</w:t>
      </w:r>
      <w:r w:rsidR="00B152FC" w:rsidRPr="00A033C3">
        <w:rPr>
          <w:sz w:val="24"/>
          <w:szCs w:val="24"/>
        </w:rPr>
        <w:t xml:space="preserve">частника </w:t>
      </w:r>
      <w:r w:rsidRPr="00A033C3">
        <w:rPr>
          <w:sz w:val="24"/>
          <w:szCs w:val="24"/>
        </w:rPr>
        <w:t xml:space="preserve">объявляется и заносится в протокол. На данной процедуре вскрытия имеют право присутствовать представители каждого из </w:t>
      </w:r>
      <w:r w:rsidR="008F1A08">
        <w:rPr>
          <w:sz w:val="24"/>
          <w:szCs w:val="24"/>
        </w:rPr>
        <w:t>у</w:t>
      </w:r>
      <w:r w:rsidR="00B152FC" w:rsidRPr="00A033C3">
        <w:rPr>
          <w:sz w:val="24"/>
          <w:szCs w:val="24"/>
        </w:rPr>
        <w:t>частников</w:t>
      </w:r>
      <w:r w:rsidRPr="00A033C3">
        <w:rPr>
          <w:sz w:val="24"/>
          <w:szCs w:val="24"/>
        </w:rPr>
        <w:t>, своевременно представивших конверт с документом с новой ценой.</w:t>
      </w:r>
    </w:p>
    <w:p w14:paraId="41585284" w14:textId="70C1C7BF"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bookmarkStart w:id="834" w:name="с44"/>
      <w:bookmarkEnd w:id="833"/>
      <w:r w:rsidRPr="00A033C3">
        <w:rPr>
          <w:sz w:val="24"/>
          <w:szCs w:val="24"/>
        </w:rPr>
        <w:t xml:space="preserve">При очно-заочной (смешанной) переторжке </w:t>
      </w:r>
      <w:r w:rsidR="008F1A08">
        <w:rPr>
          <w:sz w:val="24"/>
          <w:szCs w:val="24"/>
        </w:rPr>
        <w:t>у</w:t>
      </w:r>
      <w:r w:rsidR="00B152FC" w:rsidRPr="00A033C3">
        <w:rPr>
          <w:sz w:val="24"/>
          <w:szCs w:val="24"/>
        </w:rPr>
        <w:t xml:space="preserve">частники </w:t>
      </w:r>
      <w:r w:rsidRPr="00A033C3">
        <w:rPr>
          <w:sz w:val="24"/>
          <w:szCs w:val="24"/>
        </w:rPr>
        <w:t xml:space="preserve">закупочной процедуры, которые были приглашены </w:t>
      </w:r>
      <w:r w:rsidR="00201154" w:rsidRPr="00A033C3">
        <w:rPr>
          <w:sz w:val="24"/>
          <w:szCs w:val="24"/>
        </w:rPr>
        <w:t xml:space="preserve">Заказчиком </w:t>
      </w:r>
      <w:r w:rsidRPr="00A033C3">
        <w:rPr>
          <w:sz w:val="24"/>
          <w:szCs w:val="24"/>
        </w:rPr>
        <w:t>на эту процедуру, вправе либо прибыть лично (в лице своих уполномоченных представителей)</w:t>
      </w:r>
      <w:r w:rsidR="008F1A08">
        <w:rPr>
          <w:sz w:val="24"/>
          <w:szCs w:val="24"/>
        </w:rPr>
        <w:t>,</w:t>
      </w:r>
      <w:r w:rsidRPr="00A033C3">
        <w:rPr>
          <w:sz w:val="24"/>
          <w:szCs w:val="24"/>
        </w:rPr>
        <w:t xml:space="preserve"> либо выслать в адрес </w:t>
      </w:r>
      <w:r w:rsidR="00201154" w:rsidRPr="00A033C3">
        <w:rPr>
          <w:sz w:val="24"/>
          <w:szCs w:val="24"/>
        </w:rPr>
        <w:t xml:space="preserve">Заказчика </w:t>
      </w:r>
      <w:r w:rsidRPr="00A033C3">
        <w:rPr>
          <w:sz w:val="24"/>
          <w:szCs w:val="24"/>
        </w:rPr>
        <w:t xml:space="preserve">конверт с документом с минимальной ценой, являющейся окончательной ценой заявки данного </w:t>
      </w:r>
      <w:r w:rsidR="008F1A08">
        <w:rPr>
          <w:sz w:val="24"/>
          <w:szCs w:val="24"/>
        </w:rPr>
        <w:t>у</w:t>
      </w:r>
      <w:r w:rsidR="00B152FC" w:rsidRPr="00A033C3">
        <w:rPr>
          <w:sz w:val="24"/>
          <w:szCs w:val="24"/>
        </w:rPr>
        <w:t>частника</w:t>
      </w:r>
      <w:r w:rsidRPr="00A033C3">
        <w:rPr>
          <w:sz w:val="24"/>
          <w:szCs w:val="24"/>
        </w:rPr>
        <w:t xml:space="preserve">.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w:t>
      </w:r>
      <w:r w:rsidRPr="00A033C3" w:rsidDel="002C28D2">
        <w:rPr>
          <w:sz w:val="24"/>
          <w:szCs w:val="24"/>
        </w:rPr>
        <w:t xml:space="preserve">очно </w:t>
      </w:r>
      <w:r w:rsidRPr="00A033C3">
        <w:rPr>
          <w:sz w:val="24"/>
          <w:szCs w:val="24"/>
        </w:rPr>
        <w:t xml:space="preserve">присутствующими </w:t>
      </w:r>
      <w:r w:rsidR="008F1A08">
        <w:rPr>
          <w:sz w:val="24"/>
          <w:szCs w:val="24"/>
        </w:rPr>
        <w:t>у</w:t>
      </w:r>
      <w:r w:rsidRPr="00A033C3">
        <w:rPr>
          <w:sz w:val="24"/>
          <w:szCs w:val="24"/>
        </w:rPr>
        <w:t xml:space="preserve">частниками, </w:t>
      </w:r>
      <w:r w:rsidR="0071740F">
        <w:rPr>
          <w:sz w:val="24"/>
          <w:szCs w:val="24"/>
        </w:rPr>
        <w:t>з</w:t>
      </w:r>
      <w:r w:rsidRPr="00A033C3">
        <w:rPr>
          <w:sz w:val="24"/>
          <w:szCs w:val="24"/>
        </w:rPr>
        <w:t>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bookmarkEnd w:id="834"/>
    <w:p w14:paraId="74627468" w14:textId="52FB4826"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Цены, полученные в ходе переторжки, оформляются протоколом, который подписывается членами </w:t>
      </w:r>
      <w:r w:rsidR="0071740F">
        <w:rPr>
          <w:sz w:val="24"/>
          <w:szCs w:val="24"/>
        </w:rPr>
        <w:t>з</w:t>
      </w:r>
      <w:r w:rsidR="003E310E" w:rsidRPr="00A033C3">
        <w:rPr>
          <w:sz w:val="24"/>
          <w:szCs w:val="24"/>
        </w:rPr>
        <w:t xml:space="preserve">акупочной </w:t>
      </w:r>
      <w:r w:rsidRPr="00A033C3">
        <w:rPr>
          <w:sz w:val="24"/>
          <w:szCs w:val="24"/>
        </w:rPr>
        <w:t xml:space="preserve">комиссии, присутствовавшими на переторжке, и представителями </w:t>
      </w:r>
      <w:r w:rsidR="008F1A08">
        <w:rPr>
          <w:sz w:val="24"/>
          <w:szCs w:val="24"/>
        </w:rPr>
        <w:t>у</w:t>
      </w:r>
      <w:r w:rsidR="00B152FC" w:rsidRPr="00A033C3">
        <w:rPr>
          <w:sz w:val="24"/>
          <w:szCs w:val="24"/>
        </w:rPr>
        <w:t>частников</w:t>
      </w:r>
      <w:r w:rsidRPr="00A033C3">
        <w:rPr>
          <w:sz w:val="24"/>
          <w:szCs w:val="24"/>
        </w:rPr>
        <w:t xml:space="preserve">, присутствовавшими на переторжке, и считаются окончательными для каждого из </w:t>
      </w:r>
      <w:r w:rsidR="008F1A08">
        <w:rPr>
          <w:sz w:val="24"/>
          <w:szCs w:val="24"/>
        </w:rPr>
        <w:t>у</w:t>
      </w:r>
      <w:r w:rsidR="00B152FC" w:rsidRPr="00A033C3">
        <w:rPr>
          <w:sz w:val="24"/>
          <w:szCs w:val="24"/>
        </w:rPr>
        <w:t xml:space="preserve">частников </w:t>
      </w:r>
      <w:r w:rsidRPr="00A033C3">
        <w:rPr>
          <w:sz w:val="24"/>
          <w:szCs w:val="24"/>
        </w:rPr>
        <w:t xml:space="preserve">этой процедуры. </w:t>
      </w:r>
      <w:r w:rsidR="00201154" w:rsidRPr="00A033C3">
        <w:rPr>
          <w:sz w:val="24"/>
          <w:szCs w:val="24"/>
        </w:rPr>
        <w:t>Заказчик</w:t>
      </w:r>
      <w:r w:rsidRPr="00A033C3">
        <w:rPr>
          <w:sz w:val="24"/>
          <w:szCs w:val="24"/>
        </w:rPr>
        <w:t xml:space="preserve"> в течение 3 рабочих дней после проведения переторжки обязан направить всем </w:t>
      </w:r>
      <w:r w:rsidR="008F1A08">
        <w:rPr>
          <w:sz w:val="24"/>
          <w:szCs w:val="24"/>
        </w:rPr>
        <w:t>у</w:t>
      </w:r>
      <w:r w:rsidR="00B152FC" w:rsidRPr="00A033C3">
        <w:rPr>
          <w:sz w:val="24"/>
          <w:szCs w:val="24"/>
        </w:rPr>
        <w:t xml:space="preserve">частникам </w:t>
      </w:r>
      <w:r w:rsidRPr="00A033C3">
        <w:rPr>
          <w:sz w:val="24"/>
          <w:szCs w:val="24"/>
        </w:rPr>
        <w:t>информацию о новых, полученных в результате переторжки ценах.</w:t>
      </w:r>
    </w:p>
    <w:p w14:paraId="0018AD8D" w14:textId="0724BC12"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Участники закупочной процедуры, участвовавшие в переторжке и снизившие свою цену, обязаны дополнительно представить по запросу </w:t>
      </w:r>
      <w:r w:rsidR="00201154" w:rsidRPr="00A033C3">
        <w:rPr>
          <w:sz w:val="24"/>
          <w:szCs w:val="24"/>
        </w:rPr>
        <w:t>Заказчика</w:t>
      </w:r>
      <w:r w:rsidRPr="00A033C3">
        <w:rPr>
          <w:sz w:val="24"/>
          <w:szCs w:val="24"/>
        </w:rPr>
        <w:t xml:space="preserve"> откорректированные с учетом новой цены, полученной после переторжки, документы, определяющие их коммерческое предложение. </w:t>
      </w:r>
      <w:r w:rsidR="00025B98" w:rsidRPr="00A033C3">
        <w:rPr>
          <w:sz w:val="24"/>
          <w:szCs w:val="24"/>
        </w:rPr>
        <w:t>При этом, и</w:t>
      </w:r>
      <w:r w:rsidRPr="00A033C3">
        <w:rPr>
          <w:sz w:val="24"/>
          <w:szCs w:val="24"/>
        </w:rPr>
        <w:t xml:space="preserve">зменение цены в сторону снижения не </w:t>
      </w:r>
      <w:r w:rsidR="00025B98" w:rsidRPr="00A033C3">
        <w:rPr>
          <w:sz w:val="24"/>
          <w:szCs w:val="24"/>
        </w:rPr>
        <w:t>влечет</w:t>
      </w:r>
      <w:r w:rsidRPr="00A033C3">
        <w:rPr>
          <w:sz w:val="24"/>
          <w:szCs w:val="24"/>
        </w:rPr>
        <w:t xml:space="preserve"> за собой изменение иных условий заявки либо предложения </w:t>
      </w:r>
      <w:r w:rsidR="00025B98" w:rsidRPr="00A033C3">
        <w:rPr>
          <w:sz w:val="24"/>
          <w:szCs w:val="24"/>
        </w:rPr>
        <w:t>(</w:t>
      </w:r>
      <w:r w:rsidRPr="00A033C3">
        <w:rPr>
          <w:sz w:val="24"/>
          <w:szCs w:val="24"/>
        </w:rPr>
        <w:t>кроме ценовых</w:t>
      </w:r>
      <w:r w:rsidR="00025B98" w:rsidRPr="00A033C3">
        <w:rPr>
          <w:sz w:val="24"/>
          <w:szCs w:val="24"/>
        </w:rPr>
        <w:t>)</w:t>
      </w:r>
      <w:r w:rsidRPr="00A033C3">
        <w:rPr>
          <w:sz w:val="24"/>
          <w:szCs w:val="24"/>
        </w:rPr>
        <w:t>.</w:t>
      </w:r>
    </w:p>
    <w:p w14:paraId="4DC69FC3" w14:textId="482EDB97"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lastRenderedPageBreak/>
        <w:t xml:space="preserve">Предложения </w:t>
      </w:r>
      <w:r w:rsidR="008F1A08">
        <w:rPr>
          <w:sz w:val="24"/>
          <w:szCs w:val="24"/>
        </w:rPr>
        <w:t>у</w:t>
      </w:r>
      <w:r w:rsidR="00B152FC" w:rsidRPr="00A033C3">
        <w:rPr>
          <w:sz w:val="24"/>
          <w:szCs w:val="24"/>
        </w:rPr>
        <w:t xml:space="preserve">частника </w:t>
      </w:r>
      <w:r w:rsidRPr="00A033C3">
        <w:rPr>
          <w:sz w:val="24"/>
          <w:szCs w:val="24"/>
        </w:rPr>
        <w:t xml:space="preserve">по повышению цены не рассматриваются, такой </w:t>
      </w:r>
      <w:r w:rsidR="008F1A08">
        <w:rPr>
          <w:sz w:val="24"/>
          <w:szCs w:val="24"/>
        </w:rPr>
        <w:t>у</w:t>
      </w:r>
      <w:r w:rsidR="00B152FC" w:rsidRPr="00A033C3">
        <w:rPr>
          <w:sz w:val="24"/>
          <w:szCs w:val="24"/>
        </w:rPr>
        <w:t xml:space="preserve">частник </w:t>
      </w:r>
      <w:r w:rsidRPr="00A033C3">
        <w:rPr>
          <w:sz w:val="24"/>
          <w:szCs w:val="24"/>
        </w:rPr>
        <w:t xml:space="preserve">считается не участвовавшим в переторжке. </w:t>
      </w:r>
    </w:p>
    <w:p w14:paraId="57EBD5C1" w14:textId="5E0AD359"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После проведения переторжки </w:t>
      </w:r>
      <w:r w:rsidR="0071740F">
        <w:rPr>
          <w:sz w:val="24"/>
          <w:szCs w:val="24"/>
        </w:rPr>
        <w:t>з</w:t>
      </w:r>
      <w:r w:rsidRPr="00A033C3">
        <w:rPr>
          <w:sz w:val="24"/>
          <w:szCs w:val="24"/>
        </w:rPr>
        <w:t xml:space="preserve">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w:t>
      </w:r>
      <w:r w:rsidR="00BC252F" w:rsidRPr="00A033C3">
        <w:rPr>
          <w:sz w:val="24"/>
          <w:szCs w:val="24"/>
        </w:rPr>
        <w:t xml:space="preserve">итогового ранжирования </w:t>
      </w:r>
      <w:r w:rsidRPr="00A033C3">
        <w:rPr>
          <w:sz w:val="24"/>
          <w:szCs w:val="24"/>
        </w:rPr>
        <w:t xml:space="preserve">предложений. Заявки </w:t>
      </w:r>
      <w:r w:rsidR="008F1A08">
        <w:rPr>
          <w:sz w:val="24"/>
          <w:szCs w:val="24"/>
        </w:rPr>
        <w:t>у</w:t>
      </w:r>
      <w:r w:rsidR="00B152FC" w:rsidRPr="00A033C3">
        <w:rPr>
          <w:sz w:val="24"/>
          <w:szCs w:val="24"/>
        </w:rPr>
        <w:t>частников</w:t>
      </w:r>
      <w:r w:rsidRPr="00A033C3">
        <w:rPr>
          <w:sz w:val="24"/>
          <w:szCs w:val="24"/>
        </w:rPr>
        <w:t xml:space="preserve">, приглашенных на переторжку, но в ней не участвовавших, учитываются при построении </w:t>
      </w:r>
      <w:r w:rsidR="00BC252F" w:rsidRPr="00A033C3">
        <w:rPr>
          <w:sz w:val="24"/>
          <w:szCs w:val="24"/>
        </w:rPr>
        <w:t xml:space="preserve">итогового ранжирования </w:t>
      </w:r>
      <w:r w:rsidRPr="00A033C3">
        <w:rPr>
          <w:sz w:val="24"/>
          <w:szCs w:val="24"/>
        </w:rPr>
        <w:t>предложений по первоначальной цене.</w:t>
      </w:r>
    </w:p>
    <w:p w14:paraId="0D743365" w14:textId="4068A43E"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Право на заключение договора присуждается тому </w:t>
      </w:r>
      <w:r w:rsidR="008F1A08">
        <w:rPr>
          <w:sz w:val="24"/>
          <w:szCs w:val="24"/>
        </w:rPr>
        <w:t>у</w:t>
      </w:r>
      <w:r w:rsidRPr="00A033C3">
        <w:rPr>
          <w:sz w:val="24"/>
          <w:szCs w:val="24"/>
        </w:rPr>
        <w:t>частнику закупочной процедуры, заявка которого буд</w:t>
      </w:r>
      <w:r w:rsidR="00AE00A1" w:rsidRPr="00A033C3">
        <w:rPr>
          <w:sz w:val="24"/>
          <w:szCs w:val="24"/>
        </w:rPr>
        <w:t>е</w:t>
      </w:r>
      <w:r w:rsidRPr="00A033C3">
        <w:rPr>
          <w:sz w:val="24"/>
          <w:szCs w:val="24"/>
        </w:rPr>
        <w:t xml:space="preserve">т определена как по существу отвечающая требованиям документации </w:t>
      </w:r>
      <w:r w:rsidR="00DC1D6A">
        <w:rPr>
          <w:sz w:val="24"/>
          <w:szCs w:val="24"/>
        </w:rPr>
        <w:t xml:space="preserve">о закупке </w:t>
      </w:r>
      <w:r w:rsidRPr="00A033C3">
        <w:rPr>
          <w:sz w:val="24"/>
          <w:szCs w:val="24"/>
        </w:rPr>
        <w:t xml:space="preserve">и имеющая первое место в итоговом ранжированном оценочном списке. Далее в обычном порядке применяются процедуры выбора </w:t>
      </w:r>
      <w:r w:rsidR="009602DF" w:rsidRPr="00A033C3">
        <w:rPr>
          <w:sz w:val="24"/>
          <w:szCs w:val="24"/>
        </w:rPr>
        <w:t>Победителя</w:t>
      </w:r>
      <w:r w:rsidRPr="00A033C3">
        <w:rPr>
          <w:sz w:val="24"/>
          <w:szCs w:val="24"/>
        </w:rPr>
        <w:t>.</w:t>
      </w:r>
    </w:p>
    <w:p w14:paraId="3DE45AD8" w14:textId="77777777"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При проведении закупочной процедуры </w:t>
      </w:r>
      <w:r w:rsidR="00AE00A1" w:rsidRPr="00A033C3">
        <w:rPr>
          <w:sz w:val="24"/>
          <w:szCs w:val="24"/>
        </w:rPr>
        <w:t xml:space="preserve">переторжки </w:t>
      </w:r>
      <w:r w:rsidRPr="00A033C3">
        <w:rPr>
          <w:sz w:val="24"/>
          <w:szCs w:val="24"/>
        </w:rPr>
        <w:t xml:space="preserve">на </w:t>
      </w:r>
      <w:r w:rsidR="00BC252F" w:rsidRPr="00A033C3">
        <w:rPr>
          <w:sz w:val="24"/>
          <w:szCs w:val="24"/>
        </w:rPr>
        <w:t>ЭТП</w:t>
      </w:r>
      <w:r w:rsidRPr="00A033C3">
        <w:rPr>
          <w:sz w:val="24"/>
          <w:szCs w:val="24"/>
        </w:rPr>
        <w:t xml:space="preserve"> </w:t>
      </w:r>
      <w:r w:rsidR="00AE00A1" w:rsidRPr="00A033C3">
        <w:rPr>
          <w:sz w:val="24"/>
          <w:szCs w:val="24"/>
        </w:rPr>
        <w:t>допускаются отклонения от хода проведения процедур, предусмотренных настоящим Положением, обусловленные техническими особенностями данных площадок.</w:t>
      </w:r>
    </w:p>
    <w:p w14:paraId="7C7DF04C" w14:textId="1A696FBF" w:rsidR="001A1276" w:rsidRPr="00A033C3" w:rsidRDefault="001A1276" w:rsidP="00A04660">
      <w:pPr>
        <w:spacing w:before="120" w:after="120" w:line="240" w:lineRule="auto"/>
        <w:ind w:firstLine="0"/>
        <w:outlineLvl w:val="1"/>
        <w:rPr>
          <w:b/>
          <w:snapToGrid/>
          <w:szCs w:val="28"/>
        </w:rPr>
      </w:pPr>
      <w:bookmarkStart w:id="835" w:name="_Toc10461885"/>
      <w:bookmarkStart w:id="836" w:name="_Toc10462185"/>
      <w:bookmarkStart w:id="837" w:name="_Toc10462691"/>
      <w:bookmarkStart w:id="838" w:name="_Toc10469107"/>
      <w:bookmarkStart w:id="839" w:name="_Toc10469620"/>
      <w:bookmarkStart w:id="840" w:name="_Toc24621010"/>
      <w:bookmarkStart w:id="841" w:name="_Toc24621073"/>
      <w:bookmarkStart w:id="842" w:name="_Toc35938821"/>
      <w:bookmarkStart w:id="843" w:name="_Toc35939679"/>
      <w:bookmarkStart w:id="844" w:name="_Toc42507782"/>
      <w:bookmarkStart w:id="845" w:name="_Toc42508084"/>
      <w:bookmarkStart w:id="846" w:name="_Toc54942967"/>
      <w:bookmarkStart w:id="847" w:name="_Toc113355952"/>
      <w:r w:rsidRPr="00A033C3">
        <w:rPr>
          <w:b/>
          <w:snapToGrid/>
          <w:szCs w:val="28"/>
        </w:rPr>
        <w:t>Предварительный квалификационный отбор</w:t>
      </w:r>
      <w:bookmarkEnd w:id="835"/>
      <w:bookmarkEnd w:id="836"/>
      <w:bookmarkEnd w:id="837"/>
      <w:bookmarkEnd w:id="838"/>
      <w:bookmarkEnd w:id="839"/>
      <w:bookmarkEnd w:id="840"/>
      <w:bookmarkEnd w:id="841"/>
      <w:bookmarkEnd w:id="842"/>
      <w:bookmarkEnd w:id="843"/>
      <w:bookmarkEnd w:id="844"/>
      <w:bookmarkEnd w:id="845"/>
      <w:bookmarkEnd w:id="846"/>
      <w:bookmarkEnd w:id="847"/>
    </w:p>
    <w:p w14:paraId="0678A007" w14:textId="77777777" w:rsidR="001A1276" w:rsidRPr="00A033C3" w:rsidRDefault="001A1276"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Предварительный квалификационный отбор проводится только в процедурах открытого одноэтапного конкурса, </w:t>
      </w:r>
      <w:r w:rsidR="0003522B" w:rsidRPr="00A033C3">
        <w:rPr>
          <w:sz w:val="24"/>
          <w:szCs w:val="24"/>
        </w:rPr>
        <w:t xml:space="preserve">открытого аукциона, </w:t>
      </w:r>
      <w:r w:rsidRPr="00A033C3">
        <w:rPr>
          <w:sz w:val="24"/>
          <w:szCs w:val="24"/>
        </w:rPr>
        <w:t>открытого запроса предложений и открыт</w:t>
      </w:r>
      <w:r w:rsidR="000315F7" w:rsidRPr="00A033C3">
        <w:rPr>
          <w:sz w:val="24"/>
          <w:szCs w:val="24"/>
        </w:rPr>
        <w:t>ого</w:t>
      </w:r>
      <w:r w:rsidRPr="00A033C3">
        <w:rPr>
          <w:sz w:val="24"/>
          <w:szCs w:val="24"/>
        </w:rPr>
        <w:t xml:space="preserve"> конкурентн</w:t>
      </w:r>
      <w:r w:rsidR="000315F7" w:rsidRPr="00A033C3">
        <w:rPr>
          <w:sz w:val="24"/>
          <w:szCs w:val="24"/>
        </w:rPr>
        <w:t>ого</w:t>
      </w:r>
      <w:r w:rsidRPr="00A033C3">
        <w:rPr>
          <w:sz w:val="24"/>
          <w:szCs w:val="24"/>
        </w:rPr>
        <w:t xml:space="preserve"> </w:t>
      </w:r>
      <w:r w:rsidR="00DA681F" w:rsidRPr="00A033C3">
        <w:rPr>
          <w:sz w:val="24"/>
          <w:szCs w:val="24"/>
        </w:rPr>
        <w:t>предварительн</w:t>
      </w:r>
      <w:r w:rsidR="000315F7" w:rsidRPr="00A033C3">
        <w:rPr>
          <w:sz w:val="24"/>
          <w:szCs w:val="24"/>
        </w:rPr>
        <w:t>ого</w:t>
      </w:r>
      <w:r w:rsidR="00DA681F" w:rsidRPr="00A033C3">
        <w:rPr>
          <w:sz w:val="24"/>
          <w:szCs w:val="24"/>
        </w:rPr>
        <w:t xml:space="preserve"> </w:t>
      </w:r>
      <w:r w:rsidR="000315F7" w:rsidRPr="00A033C3">
        <w:rPr>
          <w:sz w:val="24"/>
          <w:szCs w:val="24"/>
        </w:rPr>
        <w:t>отбора</w:t>
      </w:r>
      <w:r w:rsidRPr="00A033C3">
        <w:rPr>
          <w:sz w:val="24"/>
          <w:szCs w:val="24"/>
        </w:rPr>
        <w:t>.</w:t>
      </w:r>
    </w:p>
    <w:p w14:paraId="5C9FEF4D" w14:textId="77777777" w:rsidR="001A1276" w:rsidRPr="00A033C3" w:rsidRDefault="001A1276"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Решение о проведении предварительного квалификационного отбора принимается исключительно Заказчиком.</w:t>
      </w:r>
    </w:p>
    <w:p w14:paraId="7EAC571A" w14:textId="77777777" w:rsidR="001A1276" w:rsidRPr="00A033C3" w:rsidRDefault="001A1276"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Решение о проведении предварительного квалификационного отбора как части соответствующей процедуры принимается до публикации официального документа, объявляющего о начале процедур.</w:t>
      </w:r>
    </w:p>
    <w:p w14:paraId="3496837F" w14:textId="77777777" w:rsidR="001A1276" w:rsidRPr="00A033C3" w:rsidRDefault="001A1276"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При проведении предварительного квалификационного отбора в документе, объявляющем начало процедур, дополнительно содержится:</w:t>
      </w:r>
    </w:p>
    <w:p w14:paraId="0D3F6D24" w14:textId="753BDFD7" w:rsidR="001A1276" w:rsidRPr="00A033C3" w:rsidRDefault="00264EA3" w:rsidP="00264EA3">
      <w:pPr>
        <w:pStyle w:val="5ABCD"/>
        <w:numPr>
          <w:ilvl w:val="4"/>
          <w:numId w:val="45"/>
        </w:numPr>
        <w:tabs>
          <w:tab w:val="left" w:pos="993"/>
        </w:tabs>
        <w:spacing w:before="120" w:after="120" w:line="240" w:lineRule="auto"/>
        <w:ind w:hanging="283"/>
        <w:rPr>
          <w:sz w:val="24"/>
          <w:szCs w:val="24"/>
        </w:rPr>
      </w:pPr>
      <w:r>
        <w:rPr>
          <w:sz w:val="24"/>
          <w:szCs w:val="24"/>
        </w:rPr>
        <w:t>И</w:t>
      </w:r>
      <w:r w:rsidR="001A1276" w:rsidRPr="00A033C3">
        <w:rPr>
          <w:sz w:val="24"/>
          <w:szCs w:val="24"/>
        </w:rPr>
        <w:t xml:space="preserve">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w:t>
      </w:r>
      <w:r w:rsidR="008F1A08">
        <w:rPr>
          <w:sz w:val="24"/>
          <w:szCs w:val="24"/>
        </w:rPr>
        <w:t>у</w:t>
      </w:r>
      <w:r w:rsidR="001A1276" w:rsidRPr="00A033C3">
        <w:rPr>
          <w:sz w:val="24"/>
          <w:szCs w:val="24"/>
        </w:rPr>
        <w:t>частников</w:t>
      </w:r>
      <w:r w:rsidR="002C3445">
        <w:rPr>
          <w:sz w:val="24"/>
          <w:szCs w:val="24"/>
        </w:rPr>
        <w:t xml:space="preserve"> закупки</w:t>
      </w:r>
      <w:r w:rsidR="001A1276" w:rsidRPr="00A033C3">
        <w:rPr>
          <w:sz w:val="24"/>
          <w:szCs w:val="24"/>
        </w:rPr>
        <w:t>, которые успешно прошли предварительный квалификационный отбор</w:t>
      </w:r>
      <w:r>
        <w:rPr>
          <w:sz w:val="24"/>
          <w:szCs w:val="24"/>
        </w:rPr>
        <w:t>.</w:t>
      </w:r>
    </w:p>
    <w:p w14:paraId="554AB4ED" w14:textId="5E555161" w:rsidR="001A1276" w:rsidRPr="00A033C3" w:rsidRDefault="00264EA3" w:rsidP="00264EA3">
      <w:pPr>
        <w:pStyle w:val="5ABCD"/>
        <w:numPr>
          <w:ilvl w:val="4"/>
          <w:numId w:val="45"/>
        </w:numPr>
        <w:tabs>
          <w:tab w:val="left" w:pos="993"/>
        </w:tabs>
        <w:spacing w:before="120" w:after="120" w:line="240" w:lineRule="auto"/>
        <w:ind w:hanging="283"/>
        <w:rPr>
          <w:sz w:val="24"/>
          <w:szCs w:val="24"/>
        </w:rPr>
      </w:pPr>
      <w:r>
        <w:rPr>
          <w:sz w:val="24"/>
          <w:szCs w:val="24"/>
        </w:rPr>
        <w:t>О</w:t>
      </w:r>
      <w:r w:rsidR="001A1276" w:rsidRPr="00A033C3">
        <w:rPr>
          <w:sz w:val="24"/>
          <w:szCs w:val="24"/>
        </w:rPr>
        <w:t xml:space="preserve">писание порядка и указание места получения </w:t>
      </w:r>
      <w:proofErr w:type="spellStart"/>
      <w:r w:rsidR="001A1276" w:rsidRPr="00A033C3">
        <w:rPr>
          <w:sz w:val="24"/>
          <w:szCs w:val="24"/>
        </w:rPr>
        <w:t>предквалификационной</w:t>
      </w:r>
      <w:proofErr w:type="spellEnd"/>
      <w:r w:rsidR="001A1276" w:rsidRPr="00A033C3">
        <w:rPr>
          <w:sz w:val="24"/>
          <w:szCs w:val="24"/>
        </w:rPr>
        <w:t xml:space="preserve"> документации, размера платы за нее, если таковая предусмотрена, сроков и порядка внесения оплаты за получение </w:t>
      </w:r>
      <w:proofErr w:type="spellStart"/>
      <w:r w:rsidR="001A1276" w:rsidRPr="00A033C3">
        <w:rPr>
          <w:sz w:val="24"/>
          <w:szCs w:val="24"/>
        </w:rPr>
        <w:t>пр</w:t>
      </w:r>
      <w:r>
        <w:rPr>
          <w:sz w:val="24"/>
          <w:szCs w:val="24"/>
        </w:rPr>
        <w:t>едквалификационной</w:t>
      </w:r>
      <w:proofErr w:type="spellEnd"/>
      <w:r>
        <w:rPr>
          <w:sz w:val="24"/>
          <w:szCs w:val="24"/>
        </w:rPr>
        <w:t xml:space="preserve"> документации.</w:t>
      </w:r>
    </w:p>
    <w:p w14:paraId="2E0BC071" w14:textId="7F9DB82F" w:rsidR="001A1276" w:rsidRPr="00A033C3" w:rsidRDefault="00264EA3" w:rsidP="00264EA3">
      <w:pPr>
        <w:pStyle w:val="5ABCD"/>
        <w:numPr>
          <w:ilvl w:val="4"/>
          <w:numId w:val="45"/>
        </w:numPr>
        <w:tabs>
          <w:tab w:val="left" w:pos="993"/>
        </w:tabs>
        <w:spacing w:before="120" w:after="120" w:line="240" w:lineRule="auto"/>
        <w:ind w:hanging="283"/>
        <w:rPr>
          <w:sz w:val="24"/>
          <w:szCs w:val="24"/>
        </w:rPr>
      </w:pPr>
      <w:r>
        <w:rPr>
          <w:sz w:val="24"/>
          <w:szCs w:val="24"/>
        </w:rPr>
        <w:t>И</w:t>
      </w:r>
      <w:r w:rsidR="001A1276" w:rsidRPr="00A033C3">
        <w:rPr>
          <w:sz w:val="24"/>
          <w:szCs w:val="24"/>
        </w:rPr>
        <w:t xml:space="preserve">нформация о сроке окончания приема и порядке подачи </w:t>
      </w:r>
      <w:proofErr w:type="spellStart"/>
      <w:r w:rsidR="001A1276" w:rsidRPr="00A033C3">
        <w:rPr>
          <w:sz w:val="24"/>
          <w:szCs w:val="24"/>
        </w:rPr>
        <w:t>предквалификационных</w:t>
      </w:r>
      <w:proofErr w:type="spellEnd"/>
      <w:r w:rsidR="001A1276" w:rsidRPr="00A033C3">
        <w:rPr>
          <w:sz w:val="24"/>
          <w:szCs w:val="24"/>
        </w:rPr>
        <w:t xml:space="preserve"> заявок</w:t>
      </w:r>
      <w:r w:rsidR="0036296A">
        <w:rPr>
          <w:sz w:val="24"/>
          <w:szCs w:val="24"/>
        </w:rPr>
        <w:t>.</w:t>
      </w:r>
    </w:p>
    <w:p w14:paraId="13E26873" w14:textId="77777777" w:rsidR="001A1276" w:rsidRPr="00A033C3" w:rsidRDefault="001A1276" w:rsidP="004E40D3">
      <w:pPr>
        <w:pStyle w:val="21"/>
        <w:numPr>
          <w:ilvl w:val="1"/>
          <w:numId w:val="9"/>
        </w:numPr>
        <w:tabs>
          <w:tab w:val="left" w:pos="567"/>
        </w:tabs>
        <w:spacing w:before="120" w:after="120" w:line="240" w:lineRule="auto"/>
        <w:ind w:left="0" w:firstLine="0"/>
        <w:rPr>
          <w:sz w:val="24"/>
          <w:szCs w:val="24"/>
        </w:rPr>
      </w:pPr>
      <w:proofErr w:type="spellStart"/>
      <w:r w:rsidRPr="00A033C3">
        <w:rPr>
          <w:sz w:val="24"/>
          <w:szCs w:val="24"/>
        </w:rPr>
        <w:t>Предквалификационная</w:t>
      </w:r>
      <w:proofErr w:type="spellEnd"/>
      <w:r w:rsidRPr="00A033C3">
        <w:rPr>
          <w:sz w:val="24"/>
          <w:szCs w:val="24"/>
        </w:rPr>
        <w:t xml:space="preserve"> документация содержит:</w:t>
      </w:r>
    </w:p>
    <w:p w14:paraId="6FCDBC7F" w14:textId="23B2FE4E" w:rsidR="001A1276" w:rsidRPr="00A033C3" w:rsidRDefault="00264EA3" w:rsidP="00264EA3">
      <w:pPr>
        <w:pStyle w:val="5ABCD"/>
        <w:numPr>
          <w:ilvl w:val="4"/>
          <w:numId w:val="46"/>
        </w:numPr>
        <w:tabs>
          <w:tab w:val="left" w:pos="993"/>
        </w:tabs>
        <w:spacing w:before="120" w:after="120" w:line="240" w:lineRule="auto"/>
        <w:ind w:hanging="283"/>
        <w:rPr>
          <w:sz w:val="24"/>
          <w:szCs w:val="24"/>
        </w:rPr>
      </w:pPr>
      <w:r>
        <w:rPr>
          <w:sz w:val="24"/>
          <w:szCs w:val="24"/>
        </w:rPr>
        <w:t>К</w:t>
      </w:r>
      <w:r w:rsidR="001A1276" w:rsidRPr="00A033C3">
        <w:rPr>
          <w:sz w:val="24"/>
          <w:szCs w:val="24"/>
        </w:rPr>
        <w:t>раткое описание закупаем</w:t>
      </w:r>
      <w:r w:rsidR="00EB538D" w:rsidRPr="00A033C3">
        <w:rPr>
          <w:sz w:val="24"/>
          <w:szCs w:val="24"/>
        </w:rPr>
        <w:t>ых товаров, работ, услуг</w:t>
      </w:r>
      <w:r w:rsidR="001A1276" w:rsidRPr="00A033C3">
        <w:rPr>
          <w:sz w:val="24"/>
          <w:szCs w:val="24"/>
        </w:rPr>
        <w:t xml:space="preserve"> и краткое изложение существенных условий договора, зак</w:t>
      </w:r>
      <w:r>
        <w:rPr>
          <w:sz w:val="24"/>
          <w:szCs w:val="24"/>
        </w:rPr>
        <w:t>лючаемого в результате процедур.</w:t>
      </w:r>
    </w:p>
    <w:p w14:paraId="42C5413C" w14:textId="3A079401" w:rsidR="001A1276" w:rsidRPr="00A033C3" w:rsidRDefault="00264EA3" w:rsidP="00264EA3">
      <w:pPr>
        <w:pStyle w:val="5ABCD"/>
        <w:numPr>
          <w:ilvl w:val="4"/>
          <w:numId w:val="46"/>
        </w:numPr>
        <w:tabs>
          <w:tab w:val="left" w:pos="993"/>
        </w:tabs>
        <w:spacing w:before="120" w:after="120" w:line="240" w:lineRule="auto"/>
        <w:ind w:hanging="283"/>
        <w:rPr>
          <w:sz w:val="24"/>
          <w:szCs w:val="24"/>
        </w:rPr>
      </w:pPr>
      <w:r>
        <w:rPr>
          <w:sz w:val="24"/>
          <w:szCs w:val="24"/>
        </w:rPr>
        <w:t>О</w:t>
      </w:r>
      <w:r w:rsidR="001A1276" w:rsidRPr="00A033C3">
        <w:rPr>
          <w:sz w:val="24"/>
          <w:szCs w:val="24"/>
        </w:rPr>
        <w:t>бщие условия и порядок проведения за</w:t>
      </w:r>
      <w:r>
        <w:rPr>
          <w:sz w:val="24"/>
          <w:szCs w:val="24"/>
        </w:rPr>
        <w:t>купки.</w:t>
      </w:r>
    </w:p>
    <w:p w14:paraId="24646042" w14:textId="117461F0" w:rsidR="001A1276" w:rsidRPr="00A033C3" w:rsidRDefault="00264EA3" w:rsidP="00264EA3">
      <w:pPr>
        <w:pStyle w:val="5ABCD"/>
        <w:numPr>
          <w:ilvl w:val="4"/>
          <w:numId w:val="46"/>
        </w:numPr>
        <w:tabs>
          <w:tab w:val="left" w:pos="993"/>
        </w:tabs>
        <w:spacing w:before="120" w:after="120" w:line="240" w:lineRule="auto"/>
        <w:ind w:hanging="283"/>
        <w:rPr>
          <w:sz w:val="24"/>
          <w:szCs w:val="24"/>
        </w:rPr>
      </w:pPr>
      <w:r>
        <w:rPr>
          <w:sz w:val="24"/>
          <w:szCs w:val="24"/>
        </w:rPr>
        <w:t>П</w:t>
      </w:r>
      <w:r w:rsidR="001A1276" w:rsidRPr="00A033C3">
        <w:rPr>
          <w:sz w:val="24"/>
          <w:szCs w:val="24"/>
        </w:rPr>
        <w:t>одробные условия и порядок проведения предварите</w:t>
      </w:r>
      <w:r>
        <w:rPr>
          <w:sz w:val="24"/>
          <w:szCs w:val="24"/>
        </w:rPr>
        <w:t>льного квалификационного отбора.</w:t>
      </w:r>
    </w:p>
    <w:p w14:paraId="39CD8610" w14:textId="7CE8F60A" w:rsidR="001A1276" w:rsidRPr="00A033C3" w:rsidRDefault="00264EA3" w:rsidP="00264EA3">
      <w:pPr>
        <w:pStyle w:val="5ABCD"/>
        <w:numPr>
          <w:ilvl w:val="4"/>
          <w:numId w:val="46"/>
        </w:numPr>
        <w:tabs>
          <w:tab w:val="left" w:pos="993"/>
        </w:tabs>
        <w:spacing w:before="120" w:after="120" w:line="240" w:lineRule="auto"/>
        <w:ind w:hanging="283"/>
        <w:rPr>
          <w:sz w:val="24"/>
          <w:szCs w:val="24"/>
        </w:rPr>
      </w:pPr>
      <w:r>
        <w:rPr>
          <w:sz w:val="24"/>
          <w:szCs w:val="24"/>
        </w:rPr>
        <w:t>П</w:t>
      </w:r>
      <w:r w:rsidR="001A1276" w:rsidRPr="00A033C3">
        <w:rPr>
          <w:sz w:val="24"/>
          <w:szCs w:val="24"/>
        </w:rPr>
        <w:t xml:space="preserve">рава и обязанности Заказчика и </w:t>
      </w:r>
      <w:r w:rsidR="008F1A08">
        <w:rPr>
          <w:sz w:val="24"/>
          <w:szCs w:val="24"/>
        </w:rPr>
        <w:t>у</w:t>
      </w:r>
      <w:r w:rsidR="001A1276" w:rsidRPr="00A033C3">
        <w:rPr>
          <w:sz w:val="24"/>
          <w:szCs w:val="24"/>
        </w:rPr>
        <w:t xml:space="preserve">частников </w:t>
      </w:r>
      <w:r w:rsidR="002C3445">
        <w:rPr>
          <w:sz w:val="24"/>
          <w:szCs w:val="24"/>
        </w:rPr>
        <w:t xml:space="preserve">закупки </w:t>
      </w:r>
      <w:r w:rsidR="001A1276" w:rsidRPr="00A033C3">
        <w:rPr>
          <w:sz w:val="24"/>
          <w:szCs w:val="24"/>
        </w:rPr>
        <w:t>раздельно на этапе предварительного квалификационного отбо</w:t>
      </w:r>
      <w:r>
        <w:rPr>
          <w:sz w:val="24"/>
          <w:szCs w:val="24"/>
        </w:rPr>
        <w:t>ра и последующих этапах закупки.</w:t>
      </w:r>
    </w:p>
    <w:p w14:paraId="1C9CF599" w14:textId="237F5C88" w:rsidR="001A1276" w:rsidRPr="00A033C3" w:rsidRDefault="00264EA3" w:rsidP="00264EA3">
      <w:pPr>
        <w:pStyle w:val="5ABCD"/>
        <w:numPr>
          <w:ilvl w:val="4"/>
          <w:numId w:val="46"/>
        </w:numPr>
        <w:tabs>
          <w:tab w:val="left" w:pos="993"/>
        </w:tabs>
        <w:spacing w:before="120" w:after="120" w:line="240" w:lineRule="auto"/>
        <w:ind w:hanging="283"/>
        <w:rPr>
          <w:sz w:val="24"/>
          <w:szCs w:val="24"/>
        </w:rPr>
      </w:pPr>
      <w:r>
        <w:rPr>
          <w:sz w:val="24"/>
          <w:szCs w:val="24"/>
        </w:rPr>
        <w:t>Т</w:t>
      </w:r>
      <w:r w:rsidR="001A1276" w:rsidRPr="00A033C3">
        <w:rPr>
          <w:sz w:val="24"/>
          <w:szCs w:val="24"/>
        </w:rPr>
        <w:t xml:space="preserve">ребования к </w:t>
      </w:r>
      <w:r w:rsidR="008F1A08">
        <w:rPr>
          <w:sz w:val="24"/>
          <w:szCs w:val="24"/>
        </w:rPr>
        <w:t>у</w:t>
      </w:r>
      <w:r w:rsidR="001A1276" w:rsidRPr="00A033C3">
        <w:rPr>
          <w:sz w:val="24"/>
          <w:szCs w:val="24"/>
        </w:rPr>
        <w:t>частнику</w:t>
      </w:r>
      <w:r w:rsidR="002C3445">
        <w:rPr>
          <w:sz w:val="24"/>
          <w:szCs w:val="24"/>
        </w:rPr>
        <w:t xml:space="preserve"> закупки</w:t>
      </w:r>
      <w:r>
        <w:rPr>
          <w:sz w:val="24"/>
          <w:szCs w:val="24"/>
        </w:rPr>
        <w:t>.</w:t>
      </w:r>
    </w:p>
    <w:p w14:paraId="4C86A3A1" w14:textId="08B86633" w:rsidR="001A1276" w:rsidRPr="00A033C3" w:rsidRDefault="00264EA3" w:rsidP="00264EA3">
      <w:pPr>
        <w:pStyle w:val="5ABCD"/>
        <w:numPr>
          <w:ilvl w:val="4"/>
          <w:numId w:val="46"/>
        </w:numPr>
        <w:tabs>
          <w:tab w:val="left" w:pos="993"/>
        </w:tabs>
        <w:spacing w:before="120" w:after="120" w:line="240" w:lineRule="auto"/>
        <w:ind w:hanging="283"/>
        <w:rPr>
          <w:sz w:val="24"/>
          <w:szCs w:val="24"/>
        </w:rPr>
      </w:pPr>
      <w:r>
        <w:rPr>
          <w:sz w:val="24"/>
          <w:szCs w:val="24"/>
        </w:rPr>
        <w:t>Т</w:t>
      </w:r>
      <w:r w:rsidR="001A1276" w:rsidRPr="00A033C3">
        <w:rPr>
          <w:sz w:val="24"/>
          <w:szCs w:val="24"/>
        </w:rPr>
        <w:t xml:space="preserve">ребования к составу и оформлению </w:t>
      </w:r>
      <w:proofErr w:type="spellStart"/>
      <w:r w:rsidR="001A1276" w:rsidRPr="00A033C3">
        <w:rPr>
          <w:sz w:val="24"/>
          <w:szCs w:val="24"/>
        </w:rPr>
        <w:t>предквалификационной</w:t>
      </w:r>
      <w:proofErr w:type="spellEnd"/>
      <w:r w:rsidR="001A1276" w:rsidRPr="00A033C3">
        <w:rPr>
          <w:sz w:val="24"/>
          <w:szCs w:val="24"/>
        </w:rPr>
        <w:t xml:space="preserve"> заявки, в том числе способу подтверждения соответствия </w:t>
      </w:r>
      <w:r w:rsidR="008F1A08">
        <w:rPr>
          <w:sz w:val="24"/>
          <w:szCs w:val="24"/>
        </w:rPr>
        <w:t>у</w:t>
      </w:r>
      <w:r w:rsidR="001A1276" w:rsidRPr="00A033C3">
        <w:rPr>
          <w:sz w:val="24"/>
          <w:szCs w:val="24"/>
        </w:rPr>
        <w:t xml:space="preserve">частника </w:t>
      </w:r>
      <w:r w:rsidR="002C3445">
        <w:rPr>
          <w:sz w:val="24"/>
          <w:szCs w:val="24"/>
        </w:rPr>
        <w:t xml:space="preserve">закупки </w:t>
      </w:r>
      <w:r>
        <w:rPr>
          <w:sz w:val="24"/>
          <w:szCs w:val="24"/>
        </w:rPr>
        <w:t>предъявляемым требованиям.</w:t>
      </w:r>
    </w:p>
    <w:p w14:paraId="64404867" w14:textId="3C0E0FD1" w:rsidR="001A1276" w:rsidRPr="00A033C3" w:rsidRDefault="00264EA3" w:rsidP="00264EA3">
      <w:pPr>
        <w:pStyle w:val="5ABCD"/>
        <w:numPr>
          <w:ilvl w:val="4"/>
          <w:numId w:val="46"/>
        </w:numPr>
        <w:tabs>
          <w:tab w:val="left" w:pos="993"/>
        </w:tabs>
        <w:spacing w:before="120" w:after="120" w:line="240" w:lineRule="auto"/>
        <w:ind w:hanging="283"/>
        <w:rPr>
          <w:sz w:val="24"/>
          <w:szCs w:val="24"/>
        </w:rPr>
      </w:pPr>
      <w:r>
        <w:rPr>
          <w:sz w:val="24"/>
          <w:szCs w:val="24"/>
        </w:rPr>
        <w:t>П</w:t>
      </w:r>
      <w:r w:rsidR="001A1276" w:rsidRPr="00A033C3">
        <w:rPr>
          <w:sz w:val="24"/>
          <w:szCs w:val="24"/>
        </w:rPr>
        <w:t xml:space="preserve">орядок представления </w:t>
      </w:r>
      <w:proofErr w:type="spellStart"/>
      <w:r w:rsidR="001A1276" w:rsidRPr="00A033C3">
        <w:rPr>
          <w:sz w:val="24"/>
          <w:szCs w:val="24"/>
        </w:rPr>
        <w:t>предквалификационных</w:t>
      </w:r>
      <w:proofErr w:type="spellEnd"/>
      <w:r w:rsidR="001A1276" w:rsidRPr="00A033C3">
        <w:rPr>
          <w:sz w:val="24"/>
          <w:szCs w:val="24"/>
        </w:rPr>
        <w:t xml:space="preserve"> заявок, срок и место их представления;</w:t>
      </w:r>
    </w:p>
    <w:p w14:paraId="11268D5C" w14:textId="3958E199" w:rsidR="001A1276" w:rsidRPr="00A033C3" w:rsidRDefault="00264EA3" w:rsidP="00264EA3">
      <w:pPr>
        <w:pStyle w:val="5ABCD"/>
        <w:numPr>
          <w:ilvl w:val="4"/>
          <w:numId w:val="46"/>
        </w:numPr>
        <w:tabs>
          <w:tab w:val="left" w:pos="993"/>
        </w:tabs>
        <w:spacing w:before="120" w:after="120" w:line="240" w:lineRule="auto"/>
        <w:ind w:hanging="283"/>
        <w:rPr>
          <w:sz w:val="24"/>
          <w:szCs w:val="24"/>
        </w:rPr>
      </w:pPr>
      <w:r>
        <w:rPr>
          <w:sz w:val="24"/>
          <w:szCs w:val="24"/>
        </w:rPr>
        <w:lastRenderedPageBreak/>
        <w:t>С</w:t>
      </w:r>
      <w:r w:rsidR="001A1276" w:rsidRPr="00A033C3">
        <w:rPr>
          <w:sz w:val="24"/>
          <w:szCs w:val="24"/>
        </w:rPr>
        <w:t xml:space="preserve">ведения о последствиях несоответствия </w:t>
      </w:r>
      <w:r w:rsidR="008F1A08">
        <w:rPr>
          <w:sz w:val="24"/>
          <w:szCs w:val="24"/>
        </w:rPr>
        <w:t>у</w:t>
      </w:r>
      <w:r w:rsidR="001A1276" w:rsidRPr="00A033C3">
        <w:rPr>
          <w:sz w:val="24"/>
          <w:szCs w:val="24"/>
        </w:rPr>
        <w:t xml:space="preserve">частника </w:t>
      </w:r>
      <w:r w:rsidR="002C3445">
        <w:rPr>
          <w:sz w:val="24"/>
          <w:szCs w:val="24"/>
        </w:rPr>
        <w:t xml:space="preserve">закупки </w:t>
      </w:r>
      <w:r w:rsidR="001A1276" w:rsidRPr="00A033C3">
        <w:rPr>
          <w:sz w:val="24"/>
          <w:szCs w:val="24"/>
        </w:rPr>
        <w:t>установленным требованиям или отрицательного результата прохождения им предварительного квалификационного отбора;</w:t>
      </w:r>
    </w:p>
    <w:p w14:paraId="0F09B228" w14:textId="11C078CD" w:rsidR="001A1276" w:rsidRPr="00A033C3" w:rsidRDefault="00264EA3" w:rsidP="00264EA3">
      <w:pPr>
        <w:pStyle w:val="5ABCD"/>
        <w:numPr>
          <w:ilvl w:val="4"/>
          <w:numId w:val="46"/>
        </w:numPr>
        <w:tabs>
          <w:tab w:val="left" w:pos="993"/>
        </w:tabs>
        <w:spacing w:before="120" w:after="120" w:line="240" w:lineRule="auto"/>
        <w:ind w:hanging="283"/>
        <w:rPr>
          <w:sz w:val="24"/>
          <w:szCs w:val="24"/>
        </w:rPr>
      </w:pPr>
      <w:r>
        <w:rPr>
          <w:sz w:val="24"/>
          <w:szCs w:val="24"/>
        </w:rPr>
        <w:t>И</w:t>
      </w:r>
      <w:r w:rsidR="001A1276" w:rsidRPr="00A033C3">
        <w:rPr>
          <w:sz w:val="24"/>
          <w:szCs w:val="24"/>
        </w:rPr>
        <w:t>ные требования и условия, установленные в соответствии с настоящим Положением.</w:t>
      </w:r>
    </w:p>
    <w:p w14:paraId="020450B2" w14:textId="77777777" w:rsidR="001A1276" w:rsidRPr="00A033C3" w:rsidRDefault="001A1276" w:rsidP="004E40D3">
      <w:pPr>
        <w:pStyle w:val="21"/>
        <w:numPr>
          <w:ilvl w:val="1"/>
          <w:numId w:val="9"/>
        </w:numPr>
        <w:tabs>
          <w:tab w:val="left" w:pos="567"/>
        </w:tabs>
        <w:spacing w:before="120" w:after="120" w:line="240" w:lineRule="auto"/>
        <w:ind w:left="0" w:firstLine="0"/>
        <w:rPr>
          <w:sz w:val="24"/>
          <w:szCs w:val="24"/>
        </w:rPr>
      </w:pPr>
      <w:proofErr w:type="spellStart"/>
      <w:r w:rsidRPr="00A033C3">
        <w:rPr>
          <w:sz w:val="24"/>
          <w:szCs w:val="24"/>
        </w:rPr>
        <w:t>Предквалификационная</w:t>
      </w:r>
      <w:proofErr w:type="spellEnd"/>
      <w:r w:rsidRPr="00A033C3">
        <w:rPr>
          <w:sz w:val="24"/>
          <w:szCs w:val="24"/>
        </w:rPr>
        <w:t xml:space="preserve"> документация утверждается Заказчиком и (при наличии) Организатором закупки.</w:t>
      </w:r>
    </w:p>
    <w:p w14:paraId="7A987DEC" w14:textId="0DF7927B" w:rsidR="001A1276" w:rsidRPr="00A033C3" w:rsidRDefault="001A1276" w:rsidP="004E40D3">
      <w:pPr>
        <w:pStyle w:val="21"/>
        <w:numPr>
          <w:ilvl w:val="1"/>
          <w:numId w:val="9"/>
        </w:numPr>
        <w:tabs>
          <w:tab w:val="left" w:pos="567"/>
        </w:tabs>
        <w:spacing w:before="120" w:after="120" w:line="240" w:lineRule="auto"/>
        <w:ind w:left="0" w:firstLine="0"/>
        <w:rPr>
          <w:sz w:val="24"/>
          <w:szCs w:val="24"/>
        </w:rPr>
      </w:pPr>
      <w:proofErr w:type="spellStart"/>
      <w:r w:rsidRPr="00A033C3">
        <w:rPr>
          <w:sz w:val="24"/>
          <w:szCs w:val="24"/>
        </w:rPr>
        <w:t>Предквалификационные</w:t>
      </w:r>
      <w:proofErr w:type="spellEnd"/>
      <w:r w:rsidRPr="00A033C3">
        <w:rPr>
          <w:sz w:val="24"/>
          <w:szCs w:val="24"/>
        </w:rPr>
        <w:t xml:space="preserve"> заявки принимаются до окончания срока, установленного в извещении о проведении конкурса с предварительным квалификационным отбором (ином документе, объявляющим о начале неконкурсных процедур) или в </w:t>
      </w:r>
      <w:proofErr w:type="spellStart"/>
      <w:r w:rsidRPr="00A033C3">
        <w:rPr>
          <w:sz w:val="24"/>
          <w:szCs w:val="24"/>
        </w:rPr>
        <w:t>предквалификационной</w:t>
      </w:r>
      <w:proofErr w:type="spellEnd"/>
      <w:r w:rsidRPr="00A033C3">
        <w:rPr>
          <w:sz w:val="24"/>
          <w:szCs w:val="24"/>
        </w:rPr>
        <w:t xml:space="preserve"> документации. Этот срок должен быть достаточным для того, чтобы </w:t>
      </w:r>
      <w:r w:rsidR="008F1A08">
        <w:rPr>
          <w:sz w:val="24"/>
          <w:szCs w:val="24"/>
        </w:rPr>
        <w:t>у</w:t>
      </w:r>
      <w:r w:rsidRPr="00A033C3">
        <w:rPr>
          <w:sz w:val="24"/>
          <w:szCs w:val="24"/>
        </w:rPr>
        <w:t xml:space="preserve">частники </w:t>
      </w:r>
      <w:r w:rsidR="002C3445">
        <w:rPr>
          <w:sz w:val="24"/>
          <w:szCs w:val="24"/>
        </w:rPr>
        <w:t xml:space="preserve">закупки </w:t>
      </w:r>
      <w:r w:rsidRPr="00A033C3">
        <w:rPr>
          <w:sz w:val="24"/>
          <w:szCs w:val="24"/>
        </w:rPr>
        <w:t xml:space="preserve">успели подготовить </w:t>
      </w:r>
      <w:proofErr w:type="spellStart"/>
      <w:r w:rsidRPr="00A033C3">
        <w:rPr>
          <w:sz w:val="24"/>
          <w:szCs w:val="24"/>
        </w:rPr>
        <w:t>предквалификационную</w:t>
      </w:r>
      <w:proofErr w:type="spellEnd"/>
      <w:r w:rsidRPr="00A033C3">
        <w:rPr>
          <w:sz w:val="24"/>
          <w:szCs w:val="24"/>
        </w:rPr>
        <w:t xml:space="preserve"> заявку и составлять не менее 20 дней со дня публикации извещения о проведении конкурса (для проведения конкурса), а для неконкурсных закупок - не менее 10 </w:t>
      </w:r>
      <w:r w:rsidR="00405274" w:rsidRPr="00A033C3">
        <w:rPr>
          <w:sz w:val="24"/>
          <w:szCs w:val="24"/>
        </w:rPr>
        <w:t xml:space="preserve">(десять) </w:t>
      </w:r>
      <w:r w:rsidRPr="00A033C3">
        <w:rPr>
          <w:sz w:val="24"/>
          <w:szCs w:val="24"/>
        </w:rPr>
        <w:t>дней со дня публикации документа, объявляющего о начале неконкурсных процедур.</w:t>
      </w:r>
    </w:p>
    <w:p w14:paraId="4723CEF5" w14:textId="28F5876B" w:rsidR="001A1276" w:rsidRPr="00A033C3" w:rsidRDefault="001A1276"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Заказчик оценивает соответствие </w:t>
      </w:r>
      <w:r w:rsidR="008F1A08">
        <w:rPr>
          <w:sz w:val="24"/>
          <w:szCs w:val="24"/>
        </w:rPr>
        <w:t>у</w:t>
      </w:r>
      <w:r w:rsidRPr="00A033C3">
        <w:rPr>
          <w:sz w:val="24"/>
          <w:szCs w:val="24"/>
        </w:rPr>
        <w:t xml:space="preserve">частников </w:t>
      </w:r>
      <w:r w:rsidR="002C3445">
        <w:rPr>
          <w:sz w:val="24"/>
          <w:szCs w:val="24"/>
        </w:rPr>
        <w:t xml:space="preserve">закупки </w:t>
      </w:r>
      <w:r w:rsidRPr="00A033C3">
        <w:rPr>
          <w:sz w:val="24"/>
          <w:szCs w:val="24"/>
        </w:rPr>
        <w:t xml:space="preserve">установленным в </w:t>
      </w:r>
      <w:proofErr w:type="spellStart"/>
      <w:r w:rsidRPr="00A033C3">
        <w:rPr>
          <w:sz w:val="24"/>
          <w:szCs w:val="24"/>
        </w:rPr>
        <w:t>предквалификационной</w:t>
      </w:r>
      <w:proofErr w:type="spellEnd"/>
      <w:r w:rsidRPr="00A033C3">
        <w:rPr>
          <w:sz w:val="24"/>
          <w:szCs w:val="24"/>
        </w:rPr>
        <w:t xml:space="preserve"> документации требованиям на основе представленных </w:t>
      </w:r>
      <w:r w:rsidR="008F1A08">
        <w:rPr>
          <w:sz w:val="24"/>
          <w:szCs w:val="24"/>
        </w:rPr>
        <w:t>у</w:t>
      </w:r>
      <w:r w:rsidRPr="00A033C3">
        <w:rPr>
          <w:sz w:val="24"/>
          <w:szCs w:val="24"/>
        </w:rPr>
        <w:t xml:space="preserve">частником </w:t>
      </w:r>
      <w:r w:rsidR="002C3445">
        <w:rPr>
          <w:sz w:val="24"/>
          <w:szCs w:val="24"/>
        </w:rPr>
        <w:t xml:space="preserve">закупки </w:t>
      </w:r>
      <w:r w:rsidRPr="00A033C3">
        <w:rPr>
          <w:sz w:val="24"/>
          <w:szCs w:val="24"/>
        </w:rPr>
        <w:t xml:space="preserve">документов. Использование не предусмотренных ранее в </w:t>
      </w:r>
      <w:proofErr w:type="spellStart"/>
      <w:r w:rsidRPr="00A033C3">
        <w:rPr>
          <w:sz w:val="24"/>
          <w:szCs w:val="24"/>
        </w:rPr>
        <w:t>предквалификационной</w:t>
      </w:r>
      <w:proofErr w:type="spellEnd"/>
      <w:r w:rsidRPr="00A033C3">
        <w:rPr>
          <w:sz w:val="24"/>
          <w:szCs w:val="24"/>
        </w:rPr>
        <w:t xml:space="preserve"> документации критериев, требований или процедур не допускается.</w:t>
      </w:r>
    </w:p>
    <w:p w14:paraId="43C76019" w14:textId="7CEDEF9C" w:rsidR="001A1276" w:rsidRPr="00A033C3" w:rsidRDefault="001A1276"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В случае отсутствия какой-либо информации или каких-либо документов, не позволяющих оценить соответствие </w:t>
      </w:r>
      <w:r w:rsidR="008F1A08">
        <w:rPr>
          <w:sz w:val="24"/>
          <w:szCs w:val="24"/>
        </w:rPr>
        <w:t>у</w:t>
      </w:r>
      <w:r w:rsidRPr="00A033C3">
        <w:rPr>
          <w:sz w:val="24"/>
          <w:szCs w:val="24"/>
        </w:rPr>
        <w:t xml:space="preserve">частника </w:t>
      </w:r>
      <w:r w:rsidR="002C3445">
        <w:rPr>
          <w:sz w:val="24"/>
          <w:szCs w:val="24"/>
        </w:rPr>
        <w:t xml:space="preserve">закупки </w:t>
      </w:r>
      <w:r w:rsidRPr="00A033C3">
        <w:rPr>
          <w:sz w:val="24"/>
          <w:szCs w:val="24"/>
        </w:rPr>
        <w:t xml:space="preserve">установленным требованиям, Заказчик вправе запросить у него недостающие документы, предоставив для этого минимально необходимый срок. Если в установленный срок документы не представлены, </w:t>
      </w:r>
      <w:r w:rsidR="008F1A08">
        <w:rPr>
          <w:sz w:val="24"/>
          <w:szCs w:val="24"/>
        </w:rPr>
        <w:t>у</w:t>
      </w:r>
      <w:r w:rsidRPr="00A033C3">
        <w:rPr>
          <w:sz w:val="24"/>
          <w:szCs w:val="24"/>
        </w:rPr>
        <w:t>частник</w:t>
      </w:r>
      <w:r w:rsidR="002C3445">
        <w:rPr>
          <w:sz w:val="24"/>
          <w:szCs w:val="24"/>
        </w:rPr>
        <w:t xml:space="preserve"> закупки</w:t>
      </w:r>
      <w:r w:rsidRPr="00A033C3">
        <w:rPr>
          <w:sz w:val="24"/>
          <w:szCs w:val="24"/>
        </w:rPr>
        <w:t xml:space="preserve"> считается не прошедшим предварительный квалификационный отбор.</w:t>
      </w:r>
    </w:p>
    <w:p w14:paraId="52BE89C7" w14:textId="48B20DD3" w:rsidR="00E21602" w:rsidRPr="00A033C3" w:rsidRDefault="001A1276"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Заказчик обязан в трехдневный срок со дня подведения итогов предварительного квалификационного отбора уведомить каждого </w:t>
      </w:r>
      <w:r w:rsidR="008F1A08">
        <w:rPr>
          <w:sz w:val="24"/>
          <w:szCs w:val="24"/>
        </w:rPr>
        <w:t>у</w:t>
      </w:r>
      <w:r w:rsidRPr="00A033C3">
        <w:rPr>
          <w:sz w:val="24"/>
          <w:szCs w:val="24"/>
        </w:rPr>
        <w:t xml:space="preserve">частника </w:t>
      </w:r>
      <w:r w:rsidR="002C3445">
        <w:rPr>
          <w:sz w:val="24"/>
          <w:szCs w:val="24"/>
        </w:rPr>
        <w:t xml:space="preserve">закупки </w:t>
      </w:r>
      <w:r w:rsidRPr="00A033C3">
        <w:rPr>
          <w:sz w:val="24"/>
          <w:szCs w:val="24"/>
        </w:rPr>
        <w:t>о результатах прохождения им отбора. Участники</w:t>
      </w:r>
      <w:r w:rsidR="002C3445">
        <w:rPr>
          <w:sz w:val="24"/>
          <w:szCs w:val="24"/>
        </w:rPr>
        <w:t xml:space="preserve"> закупки</w:t>
      </w:r>
      <w:r w:rsidRPr="00A033C3">
        <w:rPr>
          <w:sz w:val="24"/>
          <w:szCs w:val="24"/>
        </w:rPr>
        <w:t xml:space="preserve">, успешно прошедшие отбор, приглашаются к дальнейшим процедурам. </w:t>
      </w:r>
    </w:p>
    <w:p w14:paraId="72B88A4E" w14:textId="36BD6CE6" w:rsidR="001A1276" w:rsidRPr="00A033C3" w:rsidRDefault="001A1276"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Участник</w:t>
      </w:r>
      <w:r w:rsidR="002C3445">
        <w:rPr>
          <w:sz w:val="24"/>
          <w:szCs w:val="24"/>
        </w:rPr>
        <w:t xml:space="preserve"> закупки</w:t>
      </w:r>
      <w:r w:rsidRPr="00A033C3">
        <w:rPr>
          <w:sz w:val="24"/>
          <w:szCs w:val="24"/>
        </w:rPr>
        <w:t xml:space="preserve">, не прошедший или не проходивший установленный предварительный квалификационный отбор, исключается из числа </w:t>
      </w:r>
      <w:r w:rsidR="008F1A08">
        <w:rPr>
          <w:sz w:val="24"/>
          <w:szCs w:val="24"/>
        </w:rPr>
        <w:t>у</w:t>
      </w:r>
      <w:r w:rsidRPr="00A033C3">
        <w:rPr>
          <w:sz w:val="24"/>
          <w:szCs w:val="24"/>
        </w:rPr>
        <w:t xml:space="preserve">частников закупки. Если он все же подает заявку с технико-коммерческими предложениями, ее отклоняют на основании того, что </w:t>
      </w:r>
      <w:r w:rsidR="00D84381">
        <w:rPr>
          <w:sz w:val="24"/>
          <w:szCs w:val="24"/>
        </w:rPr>
        <w:t>у</w:t>
      </w:r>
      <w:r w:rsidRPr="00A033C3">
        <w:rPr>
          <w:sz w:val="24"/>
          <w:szCs w:val="24"/>
        </w:rPr>
        <w:t xml:space="preserve">частник </w:t>
      </w:r>
      <w:r w:rsidR="002C3445">
        <w:rPr>
          <w:sz w:val="24"/>
          <w:szCs w:val="24"/>
        </w:rPr>
        <w:t xml:space="preserve">закупки </w:t>
      </w:r>
      <w:r w:rsidRPr="00A033C3">
        <w:rPr>
          <w:sz w:val="24"/>
          <w:szCs w:val="24"/>
        </w:rPr>
        <w:t>не соответствует установленным требованиям или не прошел предварительный квалификационный отбор.</w:t>
      </w:r>
    </w:p>
    <w:p w14:paraId="2C9ECB92" w14:textId="71BF5CE6" w:rsidR="00443822" w:rsidRPr="00A033C3" w:rsidRDefault="00A86DAA" w:rsidP="00A04660">
      <w:pPr>
        <w:spacing w:before="120" w:after="120" w:line="240" w:lineRule="auto"/>
        <w:ind w:firstLine="0"/>
        <w:outlineLvl w:val="1"/>
        <w:rPr>
          <w:b/>
          <w:snapToGrid/>
          <w:szCs w:val="28"/>
        </w:rPr>
      </w:pPr>
      <w:bookmarkStart w:id="848" w:name="_Toc10461886"/>
      <w:bookmarkStart w:id="849" w:name="_Toc10462186"/>
      <w:bookmarkStart w:id="850" w:name="_Toc10462692"/>
      <w:bookmarkStart w:id="851" w:name="_Toc10469108"/>
      <w:bookmarkStart w:id="852" w:name="_Toc10469621"/>
      <w:bookmarkStart w:id="853" w:name="_Toc24621011"/>
      <w:bookmarkStart w:id="854" w:name="_Toc24621074"/>
      <w:bookmarkStart w:id="855" w:name="_Toc35938822"/>
      <w:bookmarkStart w:id="856" w:name="_Toc35939680"/>
      <w:bookmarkStart w:id="857" w:name="_Toc42507783"/>
      <w:bookmarkStart w:id="858" w:name="_Toc42508085"/>
      <w:bookmarkStart w:id="859" w:name="_Toc54942968"/>
      <w:bookmarkStart w:id="860" w:name="_Toc113355953"/>
      <w:r w:rsidRPr="00A033C3">
        <w:rPr>
          <w:b/>
          <w:snapToGrid/>
          <w:szCs w:val="28"/>
        </w:rPr>
        <w:t>П</w:t>
      </w:r>
      <w:r w:rsidR="00443822" w:rsidRPr="00A033C3">
        <w:rPr>
          <w:b/>
          <w:snapToGrid/>
          <w:szCs w:val="28"/>
        </w:rPr>
        <w:t>ривлечение субподрядчика или поставщика (</w:t>
      </w:r>
      <w:proofErr w:type="spellStart"/>
      <w:r w:rsidR="00443822" w:rsidRPr="00A033C3">
        <w:rPr>
          <w:b/>
          <w:snapToGrid/>
          <w:szCs w:val="28"/>
        </w:rPr>
        <w:t>субконтрактация</w:t>
      </w:r>
      <w:proofErr w:type="spellEnd"/>
      <w:r w:rsidR="00443822" w:rsidRPr="00A033C3">
        <w:rPr>
          <w:b/>
          <w:snapToGrid/>
          <w:szCs w:val="28"/>
        </w:rPr>
        <w:t>)</w:t>
      </w:r>
      <w:bookmarkEnd w:id="848"/>
      <w:bookmarkEnd w:id="849"/>
      <w:bookmarkEnd w:id="850"/>
      <w:bookmarkEnd w:id="851"/>
      <w:bookmarkEnd w:id="852"/>
      <w:bookmarkEnd w:id="853"/>
      <w:bookmarkEnd w:id="854"/>
      <w:bookmarkEnd w:id="855"/>
      <w:bookmarkEnd w:id="856"/>
      <w:bookmarkEnd w:id="857"/>
      <w:bookmarkEnd w:id="858"/>
      <w:bookmarkEnd w:id="859"/>
      <w:bookmarkEnd w:id="860"/>
    </w:p>
    <w:p w14:paraId="62F475FB" w14:textId="7F8969BE"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Если в документации </w:t>
      </w:r>
      <w:r w:rsidR="00DC1D6A">
        <w:rPr>
          <w:sz w:val="24"/>
          <w:szCs w:val="24"/>
        </w:rPr>
        <w:t xml:space="preserve">о закупке </w:t>
      </w:r>
      <w:r w:rsidRPr="00A033C3">
        <w:rPr>
          <w:sz w:val="24"/>
          <w:szCs w:val="24"/>
        </w:rPr>
        <w:t xml:space="preserve">названы конкретные лица, с которыми </w:t>
      </w:r>
      <w:r w:rsidR="00BC252F" w:rsidRPr="00A033C3">
        <w:rPr>
          <w:sz w:val="24"/>
          <w:szCs w:val="24"/>
        </w:rPr>
        <w:t xml:space="preserve">Участник </w:t>
      </w:r>
      <w:r w:rsidR="002C3445">
        <w:rPr>
          <w:sz w:val="24"/>
          <w:szCs w:val="24"/>
        </w:rPr>
        <w:t xml:space="preserve">закупки </w:t>
      </w:r>
      <w:r w:rsidR="00025B98" w:rsidRPr="00A033C3">
        <w:rPr>
          <w:sz w:val="24"/>
          <w:szCs w:val="24"/>
        </w:rPr>
        <w:t>б</w:t>
      </w:r>
      <w:r w:rsidRPr="00A033C3">
        <w:rPr>
          <w:sz w:val="24"/>
          <w:szCs w:val="24"/>
        </w:rPr>
        <w:t xml:space="preserve">удет в случае победы </w:t>
      </w:r>
      <w:r w:rsidR="00025B98" w:rsidRPr="00A033C3">
        <w:rPr>
          <w:sz w:val="24"/>
          <w:szCs w:val="24"/>
        </w:rPr>
        <w:t xml:space="preserve">заключать </w:t>
      </w:r>
      <w:r w:rsidRPr="00A033C3">
        <w:rPr>
          <w:sz w:val="24"/>
          <w:szCs w:val="24"/>
        </w:rPr>
        <w:t xml:space="preserve">договор </w:t>
      </w:r>
      <w:proofErr w:type="spellStart"/>
      <w:r w:rsidRPr="00A033C3">
        <w:rPr>
          <w:sz w:val="24"/>
          <w:szCs w:val="24"/>
        </w:rPr>
        <w:t>субконтрактации</w:t>
      </w:r>
      <w:proofErr w:type="spellEnd"/>
      <w:r w:rsidRPr="00A033C3">
        <w:rPr>
          <w:sz w:val="24"/>
          <w:szCs w:val="24"/>
        </w:rPr>
        <w:t xml:space="preserve">, </w:t>
      </w:r>
      <w:r w:rsidR="00BC252F" w:rsidRPr="00A033C3">
        <w:rPr>
          <w:sz w:val="24"/>
          <w:szCs w:val="24"/>
        </w:rPr>
        <w:t xml:space="preserve">Заказчик </w:t>
      </w:r>
      <w:r w:rsidRPr="00A033C3">
        <w:rPr>
          <w:sz w:val="24"/>
          <w:szCs w:val="24"/>
        </w:rPr>
        <w:t xml:space="preserve">должен гарантировать всем </w:t>
      </w:r>
      <w:r w:rsidR="00D84381">
        <w:rPr>
          <w:sz w:val="24"/>
          <w:szCs w:val="24"/>
        </w:rPr>
        <w:t>у</w:t>
      </w:r>
      <w:r w:rsidR="00BC252F" w:rsidRPr="00A033C3">
        <w:rPr>
          <w:sz w:val="24"/>
          <w:szCs w:val="24"/>
        </w:rPr>
        <w:t>частникам</w:t>
      </w:r>
      <w:r w:rsidR="002C3445">
        <w:rPr>
          <w:sz w:val="24"/>
          <w:szCs w:val="24"/>
        </w:rPr>
        <w:t xml:space="preserve"> закупки</w:t>
      </w:r>
      <w:r w:rsidRPr="00A033C3">
        <w:rPr>
          <w:sz w:val="24"/>
          <w:szCs w:val="24"/>
        </w:rPr>
        <w:t xml:space="preserve">, что такие конкретные лица заключат договор с любым </w:t>
      </w:r>
      <w:r w:rsidR="009602DF" w:rsidRPr="00A033C3">
        <w:rPr>
          <w:sz w:val="24"/>
          <w:szCs w:val="24"/>
        </w:rPr>
        <w:t xml:space="preserve">Победителем </w:t>
      </w:r>
      <w:r w:rsidRPr="00A033C3">
        <w:rPr>
          <w:sz w:val="24"/>
          <w:szCs w:val="24"/>
        </w:rPr>
        <w:t xml:space="preserve">закупочной процедуры на единых условиях. В этом случае </w:t>
      </w:r>
      <w:r w:rsidR="00201154" w:rsidRPr="00A033C3">
        <w:rPr>
          <w:sz w:val="24"/>
          <w:szCs w:val="24"/>
        </w:rPr>
        <w:t>Заказчик</w:t>
      </w:r>
      <w:r w:rsidRPr="00A033C3">
        <w:rPr>
          <w:sz w:val="24"/>
          <w:szCs w:val="24"/>
        </w:rPr>
        <w:t xml:space="preserve"> обязан в документации </w:t>
      </w:r>
      <w:r w:rsidR="00DC1D6A">
        <w:rPr>
          <w:sz w:val="24"/>
          <w:szCs w:val="24"/>
        </w:rPr>
        <w:t xml:space="preserve">о закупке </w:t>
      </w:r>
      <w:r w:rsidRPr="00A033C3">
        <w:rPr>
          <w:sz w:val="24"/>
          <w:szCs w:val="24"/>
        </w:rPr>
        <w:t xml:space="preserve">указать существенные условия таких договоров, в том числе цену или способ ее определения и условия платежей. </w:t>
      </w:r>
    </w:p>
    <w:p w14:paraId="575F0522" w14:textId="27D62360"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Данная процедура не применя</w:t>
      </w:r>
      <w:r w:rsidR="00025B98" w:rsidRPr="00A033C3">
        <w:rPr>
          <w:sz w:val="24"/>
          <w:szCs w:val="24"/>
        </w:rPr>
        <w:t>е</w:t>
      </w:r>
      <w:r w:rsidRPr="00A033C3">
        <w:rPr>
          <w:sz w:val="24"/>
          <w:szCs w:val="24"/>
        </w:rPr>
        <w:t xml:space="preserve">тся, если условия производства </w:t>
      </w:r>
      <w:r w:rsidR="00EB538D" w:rsidRPr="00A033C3">
        <w:rPr>
          <w:sz w:val="24"/>
          <w:szCs w:val="24"/>
        </w:rPr>
        <w:t>товаров, выполнения работ, оказания услуг</w:t>
      </w:r>
      <w:r w:rsidRPr="00A033C3">
        <w:rPr>
          <w:sz w:val="24"/>
          <w:szCs w:val="24"/>
        </w:rPr>
        <w:t xml:space="preserve"> не допускают возможность привлечения субподрядчика или субпоставщика, либо соответствующего требования не содержалось в документации</w:t>
      </w:r>
      <w:r w:rsidR="00DC1D6A">
        <w:rPr>
          <w:sz w:val="24"/>
          <w:szCs w:val="24"/>
        </w:rPr>
        <w:t xml:space="preserve"> о закупке</w:t>
      </w:r>
      <w:r w:rsidRPr="00A033C3">
        <w:rPr>
          <w:sz w:val="24"/>
          <w:szCs w:val="24"/>
        </w:rPr>
        <w:t>.</w:t>
      </w:r>
    </w:p>
    <w:p w14:paraId="7354D937" w14:textId="277BE8E3" w:rsidR="00443822" w:rsidRPr="00A033C3" w:rsidRDefault="00443822" w:rsidP="00A04660">
      <w:pPr>
        <w:spacing w:before="120" w:after="120" w:line="240" w:lineRule="auto"/>
        <w:ind w:firstLine="0"/>
        <w:outlineLvl w:val="1"/>
        <w:rPr>
          <w:b/>
          <w:snapToGrid/>
          <w:szCs w:val="28"/>
        </w:rPr>
      </w:pPr>
      <w:bookmarkStart w:id="861" w:name="_Toc10461887"/>
      <w:bookmarkStart w:id="862" w:name="_Toc10462187"/>
      <w:bookmarkStart w:id="863" w:name="_Toc10462693"/>
      <w:bookmarkStart w:id="864" w:name="_Toc10469109"/>
      <w:bookmarkStart w:id="865" w:name="_Toc10469622"/>
      <w:bookmarkStart w:id="866" w:name="_Toc24621012"/>
      <w:bookmarkStart w:id="867" w:name="_Toc24621075"/>
      <w:bookmarkStart w:id="868" w:name="_Toc35938823"/>
      <w:bookmarkStart w:id="869" w:name="_Toc35939681"/>
      <w:bookmarkStart w:id="870" w:name="_Toc42507784"/>
      <w:bookmarkStart w:id="871" w:name="_Toc42508086"/>
      <w:bookmarkStart w:id="872" w:name="_Toc54942969"/>
      <w:bookmarkStart w:id="873" w:name="_Toc113355954"/>
      <w:r w:rsidRPr="00A033C3">
        <w:rPr>
          <w:b/>
          <w:snapToGrid/>
          <w:szCs w:val="28"/>
        </w:rPr>
        <w:t>Особые процедуры закупки сложной продукции</w:t>
      </w:r>
      <w:bookmarkEnd w:id="861"/>
      <w:bookmarkEnd w:id="862"/>
      <w:bookmarkEnd w:id="863"/>
      <w:bookmarkEnd w:id="864"/>
      <w:bookmarkEnd w:id="865"/>
      <w:bookmarkEnd w:id="866"/>
      <w:bookmarkEnd w:id="867"/>
      <w:bookmarkEnd w:id="868"/>
      <w:bookmarkEnd w:id="869"/>
      <w:bookmarkEnd w:id="870"/>
      <w:bookmarkEnd w:id="871"/>
      <w:bookmarkEnd w:id="872"/>
      <w:bookmarkEnd w:id="873"/>
    </w:p>
    <w:p w14:paraId="191E1A74" w14:textId="56146EA3"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При </w:t>
      </w:r>
      <w:r w:rsidRPr="00D40095">
        <w:rPr>
          <w:sz w:val="24"/>
          <w:szCs w:val="24"/>
        </w:rPr>
        <w:t xml:space="preserve">проведении </w:t>
      </w:r>
      <w:r w:rsidR="00493CE7" w:rsidRPr="00D40095">
        <w:rPr>
          <w:sz w:val="24"/>
          <w:szCs w:val="24"/>
        </w:rPr>
        <w:t xml:space="preserve">закупок </w:t>
      </w:r>
      <w:r w:rsidRPr="00D40095">
        <w:rPr>
          <w:sz w:val="24"/>
          <w:szCs w:val="24"/>
        </w:rPr>
        <w:t>по п</w:t>
      </w:r>
      <w:r w:rsidRPr="00A033C3">
        <w:rPr>
          <w:sz w:val="24"/>
          <w:szCs w:val="24"/>
        </w:rPr>
        <w:t xml:space="preserve">риобретению особо сложной и уникальной продукции (творческих услуг, научно-исследовательских и опытно-конструкторских работ, уникальных товаров), при реализации крупных инвестиционных проектов и т.д. по прямому указанию </w:t>
      </w:r>
      <w:r w:rsidR="006A5FC7" w:rsidRPr="00A033C3">
        <w:rPr>
          <w:sz w:val="24"/>
          <w:szCs w:val="24"/>
        </w:rPr>
        <w:t xml:space="preserve">Заказчика </w:t>
      </w:r>
      <w:r w:rsidRPr="00A033C3">
        <w:rPr>
          <w:sz w:val="24"/>
          <w:szCs w:val="24"/>
        </w:rPr>
        <w:t>может применяться совокупность приемов, описанная ниже.</w:t>
      </w:r>
    </w:p>
    <w:p w14:paraId="32E99734" w14:textId="62324011"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lastRenderedPageBreak/>
        <w:t xml:space="preserve">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w:t>
      </w:r>
      <w:r w:rsidR="00D84381">
        <w:rPr>
          <w:sz w:val="24"/>
          <w:szCs w:val="24"/>
        </w:rPr>
        <w:t>у</w:t>
      </w:r>
      <w:r w:rsidR="00B152FC" w:rsidRPr="00A033C3">
        <w:rPr>
          <w:sz w:val="24"/>
          <w:szCs w:val="24"/>
        </w:rPr>
        <w:t xml:space="preserve">частникам </w:t>
      </w:r>
      <w:r w:rsidR="00F4417D">
        <w:rPr>
          <w:sz w:val="24"/>
          <w:szCs w:val="24"/>
        </w:rPr>
        <w:t xml:space="preserve">закупки </w:t>
      </w:r>
      <w:r w:rsidRPr="00A033C3">
        <w:rPr>
          <w:sz w:val="24"/>
          <w:szCs w:val="24"/>
        </w:rPr>
        <w:t xml:space="preserve">могут направляться письменные запросы, либо представители </w:t>
      </w:r>
      <w:r w:rsidR="00D84381">
        <w:rPr>
          <w:sz w:val="24"/>
          <w:szCs w:val="24"/>
        </w:rPr>
        <w:t>у</w:t>
      </w:r>
      <w:r w:rsidR="00B152FC" w:rsidRPr="00A033C3">
        <w:rPr>
          <w:sz w:val="24"/>
          <w:szCs w:val="24"/>
        </w:rPr>
        <w:t xml:space="preserve">частников </w:t>
      </w:r>
      <w:r w:rsidR="00F4417D">
        <w:rPr>
          <w:sz w:val="24"/>
          <w:szCs w:val="24"/>
        </w:rPr>
        <w:t xml:space="preserve">закупки </w:t>
      </w:r>
      <w:r w:rsidRPr="00A033C3">
        <w:rPr>
          <w:sz w:val="24"/>
          <w:szCs w:val="24"/>
        </w:rPr>
        <w:t xml:space="preserve">вызываются на собеседование с целью уточнения их квалификации и опыта. На основании результатов предварительного квалификационного отбора составляется «Краткий перечень </w:t>
      </w:r>
      <w:r w:rsidR="00D84381">
        <w:rPr>
          <w:sz w:val="24"/>
          <w:szCs w:val="24"/>
        </w:rPr>
        <w:t>у</w:t>
      </w:r>
      <w:r w:rsidR="00B152FC" w:rsidRPr="00A033C3">
        <w:rPr>
          <w:sz w:val="24"/>
          <w:szCs w:val="24"/>
        </w:rPr>
        <w:t>частников</w:t>
      </w:r>
      <w:r w:rsidRPr="00A033C3">
        <w:rPr>
          <w:sz w:val="24"/>
          <w:szCs w:val="24"/>
        </w:rPr>
        <w:t>». Если такой отбор проводился, в дальнейших процедурах приглашаются участвовать только лица из этого перечня.</w:t>
      </w:r>
    </w:p>
    <w:p w14:paraId="465A6F2C" w14:textId="27EE2D03" w:rsidR="00443822" w:rsidRPr="00A033C3" w:rsidRDefault="00493CE7" w:rsidP="004E40D3">
      <w:pPr>
        <w:pStyle w:val="21"/>
        <w:numPr>
          <w:ilvl w:val="1"/>
          <w:numId w:val="9"/>
        </w:numPr>
        <w:tabs>
          <w:tab w:val="left" w:pos="567"/>
        </w:tabs>
        <w:spacing w:before="120" w:after="120" w:line="240" w:lineRule="auto"/>
        <w:ind w:left="0" w:firstLine="0"/>
        <w:rPr>
          <w:sz w:val="24"/>
          <w:szCs w:val="24"/>
        </w:rPr>
      </w:pPr>
      <w:r>
        <w:rPr>
          <w:sz w:val="24"/>
          <w:szCs w:val="24"/>
        </w:rPr>
        <w:t>Д</w:t>
      </w:r>
      <w:r w:rsidR="00443822" w:rsidRPr="00A033C3">
        <w:rPr>
          <w:sz w:val="24"/>
          <w:szCs w:val="24"/>
        </w:rPr>
        <w:t>окументация</w:t>
      </w:r>
      <w:r>
        <w:rPr>
          <w:sz w:val="24"/>
          <w:szCs w:val="24"/>
        </w:rPr>
        <w:t xml:space="preserve"> о закупке</w:t>
      </w:r>
      <w:r w:rsidR="00443822" w:rsidRPr="00A033C3">
        <w:rPr>
          <w:sz w:val="24"/>
          <w:szCs w:val="24"/>
        </w:rPr>
        <w:t xml:space="preserve">, кроме обычных сведений для соответствующих процедур, </w:t>
      </w:r>
      <w:r w:rsidR="00025B98" w:rsidRPr="00A033C3">
        <w:rPr>
          <w:sz w:val="24"/>
          <w:szCs w:val="24"/>
        </w:rPr>
        <w:t>содержит</w:t>
      </w:r>
      <w:r w:rsidR="00443822" w:rsidRPr="00A033C3">
        <w:rPr>
          <w:sz w:val="24"/>
          <w:szCs w:val="24"/>
        </w:rPr>
        <w:t>:</w:t>
      </w:r>
    </w:p>
    <w:p w14:paraId="1667B730" w14:textId="7B8B1AF5" w:rsidR="00443822" w:rsidRPr="00A033C3" w:rsidRDefault="00264EA3" w:rsidP="00264EA3">
      <w:pPr>
        <w:pStyle w:val="5ABCD"/>
        <w:numPr>
          <w:ilvl w:val="4"/>
          <w:numId w:val="47"/>
        </w:numPr>
        <w:tabs>
          <w:tab w:val="left" w:pos="993"/>
        </w:tabs>
        <w:spacing w:before="120" w:after="120" w:line="240" w:lineRule="auto"/>
        <w:ind w:hanging="283"/>
        <w:rPr>
          <w:sz w:val="24"/>
          <w:szCs w:val="24"/>
        </w:rPr>
      </w:pPr>
      <w:r>
        <w:rPr>
          <w:sz w:val="24"/>
          <w:szCs w:val="24"/>
        </w:rPr>
        <w:t>И</w:t>
      </w:r>
      <w:r w:rsidR="00443822" w:rsidRPr="00A033C3">
        <w:rPr>
          <w:sz w:val="24"/>
          <w:szCs w:val="24"/>
        </w:rPr>
        <w:t xml:space="preserve">нформацию о том, привлекает ли </w:t>
      </w:r>
      <w:r w:rsidR="00F4417D">
        <w:rPr>
          <w:sz w:val="24"/>
          <w:szCs w:val="24"/>
        </w:rPr>
        <w:t>Заказчик</w:t>
      </w:r>
      <w:r w:rsidR="00443822" w:rsidRPr="00A033C3">
        <w:rPr>
          <w:sz w:val="24"/>
          <w:szCs w:val="24"/>
        </w:rPr>
        <w:t xml:space="preserve"> заявки с целью выяснить различные варианты способов удовлетворения потребностей </w:t>
      </w:r>
      <w:r w:rsidR="006A5FC7" w:rsidRPr="00A033C3">
        <w:rPr>
          <w:sz w:val="24"/>
          <w:szCs w:val="24"/>
        </w:rPr>
        <w:t>Заказчика</w:t>
      </w:r>
      <w:r>
        <w:rPr>
          <w:sz w:val="24"/>
          <w:szCs w:val="24"/>
        </w:rPr>
        <w:t>.</w:t>
      </w:r>
    </w:p>
    <w:p w14:paraId="23EB7BDD" w14:textId="61EAAEA8" w:rsidR="00443822" w:rsidRPr="00A033C3" w:rsidRDefault="00264EA3" w:rsidP="00264EA3">
      <w:pPr>
        <w:pStyle w:val="5ABCD"/>
        <w:numPr>
          <w:ilvl w:val="4"/>
          <w:numId w:val="47"/>
        </w:numPr>
        <w:tabs>
          <w:tab w:val="left" w:pos="993"/>
        </w:tabs>
        <w:spacing w:before="120" w:after="120" w:line="240" w:lineRule="auto"/>
        <w:ind w:hanging="283"/>
        <w:rPr>
          <w:sz w:val="24"/>
          <w:szCs w:val="24"/>
        </w:rPr>
      </w:pPr>
      <w:r>
        <w:rPr>
          <w:sz w:val="24"/>
          <w:szCs w:val="24"/>
        </w:rPr>
        <w:t>О</w:t>
      </w:r>
      <w:r w:rsidR="00443822" w:rsidRPr="00A033C3">
        <w:rPr>
          <w:sz w:val="24"/>
          <w:szCs w:val="24"/>
        </w:rPr>
        <w:t>писание отдельной части (частей) закупаемой продукции в тех случаях, когда допускается представление заявок тольк</w:t>
      </w:r>
      <w:r>
        <w:rPr>
          <w:sz w:val="24"/>
          <w:szCs w:val="24"/>
        </w:rPr>
        <w:t>о на часть закупаемой продукции.</w:t>
      </w:r>
    </w:p>
    <w:p w14:paraId="1BFB9572" w14:textId="5DAD5FDE" w:rsidR="00443822" w:rsidRPr="00A033C3" w:rsidRDefault="00264EA3" w:rsidP="00264EA3">
      <w:pPr>
        <w:pStyle w:val="5ABCD"/>
        <w:numPr>
          <w:ilvl w:val="4"/>
          <w:numId w:val="47"/>
        </w:numPr>
        <w:tabs>
          <w:tab w:val="left" w:pos="993"/>
        </w:tabs>
        <w:spacing w:before="120" w:after="120" w:line="240" w:lineRule="auto"/>
        <w:ind w:hanging="283"/>
        <w:rPr>
          <w:sz w:val="24"/>
          <w:szCs w:val="24"/>
        </w:rPr>
      </w:pPr>
      <w:r>
        <w:rPr>
          <w:sz w:val="24"/>
          <w:szCs w:val="24"/>
        </w:rPr>
        <w:t>У</w:t>
      </w:r>
      <w:r w:rsidR="00443822" w:rsidRPr="00A033C3">
        <w:rPr>
          <w:sz w:val="24"/>
          <w:szCs w:val="24"/>
        </w:rPr>
        <w:t xml:space="preserve">казание на процедуру выбора </w:t>
      </w:r>
      <w:r w:rsidR="009602DF" w:rsidRPr="00A033C3">
        <w:rPr>
          <w:sz w:val="24"/>
          <w:szCs w:val="24"/>
        </w:rPr>
        <w:t xml:space="preserve">Победителя </w:t>
      </w:r>
      <w:r w:rsidR="00443822" w:rsidRPr="00A033C3">
        <w:rPr>
          <w:sz w:val="24"/>
          <w:szCs w:val="24"/>
        </w:rPr>
        <w:t xml:space="preserve">(с проведением или без </w:t>
      </w:r>
      <w:r>
        <w:rPr>
          <w:sz w:val="24"/>
          <w:szCs w:val="24"/>
        </w:rPr>
        <w:t>проведения ценовых переговоров).</w:t>
      </w:r>
    </w:p>
    <w:p w14:paraId="1DA0E6D2" w14:textId="305028DC" w:rsidR="00443822" w:rsidRPr="00A033C3" w:rsidRDefault="00264EA3" w:rsidP="00264EA3">
      <w:pPr>
        <w:pStyle w:val="5ABCD"/>
        <w:numPr>
          <w:ilvl w:val="4"/>
          <w:numId w:val="47"/>
        </w:numPr>
        <w:tabs>
          <w:tab w:val="left" w:pos="993"/>
        </w:tabs>
        <w:spacing w:before="120" w:after="120" w:line="240" w:lineRule="auto"/>
        <w:ind w:hanging="283"/>
        <w:rPr>
          <w:sz w:val="24"/>
          <w:szCs w:val="24"/>
        </w:rPr>
      </w:pPr>
      <w:r>
        <w:rPr>
          <w:sz w:val="24"/>
          <w:szCs w:val="24"/>
        </w:rPr>
        <w:t>У</w:t>
      </w:r>
      <w:r w:rsidR="00443822" w:rsidRPr="00A033C3">
        <w:rPr>
          <w:sz w:val="24"/>
          <w:szCs w:val="24"/>
        </w:rPr>
        <w:t xml:space="preserve">казание на возможность изменения системы </w:t>
      </w:r>
      <w:r>
        <w:rPr>
          <w:sz w:val="24"/>
          <w:szCs w:val="24"/>
        </w:rPr>
        <w:t>критериев после вскрытия заявок.</w:t>
      </w:r>
    </w:p>
    <w:p w14:paraId="40C3C6CD" w14:textId="6BDF64C1" w:rsidR="00443822" w:rsidRPr="00A033C3" w:rsidRDefault="00264EA3" w:rsidP="00264EA3">
      <w:pPr>
        <w:pStyle w:val="5ABCD"/>
        <w:numPr>
          <w:ilvl w:val="4"/>
          <w:numId w:val="47"/>
        </w:numPr>
        <w:tabs>
          <w:tab w:val="left" w:pos="993"/>
        </w:tabs>
        <w:spacing w:before="120" w:after="120" w:line="240" w:lineRule="auto"/>
        <w:ind w:hanging="283"/>
        <w:rPr>
          <w:sz w:val="24"/>
          <w:szCs w:val="24"/>
        </w:rPr>
      </w:pPr>
      <w:r>
        <w:rPr>
          <w:sz w:val="24"/>
          <w:szCs w:val="24"/>
        </w:rPr>
        <w:t>У</w:t>
      </w:r>
      <w:r w:rsidR="00443822" w:rsidRPr="00A033C3">
        <w:rPr>
          <w:sz w:val="24"/>
          <w:szCs w:val="24"/>
        </w:rPr>
        <w:t>казание на возможность собеседования, а также на круг вопросов, которые могут обсуждаться на преддоговорных переговорах, содержатся в документации</w:t>
      </w:r>
      <w:r w:rsidR="00DC1D6A">
        <w:rPr>
          <w:sz w:val="24"/>
          <w:szCs w:val="24"/>
        </w:rPr>
        <w:t xml:space="preserve"> о закупке</w:t>
      </w:r>
      <w:r w:rsidR="00443822" w:rsidRPr="00A033C3">
        <w:rPr>
          <w:sz w:val="24"/>
          <w:szCs w:val="24"/>
        </w:rPr>
        <w:t>.</w:t>
      </w:r>
    </w:p>
    <w:p w14:paraId="31AE8F60" w14:textId="66D8AB82" w:rsidR="00443822" w:rsidRPr="00A033C3" w:rsidRDefault="00F4417D" w:rsidP="004E40D3">
      <w:pPr>
        <w:pStyle w:val="21"/>
        <w:numPr>
          <w:ilvl w:val="1"/>
          <w:numId w:val="9"/>
        </w:numPr>
        <w:tabs>
          <w:tab w:val="left" w:pos="567"/>
        </w:tabs>
        <w:spacing w:before="120" w:after="120" w:line="240" w:lineRule="auto"/>
        <w:ind w:left="0" w:firstLine="0"/>
        <w:rPr>
          <w:sz w:val="24"/>
          <w:szCs w:val="24"/>
        </w:rPr>
      </w:pPr>
      <w:r>
        <w:rPr>
          <w:sz w:val="24"/>
          <w:szCs w:val="24"/>
        </w:rPr>
        <w:t>Закупочная</w:t>
      </w:r>
      <w:r w:rsidR="00443822" w:rsidRPr="00A033C3">
        <w:rPr>
          <w:sz w:val="24"/>
          <w:szCs w:val="24"/>
        </w:rPr>
        <w:t xml:space="preserve"> комиссия до начала процедуры вскрытия поступивших конвертов </w:t>
      </w:r>
      <w:r w:rsidR="00025B98" w:rsidRPr="00A033C3">
        <w:rPr>
          <w:sz w:val="24"/>
          <w:szCs w:val="24"/>
        </w:rPr>
        <w:t xml:space="preserve">утверждает </w:t>
      </w:r>
      <w:r>
        <w:rPr>
          <w:sz w:val="24"/>
          <w:szCs w:val="24"/>
        </w:rPr>
        <w:t>протокол</w:t>
      </w:r>
      <w:r w:rsidR="00443822" w:rsidRPr="00A033C3">
        <w:rPr>
          <w:sz w:val="24"/>
          <w:szCs w:val="24"/>
        </w:rPr>
        <w:t xml:space="preserve"> оценки заявок, содержащий порядок оценки заявок, в т</w:t>
      </w:r>
      <w:r w:rsidR="0060674C" w:rsidRPr="00A033C3">
        <w:rPr>
          <w:sz w:val="24"/>
          <w:szCs w:val="24"/>
        </w:rPr>
        <w:t xml:space="preserve">ом </w:t>
      </w:r>
      <w:r w:rsidR="00443822" w:rsidRPr="00A033C3">
        <w:rPr>
          <w:sz w:val="24"/>
          <w:szCs w:val="24"/>
        </w:rPr>
        <w:t>ч</w:t>
      </w:r>
      <w:r w:rsidR="0060674C" w:rsidRPr="00A033C3">
        <w:rPr>
          <w:sz w:val="24"/>
          <w:szCs w:val="24"/>
        </w:rPr>
        <w:t>исле</w:t>
      </w:r>
      <w:r w:rsidR="00443822" w:rsidRPr="00A033C3">
        <w:rPr>
          <w:sz w:val="24"/>
          <w:szCs w:val="24"/>
        </w:rPr>
        <w:t xml:space="preserve"> предварительную иерархию критериев оценки заявок (вплоть до назначения предварительных весовых коэффициентов), отражающую мнения членов </w:t>
      </w:r>
      <w:r w:rsidR="0071740F">
        <w:rPr>
          <w:sz w:val="24"/>
          <w:szCs w:val="24"/>
        </w:rPr>
        <w:t>з</w:t>
      </w:r>
      <w:r>
        <w:rPr>
          <w:sz w:val="24"/>
          <w:szCs w:val="24"/>
        </w:rPr>
        <w:t>акупочной</w:t>
      </w:r>
      <w:r w:rsidR="00443822" w:rsidRPr="00A033C3">
        <w:rPr>
          <w:sz w:val="24"/>
          <w:szCs w:val="24"/>
        </w:rPr>
        <w:t xml:space="preserve"> комиссии до знакомства с предложениями </w:t>
      </w:r>
      <w:r w:rsidR="00D84381">
        <w:rPr>
          <w:sz w:val="24"/>
          <w:szCs w:val="24"/>
        </w:rPr>
        <w:t>у</w:t>
      </w:r>
      <w:r w:rsidR="00443822" w:rsidRPr="00A033C3">
        <w:rPr>
          <w:sz w:val="24"/>
          <w:szCs w:val="24"/>
        </w:rPr>
        <w:t>частников</w:t>
      </w:r>
      <w:r w:rsidR="002C3445">
        <w:rPr>
          <w:sz w:val="24"/>
          <w:szCs w:val="24"/>
        </w:rPr>
        <w:t xml:space="preserve"> закупки</w:t>
      </w:r>
      <w:r w:rsidR="00443822" w:rsidRPr="00A033C3">
        <w:rPr>
          <w:sz w:val="24"/>
          <w:szCs w:val="24"/>
        </w:rPr>
        <w:t xml:space="preserve">. </w:t>
      </w:r>
      <w:r w:rsidR="00443822" w:rsidRPr="00F4417D">
        <w:rPr>
          <w:sz w:val="24"/>
          <w:szCs w:val="24"/>
        </w:rPr>
        <w:t>В документации</w:t>
      </w:r>
      <w:r w:rsidR="00443822" w:rsidRPr="00A033C3">
        <w:rPr>
          <w:sz w:val="24"/>
          <w:szCs w:val="24"/>
        </w:rPr>
        <w:t xml:space="preserve"> </w:t>
      </w:r>
      <w:r w:rsidR="00493CE7">
        <w:rPr>
          <w:sz w:val="24"/>
          <w:szCs w:val="24"/>
        </w:rPr>
        <w:t xml:space="preserve">о закупке </w:t>
      </w:r>
      <w:r w:rsidR="00443822" w:rsidRPr="00A033C3">
        <w:rPr>
          <w:sz w:val="24"/>
          <w:szCs w:val="24"/>
        </w:rPr>
        <w:t>эти критерии оценки заявок указываются в общем виде. Упомянутые критерии могут касаться:</w:t>
      </w:r>
    </w:p>
    <w:p w14:paraId="10BF14BE" w14:textId="0F046896" w:rsidR="00443822" w:rsidRPr="00A033C3" w:rsidRDefault="00264EA3" w:rsidP="00264EA3">
      <w:pPr>
        <w:pStyle w:val="5ABCD"/>
        <w:numPr>
          <w:ilvl w:val="4"/>
          <w:numId w:val="48"/>
        </w:numPr>
        <w:tabs>
          <w:tab w:val="left" w:pos="993"/>
        </w:tabs>
        <w:spacing w:before="120" w:after="120" w:line="240" w:lineRule="auto"/>
        <w:ind w:hanging="283"/>
        <w:rPr>
          <w:sz w:val="24"/>
          <w:szCs w:val="24"/>
        </w:rPr>
      </w:pPr>
      <w:r>
        <w:rPr>
          <w:sz w:val="24"/>
          <w:szCs w:val="24"/>
        </w:rPr>
        <w:t>У</w:t>
      </w:r>
      <w:r w:rsidR="00443822" w:rsidRPr="00A033C3">
        <w:rPr>
          <w:sz w:val="24"/>
          <w:szCs w:val="24"/>
        </w:rPr>
        <w:t xml:space="preserve">правленческой и технической компетентности </w:t>
      </w:r>
      <w:r w:rsidR="00D84381">
        <w:rPr>
          <w:sz w:val="24"/>
          <w:szCs w:val="24"/>
        </w:rPr>
        <w:t>у</w:t>
      </w:r>
      <w:r w:rsidR="00B152FC" w:rsidRPr="00A033C3">
        <w:rPr>
          <w:sz w:val="24"/>
          <w:szCs w:val="24"/>
        </w:rPr>
        <w:t xml:space="preserve">частника </w:t>
      </w:r>
      <w:r w:rsidR="002C3445">
        <w:rPr>
          <w:sz w:val="24"/>
          <w:szCs w:val="24"/>
        </w:rPr>
        <w:t xml:space="preserve">закупки </w:t>
      </w:r>
      <w:r>
        <w:rPr>
          <w:sz w:val="24"/>
          <w:szCs w:val="24"/>
        </w:rPr>
        <w:t>и его надежности.</w:t>
      </w:r>
    </w:p>
    <w:p w14:paraId="0D8B7FB7" w14:textId="6CD3CCDE" w:rsidR="00443822" w:rsidRPr="00A033C3" w:rsidRDefault="00264EA3" w:rsidP="00264EA3">
      <w:pPr>
        <w:pStyle w:val="5ABCD"/>
        <w:numPr>
          <w:ilvl w:val="4"/>
          <w:numId w:val="48"/>
        </w:numPr>
        <w:tabs>
          <w:tab w:val="left" w:pos="993"/>
        </w:tabs>
        <w:spacing w:before="120" w:after="120" w:line="240" w:lineRule="auto"/>
        <w:ind w:hanging="283"/>
        <w:rPr>
          <w:sz w:val="24"/>
          <w:szCs w:val="24"/>
        </w:rPr>
      </w:pPr>
      <w:r>
        <w:rPr>
          <w:sz w:val="24"/>
          <w:szCs w:val="24"/>
        </w:rPr>
        <w:t>Э</w:t>
      </w:r>
      <w:r w:rsidR="00443822" w:rsidRPr="00A033C3">
        <w:rPr>
          <w:sz w:val="24"/>
          <w:szCs w:val="24"/>
        </w:rPr>
        <w:t xml:space="preserve">ффективности предложения, представленного </w:t>
      </w:r>
      <w:r w:rsidR="00D84381">
        <w:rPr>
          <w:sz w:val="24"/>
          <w:szCs w:val="24"/>
        </w:rPr>
        <w:t>у</w:t>
      </w:r>
      <w:r w:rsidR="00B152FC" w:rsidRPr="00A033C3">
        <w:rPr>
          <w:sz w:val="24"/>
          <w:szCs w:val="24"/>
        </w:rPr>
        <w:t>частником</w:t>
      </w:r>
      <w:r w:rsidR="002C3445">
        <w:rPr>
          <w:sz w:val="24"/>
          <w:szCs w:val="24"/>
        </w:rPr>
        <w:t xml:space="preserve"> закупки</w:t>
      </w:r>
      <w:r w:rsidR="00443822" w:rsidRPr="00A033C3">
        <w:rPr>
          <w:sz w:val="24"/>
          <w:szCs w:val="24"/>
        </w:rPr>
        <w:t xml:space="preserve">, с точки зрения удовлетворения потребностей </w:t>
      </w:r>
      <w:r w:rsidR="006A5FC7" w:rsidRPr="00A033C3">
        <w:rPr>
          <w:sz w:val="24"/>
          <w:szCs w:val="24"/>
        </w:rPr>
        <w:t>Заказчика</w:t>
      </w:r>
      <w:r>
        <w:rPr>
          <w:sz w:val="24"/>
          <w:szCs w:val="24"/>
        </w:rPr>
        <w:t>.</w:t>
      </w:r>
    </w:p>
    <w:p w14:paraId="3BAF35EB" w14:textId="29685EA1" w:rsidR="00443822" w:rsidRPr="00A033C3" w:rsidRDefault="00264EA3" w:rsidP="00264EA3">
      <w:pPr>
        <w:pStyle w:val="5ABCD"/>
        <w:numPr>
          <w:ilvl w:val="4"/>
          <w:numId w:val="48"/>
        </w:numPr>
        <w:tabs>
          <w:tab w:val="left" w:pos="993"/>
        </w:tabs>
        <w:spacing w:before="120" w:after="120" w:line="240" w:lineRule="auto"/>
        <w:ind w:hanging="283"/>
        <w:rPr>
          <w:sz w:val="24"/>
          <w:szCs w:val="24"/>
        </w:rPr>
      </w:pPr>
      <w:r>
        <w:rPr>
          <w:sz w:val="24"/>
          <w:szCs w:val="24"/>
        </w:rPr>
        <w:t>Ц</w:t>
      </w:r>
      <w:r w:rsidR="00443822" w:rsidRPr="00A033C3">
        <w:rPr>
          <w:sz w:val="24"/>
          <w:szCs w:val="24"/>
        </w:rPr>
        <w:t xml:space="preserve">ены предложения, определяемой либо как чистая цена, либо как суммарные затраты </w:t>
      </w:r>
      <w:r w:rsidR="006A5FC7" w:rsidRPr="00A033C3">
        <w:rPr>
          <w:sz w:val="24"/>
          <w:szCs w:val="24"/>
        </w:rPr>
        <w:t>З</w:t>
      </w:r>
      <w:r w:rsidR="00443822" w:rsidRPr="00A033C3">
        <w:rPr>
          <w:sz w:val="24"/>
          <w:szCs w:val="24"/>
        </w:rPr>
        <w:t>аказчика при принятии данного предложения (например, цена плюс расходы на эксплуатацию, обслуживание и ремонт, требуемые</w:t>
      </w:r>
      <w:r>
        <w:rPr>
          <w:sz w:val="24"/>
          <w:szCs w:val="24"/>
        </w:rPr>
        <w:t xml:space="preserve"> дополнительные затраты и т.д.).</w:t>
      </w:r>
    </w:p>
    <w:p w14:paraId="4BB4592E" w14:textId="336F202F" w:rsidR="00443822" w:rsidRPr="00A033C3" w:rsidRDefault="00264EA3" w:rsidP="00264EA3">
      <w:pPr>
        <w:pStyle w:val="5ABCD"/>
        <w:numPr>
          <w:ilvl w:val="4"/>
          <w:numId w:val="48"/>
        </w:numPr>
        <w:tabs>
          <w:tab w:val="left" w:pos="993"/>
        </w:tabs>
        <w:spacing w:before="120" w:after="120" w:line="240" w:lineRule="auto"/>
        <w:ind w:hanging="283"/>
        <w:rPr>
          <w:sz w:val="24"/>
          <w:szCs w:val="24"/>
        </w:rPr>
      </w:pPr>
      <w:r>
        <w:rPr>
          <w:sz w:val="24"/>
          <w:szCs w:val="24"/>
        </w:rPr>
        <w:t>И</w:t>
      </w:r>
      <w:r w:rsidR="00443822" w:rsidRPr="00A033C3">
        <w:rPr>
          <w:sz w:val="24"/>
          <w:szCs w:val="24"/>
        </w:rPr>
        <w:t>ные критерии.</w:t>
      </w:r>
    </w:p>
    <w:p w14:paraId="60CE0743" w14:textId="242113C0" w:rsidR="00443822" w:rsidRPr="00733E00" w:rsidRDefault="00443822" w:rsidP="004E40D3">
      <w:pPr>
        <w:pStyle w:val="21"/>
        <w:numPr>
          <w:ilvl w:val="1"/>
          <w:numId w:val="9"/>
        </w:numPr>
        <w:tabs>
          <w:tab w:val="left" w:pos="567"/>
        </w:tabs>
        <w:spacing w:before="120" w:after="120" w:line="240" w:lineRule="auto"/>
        <w:ind w:left="0" w:firstLine="0"/>
        <w:rPr>
          <w:sz w:val="24"/>
          <w:szCs w:val="24"/>
        </w:rPr>
      </w:pPr>
      <w:bookmarkStart w:id="874" w:name="с49"/>
      <w:r w:rsidRPr="00733E00">
        <w:rPr>
          <w:sz w:val="24"/>
          <w:szCs w:val="24"/>
        </w:rPr>
        <w:t xml:space="preserve">Заказчик вправе применить одну из двух процедур отбора наилучшего предложения </w:t>
      </w:r>
      <w:r w:rsidR="00613829" w:rsidRPr="00733E00">
        <w:rPr>
          <w:sz w:val="24"/>
          <w:szCs w:val="24"/>
        </w:rPr>
        <w:t>-</w:t>
      </w:r>
      <w:r w:rsidRPr="00733E00">
        <w:rPr>
          <w:sz w:val="24"/>
          <w:szCs w:val="24"/>
        </w:rPr>
        <w:t xml:space="preserve"> с проведением или без проведения ценовых переговоров</w:t>
      </w:r>
      <w:r w:rsidR="0064428E" w:rsidRPr="00733E00">
        <w:rPr>
          <w:sz w:val="24"/>
          <w:szCs w:val="24"/>
        </w:rPr>
        <w:t xml:space="preserve"> (при условии, что такая процедура предусмотрена документацией о закупке)</w:t>
      </w:r>
      <w:r w:rsidRPr="00733E00">
        <w:rPr>
          <w:sz w:val="24"/>
          <w:szCs w:val="24"/>
        </w:rPr>
        <w:t>.</w:t>
      </w:r>
    </w:p>
    <w:p w14:paraId="5AF96F1A" w14:textId="77777777" w:rsidR="00443822" w:rsidRPr="00733E00" w:rsidRDefault="00443822" w:rsidP="004E40D3">
      <w:pPr>
        <w:pStyle w:val="21"/>
        <w:numPr>
          <w:ilvl w:val="1"/>
          <w:numId w:val="9"/>
        </w:numPr>
        <w:tabs>
          <w:tab w:val="left" w:pos="567"/>
        </w:tabs>
        <w:spacing w:before="120" w:after="120" w:line="240" w:lineRule="auto"/>
        <w:ind w:left="0" w:firstLine="0"/>
        <w:rPr>
          <w:sz w:val="24"/>
          <w:szCs w:val="24"/>
        </w:rPr>
      </w:pPr>
      <w:bookmarkStart w:id="875" w:name="с50"/>
      <w:bookmarkEnd w:id="874"/>
      <w:r w:rsidRPr="00733E00">
        <w:rPr>
          <w:sz w:val="24"/>
          <w:szCs w:val="24"/>
        </w:rPr>
        <w:t xml:space="preserve">Процедура выбора </w:t>
      </w:r>
      <w:r w:rsidR="009602DF" w:rsidRPr="00733E00">
        <w:rPr>
          <w:sz w:val="24"/>
          <w:szCs w:val="24"/>
        </w:rPr>
        <w:t xml:space="preserve">Победителя </w:t>
      </w:r>
      <w:r w:rsidRPr="00733E00">
        <w:rPr>
          <w:sz w:val="24"/>
          <w:szCs w:val="24"/>
        </w:rPr>
        <w:t xml:space="preserve">без проведения ценовых переговоров применяется при закупке продукции, для которой </w:t>
      </w:r>
      <w:r w:rsidR="006A5FC7" w:rsidRPr="00733E00">
        <w:rPr>
          <w:sz w:val="24"/>
          <w:szCs w:val="24"/>
        </w:rPr>
        <w:t>З</w:t>
      </w:r>
      <w:r w:rsidRPr="00733E00">
        <w:rPr>
          <w:sz w:val="24"/>
          <w:szCs w:val="24"/>
        </w:rPr>
        <w:t xml:space="preserve">аказчик, несмотря на ее сложность, может достаточно четко сформулировать техническое задание и требуемый объем работ, а также оценить полученные предложения на соответствие установленным требованиям и заинтересован не только в качественной продукции, но и в возможной экономии денежных </w:t>
      </w:r>
      <w:bookmarkEnd w:id="875"/>
      <w:r w:rsidRPr="00733E00">
        <w:rPr>
          <w:sz w:val="24"/>
          <w:szCs w:val="24"/>
        </w:rPr>
        <w:t xml:space="preserve">средств. Выбор </w:t>
      </w:r>
      <w:r w:rsidR="009602DF" w:rsidRPr="00733E00">
        <w:rPr>
          <w:sz w:val="24"/>
          <w:szCs w:val="24"/>
        </w:rPr>
        <w:t xml:space="preserve">Победителя </w:t>
      </w:r>
      <w:r w:rsidRPr="00733E00">
        <w:rPr>
          <w:sz w:val="24"/>
          <w:szCs w:val="24"/>
        </w:rPr>
        <w:t>проводится в следующем порядке:</w:t>
      </w:r>
    </w:p>
    <w:p w14:paraId="2E282983" w14:textId="77777777" w:rsidR="00443822" w:rsidRPr="00A033C3" w:rsidRDefault="00201154" w:rsidP="00264EA3">
      <w:pPr>
        <w:pStyle w:val="5ABCD"/>
        <w:numPr>
          <w:ilvl w:val="4"/>
          <w:numId w:val="49"/>
        </w:numPr>
        <w:tabs>
          <w:tab w:val="left" w:pos="993"/>
        </w:tabs>
        <w:spacing w:before="120" w:after="120" w:line="240" w:lineRule="auto"/>
        <w:ind w:hanging="283"/>
        <w:rPr>
          <w:sz w:val="24"/>
          <w:szCs w:val="24"/>
        </w:rPr>
      </w:pPr>
      <w:r w:rsidRPr="00A033C3">
        <w:rPr>
          <w:sz w:val="24"/>
          <w:szCs w:val="24"/>
        </w:rPr>
        <w:t>Заказчик</w:t>
      </w:r>
      <w:r w:rsidR="00443822" w:rsidRPr="00A033C3">
        <w:rPr>
          <w:sz w:val="24"/>
          <w:szCs w:val="24"/>
        </w:rPr>
        <w:t xml:space="preserve"> устанавливает минимальный уровень требований к качеству продукции (т.е. в отношении качественных и технических аспектов предложений), дает оценку качества по каждому предложению и строит </w:t>
      </w:r>
      <w:r w:rsidR="00E35DCA" w:rsidRPr="00A033C3">
        <w:rPr>
          <w:sz w:val="24"/>
          <w:szCs w:val="24"/>
        </w:rPr>
        <w:t xml:space="preserve">ранжирование </w:t>
      </w:r>
      <w:r w:rsidR="00443822" w:rsidRPr="00A033C3">
        <w:rPr>
          <w:sz w:val="24"/>
          <w:szCs w:val="24"/>
        </w:rPr>
        <w:t>заявок по качеству.</w:t>
      </w:r>
    </w:p>
    <w:p w14:paraId="55CD6419" w14:textId="77777777" w:rsidR="00443822" w:rsidRPr="00A033C3" w:rsidRDefault="00443822" w:rsidP="00264EA3">
      <w:pPr>
        <w:pStyle w:val="5ABCD"/>
        <w:numPr>
          <w:ilvl w:val="4"/>
          <w:numId w:val="49"/>
        </w:numPr>
        <w:tabs>
          <w:tab w:val="left" w:pos="993"/>
        </w:tabs>
        <w:spacing w:before="120" w:after="120" w:line="240" w:lineRule="auto"/>
        <w:ind w:hanging="283"/>
        <w:rPr>
          <w:sz w:val="24"/>
          <w:szCs w:val="24"/>
        </w:rPr>
      </w:pPr>
      <w:r w:rsidRPr="00A033C3">
        <w:rPr>
          <w:sz w:val="24"/>
          <w:szCs w:val="24"/>
        </w:rPr>
        <w:t xml:space="preserve">Заявки, которые были признаны не соответствующими установленному минимальному уровню качества, отклоняются и в процедуре выбора </w:t>
      </w:r>
      <w:r w:rsidR="00E82A8D" w:rsidRPr="00A033C3">
        <w:rPr>
          <w:sz w:val="24"/>
          <w:szCs w:val="24"/>
        </w:rPr>
        <w:t xml:space="preserve">Победителя </w:t>
      </w:r>
      <w:r w:rsidRPr="00A033C3">
        <w:rPr>
          <w:sz w:val="24"/>
          <w:szCs w:val="24"/>
        </w:rPr>
        <w:t>не участвуют.</w:t>
      </w:r>
    </w:p>
    <w:p w14:paraId="4386074C" w14:textId="7560C524" w:rsidR="00443822" w:rsidRPr="00A033C3" w:rsidRDefault="00443822" w:rsidP="00264EA3">
      <w:pPr>
        <w:pStyle w:val="5ABCD"/>
        <w:numPr>
          <w:ilvl w:val="4"/>
          <w:numId w:val="49"/>
        </w:numPr>
        <w:tabs>
          <w:tab w:val="left" w:pos="993"/>
        </w:tabs>
        <w:spacing w:before="120" w:after="120" w:line="240" w:lineRule="auto"/>
        <w:ind w:hanging="283"/>
        <w:rPr>
          <w:sz w:val="24"/>
          <w:szCs w:val="24"/>
        </w:rPr>
      </w:pPr>
      <w:r w:rsidRPr="00A033C3">
        <w:rPr>
          <w:sz w:val="24"/>
          <w:szCs w:val="24"/>
        </w:rPr>
        <w:lastRenderedPageBreak/>
        <w:t xml:space="preserve">В случаях, когда выполнение задания в значительной степени зависит от квалификации и опыта основного персонала </w:t>
      </w:r>
      <w:r w:rsidR="00D84381">
        <w:rPr>
          <w:sz w:val="24"/>
          <w:szCs w:val="24"/>
        </w:rPr>
        <w:t>у</w:t>
      </w:r>
      <w:r w:rsidR="00B152FC" w:rsidRPr="00A033C3">
        <w:rPr>
          <w:sz w:val="24"/>
          <w:szCs w:val="24"/>
        </w:rPr>
        <w:t>частника</w:t>
      </w:r>
      <w:r w:rsidR="002C3445">
        <w:rPr>
          <w:sz w:val="24"/>
          <w:szCs w:val="24"/>
        </w:rPr>
        <w:t xml:space="preserve"> закупки</w:t>
      </w:r>
      <w:r w:rsidRPr="00A033C3">
        <w:rPr>
          <w:sz w:val="24"/>
          <w:szCs w:val="24"/>
        </w:rPr>
        <w:t xml:space="preserve">, </w:t>
      </w:r>
      <w:r w:rsidR="006A5FC7" w:rsidRPr="00A033C3">
        <w:rPr>
          <w:sz w:val="24"/>
          <w:szCs w:val="24"/>
        </w:rPr>
        <w:t xml:space="preserve">Заказчик </w:t>
      </w:r>
      <w:r w:rsidRPr="00A033C3">
        <w:rPr>
          <w:sz w:val="24"/>
          <w:szCs w:val="24"/>
        </w:rPr>
        <w:t xml:space="preserve">вправе на любом этапе закупки проводить собеседования с заявленным персоналом </w:t>
      </w:r>
      <w:r w:rsidR="00D84381">
        <w:rPr>
          <w:sz w:val="24"/>
          <w:szCs w:val="24"/>
        </w:rPr>
        <w:t>у</w:t>
      </w:r>
      <w:r w:rsidR="00B152FC" w:rsidRPr="00A033C3">
        <w:rPr>
          <w:sz w:val="24"/>
          <w:szCs w:val="24"/>
        </w:rPr>
        <w:t xml:space="preserve">частника </w:t>
      </w:r>
      <w:r w:rsidR="002C3445">
        <w:rPr>
          <w:sz w:val="24"/>
          <w:szCs w:val="24"/>
        </w:rPr>
        <w:t xml:space="preserve">закупки </w:t>
      </w:r>
      <w:r w:rsidRPr="00A033C3">
        <w:rPr>
          <w:sz w:val="24"/>
          <w:szCs w:val="24"/>
        </w:rPr>
        <w:t>и учитывать результаты этих собеседований при оценке качества предложения.</w:t>
      </w:r>
    </w:p>
    <w:p w14:paraId="07D2BDE3" w14:textId="64B5907F" w:rsidR="00443822" w:rsidRPr="00A033C3" w:rsidRDefault="00443822" w:rsidP="00264EA3">
      <w:pPr>
        <w:pStyle w:val="5ABCD"/>
        <w:numPr>
          <w:ilvl w:val="4"/>
          <w:numId w:val="49"/>
        </w:numPr>
        <w:tabs>
          <w:tab w:val="left" w:pos="993"/>
        </w:tabs>
        <w:spacing w:before="120" w:after="120" w:line="240" w:lineRule="auto"/>
        <w:ind w:hanging="283"/>
        <w:rPr>
          <w:sz w:val="24"/>
          <w:szCs w:val="24"/>
        </w:rPr>
      </w:pPr>
      <w:r w:rsidRPr="00A033C3">
        <w:rPr>
          <w:sz w:val="24"/>
          <w:szCs w:val="24"/>
        </w:rPr>
        <w:t xml:space="preserve">Ни одной из сторон не допускается в процессе собеседований выдвигать требования, связанные с изменением условий документации </w:t>
      </w:r>
      <w:r w:rsidR="00493CE7">
        <w:rPr>
          <w:sz w:val="24"/>
          <w:szCs w:val="24"/>
        </w:rPr>
        <w:t xml:space="preserve">о закупке </w:t>
      </w:r>
      <w:r w:rsidRPr="00A033C3">
        <w:rPr>
          <w:sz w:val="24"/>
          <w:szCs w:val="24"/>
        </w:rPr>
        <w:t>или предложения, в том числе цены.</w:t>
      </w:r>
    </w:p>
    <w:p w14:paraId="3ACB67AF" w14:textId="1D7C72EC" w:rsidR="00443822" w:rsidRPr="00A033C3" w:rsidRDefault="00443822" w:rsidP="00264EA3">
      <w:pPr>
        <w:pStyle w:val="5ABCD"/>
        <w:numPr>
          <w:ilvl w:val="4"/>
          <w:numId w:val="49"/>
        </w:numPr>
        <w:tabs>
          <w:tab w:val="left" w:pos="993"/>
        </w:tabs>
        <w:spacing w:before="120" w:after="120" w:line="240" w:lineRule="auto"/>
        <w:ind w:hanging="283"/>
        <w:rPr>
          <w:sz w:val="24"/>
          <w:szCs w:val="24"/>
        </w:rPr>
      </w:pPr>
      <w:r w:rsidRPr="00A033C3">
        <w:rPr>
          <w:sz w:val="24"/>
          <w:szCs w:val="24"/>
        </w:rPr>
        <w:t xml:space="preserve">Среди предложений, которые соответствуют установленному минимальному уровню качества (неценовых требований) или превышают таковой, </w:t>
      </w:r>
      <w:r w:rsidR="00201154" w:rsidRPr="00A033C3">
        <w:rPr>
          <w:sz w:val="24"/>
          <w:szCs w:val="24"/>
        </w:rPr>
        <w:t>Заказчик</w:t>
      </w:r>
      <w:r w:rsidRPr="00A033C3">
        <w:rPr>
          <w:sz w:val="24"/>
          <w:szCs w:val="24"/>
        </w:rPr>
        <w:t xml:space="preserve"> производит итоговое ранжирование по результатам сопоставления квалификации </w:t>
      </w:r>
      <w:r w:rsidR="00D84381">
        <w:rPr>
          <w:sz w:val="24"/>
          <w:szCs w:val="24"/>
        </w:rPr>
        <w:t>у</w:t>
      </w:r>
      <w:r w:rsidR="00B152FC" w:rsidRPr="00A033C3">
        <w:rPr>
          <w:sz w:val="24"/>
          <w:szCs w:val="24"/>
        </w:rPr>
        <w:t>частника</w:t>
      </w:r>
      <w:r w:rsidR="002C3445">
        <w:rPr>
          <w:sz w:val="24"/>
          <w:szCs w:val="24"/>
        </w:rPr>
        <w:t xml:space="preserve"> закупки</w:t>
      </w:r>
      <w:r w:rsidRPr="00A033C3">
        <w:rPr>
          <w:sz w:val="24"/>
          <w:szCs w:val="24"/>
        </w:rPr>
        <w:t>, качества полученных предложений и цены.</w:t>
      </w:r>
    </w:p>
    <w:p w14:paraId="28558396" w14:textId="77777777" w:rsidR="00443822" w:rsidRPr="00A033C3" w:rsidRDefault="00443822" w:rsidP="00264EA3">
      <w:pPr>
        <w:pStyle w:val="5ABCD"/>
        <w:numPr>
          <w:ilvl w:val="4"/>
          <w:numId w:val="49"/>
        </w:numPr>
        <w:tabs>
          <w:tab w:val="left" w:pos="993"/>
        </w:tabs>
        <w:spacing w:before="120" w:after="120" w:line="240" w:lineRule="auto"/>
        <w:ind w:hanging="283"/>
        <w:rPr>
          <w:sz w:val="24"/>
          <w:szCs w:val="24"/>
        </w:rPr>
      </w:pPr>
      <w:r w:rsidRPr="00A033C3">
        <w:rPr>
          <w:sz w:val="24"/>
          <w:szCs w:val="24"/>
        </w:rPr>
        <w:t>Участник</w:t>
      </w:r>
      <w:r w:rsidR="002C3445">
        <w:rPr>
          <w:sz w:val="24"/>
          <w:szCs w:val="24"/>
        </w:rPr>
        <w:t xml:space="preserve"> закупки</w:t>
      </w:r>
      <w:r w:rsidRPr="00A033C3">
        <w:rPr>
          <w:sz w:val="24"/>
          <w:szCs w:val="24"/>
        </w:rPr>
        <w:t xml:space="preserve">, подавший предложение, получившее наивысшее место в </w:t>
      </w:r>
      <w:r w:rsidR="0095456D" w:rsidRPr="00A033C3">
        <w:rPr>
          <w:sz w:val="24"/>
          <w:szCs w:val="24"/>
        </w:rPr>
        <w:t>итоговом ранжировании</w:t>
      </w:r>
      <w:r w:rsidRPr="00A033C3">
        <w:rPr>
          <w:sz w:val="24"/>
          <w:szCs w:val="24"/>
        </w:rPr>
        <w:t>, приглашается к проведению преддоговорных переговоров.</w:t>
      </w:r>
    </w:p>
    <w:p w14:paraId="73A5D141" w14:textId="3CAEB783" w:rsidR="00443822" w:rsidRPr="00A033C3" w:rsidRDefault="00443822" w:rsidP="00264EA3">
      <w:pPr>
        <w:pStyle w:val="5ABCD"/>
        <w:numPr>
          <w:ilvl w:val="4"/>
          <w:numId w:val="49"/>
        </w:numPr>
        <w:tabs>
          <w:tab w:val="left" w:pos="993"/>
        </w:tabs>
        <w:spacing w:before="120" w:after="120" w:line="240" w:lineRule="auto"/>
        <w:ind w:hanging="283"/>
        <w:rPr>
          <w:sz w:val="24"/>
          <w:szCs w:val="24"/>
        </w:rPr>
      </w:pPr>
      <w:r w:rsidRPr="00A033C3">
        <w:rPr>
          <w:sz w:val="24"/>
          <w:szCs w:val="24"/>
        </w:rPr>
        <w:t xml:space="preserve">В ходе таких переговоров обсуждаются техническое задание, методика выполнения работ, персонал, материально-технические ресурсы, предоставляемые </w:t>
      </w:r>
      <w:r w:rsidR="006A5FC7" w:rsidRPr="00A033C3">
        <w:rPr>
          <w:sz w:val="24"/>
          <w:szCs w:val="24"/>
        </w:rPr>
        <w:t>Заказчиком</w:t>
      </w:r>
      <w:r w:rsidRPr="00A033C3">
        <w:rPr>
          <w:sz w:val="24"/>
          <w:szCs w:val="24"/>
        </w:rPr>
        <w:t>,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предложения. Окончательный вариант технического задания и согласованная методика включаются в проект договора.</w:t>
      </w:r>
    </w:p>
    <w:p w14:paraId="3B599A8F" w14:textId="10EEFA9B" w:rsidR="00443822" w:rsidRPr="00A033C3" w:rsidRDefault="00443822" w:rsidP="00264EA3">
      <w:pPr>
        <w:pStyle w:val="5ABCD"/>
        <w:numPr>
          <w:ilvl w:val="4"/>
          <w:numId w:val="49"/>
        </w:numPr>
        <w:tabs>
          <w:tab w:val="left" w:pos="993"/>
        </w:tabs>
        <w:spacing w:before="120" w:after="120" w:line="240" w:lineRule="auto"/>
        <w:ind w:hanging="283"/>
        <w:rPr>
          <w:sz w:val="24"/>
          <w:szCs w:val="24"/>
        </w:rPr>
      </w:pPr>
      <w:r w:rsidRPr="00A033C3">
        <w:rPr>
          <w:sz w:val="24"/>
          <w:szCs w:val="24"/>
        </w:rPr>
        <w:t xml:space="preserve">Выбранный </w:t>
      </w:r>
      <w:r w:rsidR="00D84381">
        <w:rPr>
          <w:sz w:val="24"/>
          <w:szCs w:val="24"/>
        </w:rPr>
        <w:t>у</w:t>
      </w:r>
      <w:r w:rsidR="00B152FC" w:rsidRPr="00A033C3">
        <w:rPr>
          <w:sz w:val="24"/>
          <w:szCs w:val="24"/>
        </w:rPr>
        <w:t xml:space="preserve">частник </w:t>
      </w:r>
      <w:r w:rsidR="002C3445">
        <w:rPr>
          <w:sz w:val="24"/>
          <w:szCs w:val="24"/>
        </w:rPr>
        <w:t xml:space="preserve">закупки </w:t>
      </w:r>
      <w:r w:rsidRPr="00A033C3">
        <w:rPr>
          <w:sz w:val="24"/>
          <w:szCs w:val="24"/>
        </w:rPr>
        <w:t>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w:t>
      </w:r>
    </w:p>
    <w:p w14:paraId="778B21CF" w14:textId="34A89ABA" w:rsidR="00443822" w:rsidRPr="00A033C3" w:rsidRDefault="00443822" w:rsidP="00264EA3">
      <w:pPr>
        <w:pStyle w:val="5ABCD"/>
        <w:numPr>
          <w:ilvl w:val="4"/>
          <w:numId w:val="49"/>
        </w:numPr>
        <w:tabs>
          <w:tab w:val="left" w:pos="993"/>
        </w:tabs>
        <w:spacing w:before="120" w:after="120" w:line="240" w:lineRule="auto"/>
        <w:ind w:hanging="283"/>
        <w:rPr>
          <w:sz w:val="24"/>
          <w:szCs w:val="24"/>
        </w:rPr>
      </w:pPr>
      <w:r w:rsidRPr="00A033C3">
        <w:rPr>
          <w:sz w:val="24"/>
          <w:szCs w:val="24"/>
        </w:rPr>
        <w:t xml:space="preserve">Если переговоры прошли успешно, данный </w:t>
      </w:r>
      <w:r w:rsidR="00D84381">
        <w:rPr>
          <w:sz w:val="24"/>
          <w:szCs w:val="24"/>
        </w:rPr>
        <w:t>у</w:t>
      </w:r>
      <w:r w:rsidRPr="00A033C3">
        <w:rPr>
          <w:sz w:val="24"/>
          <w:szCs w:val="24"/>
        </w:rPr>
        <w:t xml:space="preserve">частник </w:t>
      </w:r>
      <w:r w:rsidR="002C3445">
        <w:rPr>
          <w:sz w:val="24"/>
          <w:szCs w:val="24"/>
        </w:rPr>
        <w:t xml:space="preserve">закупки </w:t>
      </w:r>
      <w:r w:rsidRPr="00A033C3">
        <w:rPr>
          <w:sz w:val="24"/>
          <w:szCs w:val="24"/>
        </w:rPr>
        <w:t xml:space="preserve">объявляется </w:t>
      </w:r>
      <w:r w:rsidR="00593BFE" w:rsidRPr="00A033C3">
        <w:rPr>
          <w:sz w:val="24"/>
          <w:szCs w:val="24"/>
        </w:rPr>
        <w:t>Победителем</w:t>
      </w:r>
      <w:r w:rsidRPr="00A033C3">
        <w:rPr>
          <w:sz w:val="24"/>
          <w:szCs w:val="24"/>
        </w:rPr>
        <w:t>.</w:t>
      </w:r>
    </w:p>
    <w:p w14:paraId="2F9CF571" w14:textId="377675AD" w:rsidR="00443822" w:rsidRPr="00A033C3" w:rsidRDefault="00443822" w:rsidP="00264EA3">
      <w:pPr>
        <w:pStyle w:val="5ABCD"/>
        <w:numPr>
          <w:ilvl w:val="4"/>
          <w:numId w:val="49"/>
        </w:numPr>
        <w:tabs>
          <w:tab w:val="left" w:pos="993"/>
        </w:tabs>
        <w:spacing w:before="120" w:after="120" w:line="240" w:lineRule="auto"/>
        <w:ind w:hanging="283"/>
        <w:rPr>
          <w:sz w:val="24"/>
          <w:szCs w:val="24"/>
        </w:rPr>
      </w:pPr>
      <w:r w:rsidRPr="00A033C3">
        <w:rPr>
          <w:sz w:val="24"/>
          <w:szCs w:val="24"/>
        </w:rPr>
        <w:t xml:space="preserve">Если в ходе переговоров стороны не могут согласовать текст договора, </w:t>
      </w:r>
      <w:r w:rsidR="00201154" w:rsidRPr="00A033C3">
        <w:rPr>
          <w:sz w:val="24"/>
          <w:szCs w:val="24"/>
        </w:rPr>
        <w:t>Заказчик</w:t>
      </w:r>
      <w:r w:rsidRPr="00A033C3">
        <w:rPr>
          <w:sz w:val="24"/>
          <w:szCs w:val="24"/>
        </w:rPr>
        <w:t xml:space="preserve"> приглашает к переговорам </w:t>
      </w:r>
      <w:r w:rsidR="00D84381">
        <w:rPr>
          <w:sz w:val="24"/>
          <w:szCs w:val="24"/>
        </w:rPr>
        <w:t>у</w:t>
      </w:r>
      <w:r w:rsidR="00B152FC" w:rsidRPr="00A033C3">
        <w:rPr>
          <w:sz w:val="24"/>
          <w:szCs w:val="24"/>
        </w:rPr>
        <w:t>частника</w:t>
      </w:r>
      <w:r w:rsidR="002C3445">
        <w:rPr>
          <w:sz w:val="24"/>
          <w:szCs w:val="24"/>
        </w:rPr>
        <w:t xml:space="preserve"> закупки</w:t>
      </w:r>
      <w:r w:rsidRPr="00A033C3">
        <w:rPr>
          <w:sz w:val="24"/>
          <w:szCs w:val="24"/>
        </w:rPr>
        <w:t xml:space="preserve">, имеющего следующее (за наивысшим) место в </w:t>
      </w:r>
      <w:r w:rsidR="00E6232C" w:rsidRPr="00A033C3">
        <w:rPr>
          <w:sz w:val="24"/>
          <w:szCs w:val="24"/>
        </w:rPr>
        <w:t>итоговом ранжировании</w:t>
      </w:r>
      <w:r w:rsidRPr="00A033C3">
        <w:rPr>
          <w:sz w:val="24"/>
          <w:szCs w:val="24"/>
        </w:rPr>
        <w:t>.</w:t>
      </w:r>
    </w:p>
    <w:p w14:paraId="3380B19D" w14:textId="5E2DEF02" w:rsidR="00443822" w:rsidRPr="00A033C3" w:rsidRDefault="00443822" w:rsidP="00264EA3">
      <w:pPr>
        <w:pStyle w:val="5ABCD"/>
        <w:numPr>
          <w:ilvl w:val="4"/>
          <w:numId w:val="49"/>
        </w:numPr>
        <w:tabs>
          <w:tab w:val="left" w:pos="993"/>
        </w:tabs>
        <w:spacing w:before="120" w:after="120" w:line="240" w:lineRule="auto"/>
        <w:ind w:hanging="283"/>
        <w:rPr>
          <w:sz w:val="24"/>
          <w:szCs w:val="24"/>
        </w:rPr>
      </w:pPr>
      <w:r w:rsidRPr="00A033C3">
        <w:rPr>
          <w:sz w:val="24"/>
          <w:szCs w:val="24"/>
        </w:rPr>
        <w:t xml:space="preserve">Если в ходе переговоров со следующими </w:t>
      </w:r>
      <w:r w:rsidR="00D84381">
        <w:rPr>
          <w:sz w:val="24"/>
          <w:szCs w:val="24"/>
        </w:rPr>
        <w:t>у</w:t>
      </w:r>
      <w:r w:rsidR="00B152FC" w:rsidRPr="00A033C3">
        <w:rPr>
          <w:sz w:val="24"/>
          <w:szCs w:val="24"/>
        </w:rPr>
        <w:t xml:space="preserve">частниками </w:t>
      </w:r>
      <w:r w:rsidR="002C3445">
        <w:rPr>
          <w:sz w:val="24"/>
          <w:szCs w:val="24"/>
        </w:rPr>
        <w:t xml:space="preserve">закупки </w:t>
      </w:r>
      <w:r w:rsidRPr="00A033C3">
        <w:rPr>
          <w:sz w:val="24"/>
          <w:szCs w:val="24"/>
        </w:rPr>
        <w:t xml:space="preserve">стороны не могут согласовать текст договора, </w:t>
      </w:r>
      <w:r w:rsidR="00201154" w:rsidRPr="00A033C3">
        <w:rPr>
          <w:sz w:val="24"/>
          <w:szCs w:val="24"/>
        </w:rPr>
        <w:t>Заказчик</w:t>
      </w:r>
      <w:r w:rsidRPr="00A033C3">
        <w:rPr>
          <w:sz w:val="24"/>
          <w:szCs w:val="24"/>
        </w:rPr>
        <w:t xml:space="preserve"> может вернуться к переговорам с теми </w:t>
      </w:r>
      <w:r w:rsidR="00D84381">
        <w:rPr>
          <w:sz w:val="24"/>
          <w:szCs w:val="24"/>
        </w:rPr>
        <w:t>у</w:t>
      </w:r>
      <w:r w:rsidR="00B152FC" w:rsidRPr="00A033C3">
        <w:rPr>
          <w:sz w:val="24"/>
          <w:szCs w:val="24"/>
        </w:rPr>
        <w:t>частниками</w:t>
      </w:r>
      <w:r w:rsidRPr="00A033C3">
        <w:rPr>
          <w:sz w:val="24"/>
          <w:szCs w:val="24"/>
        </w:rPr>
        <w:t>, с которыми ранее не удалось достичь договоренности, или отказаться от проведения переговоров.</w:t>
      </w:r>
    </w:p>
    <w:p w14:paraId="6B2AAB66" w14:textId="68A0508F"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Любые переговоры, проводимые с </w:t>
      </w:r>
      <w:r w:rsidR="00D84381">
        <w:rPr>
          <w:sz w:val="24"/>
          <w:szCs w:val="24"/>
        </w:rPr>
        <w:t>у</w:t>
      </w:r>
      <w:r w:rsidR="00B152FC" w:rsidRPr="00A033C3">
        <w:rPr>
          <w:sz w:val="24"/>
          <w:szCs w:val="24"/>
        </w:rPr>
        <w:t>частниками</w:t>
      </w:r>
      <w:r w:rsidR="002C3445">
        <w:rPr>
          <w:sz w:val="24"/>
          <w:szCs w:val="24"/>
        </w:rPr>
        <w:t xml:space="preserve"> закупки</w:t>
      </w:r>
      <w:r w:rsidRPr="00A033C3">
        <w:rPr>
          <w:sz w:val="24"/>
          <w:szCs w:val="24"/>
        </w:rPr>
        <w:t xml:space="preserve">,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 </w:t>
      </w:r>
    </w:p>
    <w:p w14:paraId="5EFE6050" w14:textId="3CD40901" w:rsidR="00F255F1" w:rsidRPr="00A033C3" w:rsidRDefault="00F255F1" w:rsidP="009328A3">
      <w:pPr>
        <w:pStyle w:val="17"/>
        <w:numPr>
          <w:ilvl w:val="0"/>
          <w:numId w:val="17"/>
        </w:numPr>
        <w:tabs>
          <w:tab w:val="clear" w:pos="4680"/>
          <w:tab w:val="num" w:pos="426"/>
        </w:tabs>
        <w:spacing w:before="240"/>
        <w:ind w:left="0" w:firstLine="0"/>
        <w:jc w:val="both"/>
        <w:rPr>
          <w:rFonts w:ascii="Times New Roman" w:hAnsi="Times New Roman"/>
        </w:rPr>
      </w:pPr>
      <w:bookmarkStart w:id="876" w:name="_Toc340315277"/>
      <w:bookmarkStart w:id="877" w:name="_Toc10461583"/>
      <w:bookmarkStart w:id="878" w:name="_Toc10461888"/>
      <w:bookmarkStart w:id="879" w:name="_Toc10462188"/>
      <w:bookmarkStart w:id="880" w:name="_Toc10462694"/>
      <w:bookmarkStart w:id="881" w:name="_Toc10469110"/>
      <w:bookmarkStart w:id="882" w:name="_Toc10469623"/>
      <w:bookmarkStart w:id="883" w:name="_Toc24621013"/>
      <w:bookmarkStart w:id="884" w:name="_Toc24621076"/>
      <w:bookmarkStart w:id="885" w:name="_Toc35938824"/>
      <w:bookmarkStart w:id="886" w:name="_Toc35939682"/>
      <w:bookmarkStart w:id="887" w:name="_Toc42507785"/>
      <w:bookmarkStart w:id="888" w:name="_Toc42508087"/>
      <w:bookmarkStart w:id="889" w:name="_Toc54942970"/>
      <w:bookmarkStart w:id="890" w:name="_Toc113355955"/>
      <w:r w:rsidRPr="00A033C3">
        <w:rPr>
          <w:rFonts w:ascii="Times New Roman" w:hAnsi="Times New Roman"/>
        </w:rPr>
        <w:t>Порядок заключения</w:t>
      </w:r>
      <w:r w:rsidR="009616DC" w:rsidRPr="00A033C3">
        <w:rPr>
          <w:rFonts w:ascii="Times New Roman" w:hAnsi="Times New Roman"/>
        </w:rPr>
        <w:t xml:space="preserve">, </w:t>
      </w:r>
      <w:r w:rsidRPr="00A033C3">
        <w:rPr>
          <w:rFonts w:ascii="Times New Roman" w:hAnsi="Times New Roman"/>
        </w:rPr>
        <w:t xml:space="preserve">исполнения </w:t>
      </w:r>
      <w:r w:rsidR="009616DC" w:rsidRPr="00A033C3">
        <w:rPr>
          <w:rFonts w:ascii="Times New Roman" w:hAnsi="Times New Roman"/>
        </w:rPr>
        <w:t xml:space="preserve">и расторжения </w:t>
      </w:r>
      <w:r w:rsidRPr="00A033C3">
        <w:rPr>
          <w:rFonts w:ascii="Times New Roman" w:hAnsi="Times New Roman"/>
        </w:rPr>
        <w:t>договоров</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14:paraId="27CEB9C5" w14:textId="0D3F1259" w:rsidR="004B2BA1" w:rsidRPr="00826DDC" w:rsidRDefault="004B2BA1" w:rsidP="004E40D3">
      <w:pPr>
        <w:pStyle w:val="21"/>
        <w:numPr>
          <w:ilvl w:val="1"/>
          <w:numId w:val="9"/>
        </w:numPr>
        <w:tabs>
          <w:tab w:val="left" w:pos="567"/>
        </w:tabs>
        <w:spacing w:before="120" w:after="120" w:line="240" w:lineRule="auto"/>
        <w:ind w:left="0" w:firstLine="0"/>
        <w:rPr>
          <w:sz w:val="24"/>
          <w:szCs w:val="24"/>
        </w:rPr>
      </w:pPr>
      <w:r w:rsidRPr="0090605A">
        <w:rPr>
          <w:sz w:val="24"/>
          <w:szCs w:val="24"/>
        </w:rPr>
        <w:t xml:space="preserve">Заключение договора по итогам закупки осуществляется в сроки и в порядке, </w:t>
      </w:r>
      <w:r w:rsidRPr="00D64571">
        <w:rPr>
          <w:sz w:val="24"/>
          <w:szCs w:val="24"/>
        </w:rPr>
        <w:t xml:space="preserve">предусмотренные действующим законодательством, настоящим </w:t>
      </w:r>
      <w:r w:rsidRPr="00DD3CBC">
        <w:rPr>
          <w:sz w:val="24"/>
          <w:szCs w:val="24"/>
        </w:rPr>
        <w:t xml:space="preserve">Положением, </w:t>
      </w:r>
      <w:r w:rsidR="008D1007" w:rsidRPr="00DD3CBC">
        <w:rPr>
          <w:sz w:val="24"/>
          <w:szCs w:val="24"/>
        </w:rPr>
        <w:t xml:space="preserve">внутренними </w:t>
      </w:r>
      <w:r w:rsidRPr="00826DDC">
        <w:rPr>
          <w:sz w:val="24"/>
          <w:szCs w:val="24"/>
        </w:rPr>
        <w:t xml:space="preserve">распорядительными документами </w:t>
      </w:r>
      <w:r w:rsidR="008D1007" w:rsidRPr="00826DDC">
        <w:rPr>
          <w:sz w:val="24"/>
          <w:szCs w:val="24"/>
        </w:rPr>
        <w:t>Общества</w:t>
      </w:r>
      <w:r w:rsidRPr="00826DDC">
        <w:rPr>
          <w:sz w:val="24"/>
          <w:szCs w:val="24"/>
        </w:rPr>
        <w:t xml:space="preserve"> и документацией</w:t>
      </w:r>
      <w:r w:rsidR="00493CE7" w:rsidRPr="00826DDC">
        <w:rPr>
          <w:sz w:val="24"/>
          <w:szCs w:val="24"/>
        </w:rPr>
        <w:t xml:space="preserve"> о закупке</w:t>
      </w:r>
      <w:r w:rsidR="00387EAF" w:rsidRPr="00826DDC">
        <w:rPr>
          <w:sz w:val="24"/>
          <w:szCs w:val="24"/>
        </w:rPr>
        <w:t>.</w:t>
      </w:r>
    </w:p>
    <w:p w14:paraId="2EF5D147" w14:textId="746A8C5F" w:rsidR="00D40095" w:rsidRPr="00826DDC" w:rsidRDefault="00D40095" w:rsidP="00D40095">
      <w:pPr>
        <w:pStyle w:val="21"/>
        <w:numPr>
          <w:ilvl w:val="1"/>
          <w:numId w:val="9"/>
        </w:numPr>
        <w:tabs>
          <w:tab w:val="num" w:pos="0"/>
          <w:tab w:val="left" w:pos="567"/>
        </w:tabs>
        <w:spacing w:before="120" w:after="120" w:line="240" w:lineRule="auto"/>
        <w:ind w:left="0" w:firstLine="0"/>
        <w:rPr>
          <w:sz w:val="24"/>
          <w:szCs w:val="24"/>
        </w:rPr>
      </w:pPr>
      <w:r w:rsidRPr="00826DDC">
        <w:rPr>
          <w:sz w:val="24"/>
          <w:szCs w:val="24"/>
        </w:rPr>
        <w:t>В случае если по нескольким лотам Победителем признан один и тот же участник закупки, с таким участником закупки может быть заключен один договор на несколько лотов.</w:t>
      </w:r>
    </w:p>
    <w:p w14:paraId="12528EDC" w14:textId="63F71C2E" w:rsidR="00B04B94" w:rsidRPr="00826DDC" w:rsidRDefault="0029623A"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lastRenderedPageBreak/>
        <w:t xml:space="preserve">При осуществлении закупки товара, в том числе поставляемого </w:t>
      </w:r>
      <w:r w:rsidR="007E750B" w:rsidRPr="00826DDC">
        <w:rPr>
          <w:sz w:val="24"/>
          <w:szCs w:val="24"/>
        </w:rPr>
        <w:t>З</w:t>
      </w:r>
      <w:r w:rsidRPr="00826DDC">
        <w:rPr>
          <w:sz w:val="24"/>
          <w:szCs w:val="24"/>
        </w:rPr>
        <w:t xml:space="preserve">аказчику при выполнении закупаемых работ, оказании закупаемых услуг, в договор при его заключении включается информация о стране происхождения товара. </w:t>
      </w:r>
    </w:p>
    <w:p w14:paraId="40B97828" w14:textId="371BC07C" w:rsidR="009B539E" w:rsidRPr="00826DDC" w:rsidRDefault="00021509"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П</w:t>
      </w:r>
      <w:r w:rsidR="004B2BA1" w:rsidRPr="00826DDC">
        <w:rPr>
          <w:sz w:val="24"/>
          <w:szCs w:val="24"/>
        </w:rPr>
        <w:t>ри проведении</w:t>
      </w:r>
      <w:r w:rsidR="009B539E" w:rsidRPr="00826DDC">
        <w:rPr>
          <w:sz w:val="24"/>
          <w:szCs w:val="24"/>
        </w:rPr>
        <w:t xml:space="preserve"> конкурентной закупки </w:t>
      </w:r>
      <w:r w:rsidR="00210C55" w:rsidRPr="00826DDC">
        <w:rPr>
          <w:sz w:val="24"/>
          <w:szCs w:val="24"/>
        </w:rPr>
        <w:t xml:space="preserve">договор </w:t>
      </w:r>
      <w:r w:rsidR="009B539E" w:rsidRPr="00826DDC">
        <w:rPr>
          <w:sz w:val="24"/>
          <w:szCs w:val="24"/>
        </w:rPr>
        <w:t xml:space="preserve">заключается не ранее чем через 10 </w:t>
      </w:r>
      <w:r w:rsidR="00405274" w:rsidRPr="00826DDC">
        <w:rPr>
          <w:sz w:val="24"/>
          <w:szCs w:val="24"/>
        </w:rPr>
        <w:t xml:space="preserve">(десять) </w:t>
      </w:r>
      <w:r w:rsidR="009B539E" w:rsidRPr="00826DDC">
        <w:rPr>
          <w:sz w:val="24"/>
          <w:szCs w:val="24"/>
        </w:rPr>
        <w:t xml:space="preserve">дней и не позднее чем через 20 </w:t>
      </w:r>
      <w:r w:rsidR="00405274" w:rsidRPr="00826DDC">
        <w:rPr>
          <w:sz w:val="24"/>
          <w:szCs w:val="24"/>
        </w:rPr>
        <w:t xml:space="preserve">(двадцать) </w:t>
      </w:r>
      <w:r w:rsidR="009B539E" w:rsidRPr="00826DDC">
        <w:rPr>
          <w:sz w:val="24"/>
          <w:szCs w:val="24"/>
        </w:rPr>
        <w:t xml:space="preserve">дней с даты размещения в единой информационной системе протокола, составленного по результатам </w:t>
      </w:r>
      <w:r w:rsidR="00782D32" w:rsidRPr="00826DDC">
        <w:rPr>
          <w:sz w:val="24"/>
          <w:szCs w:val="24"/>
        </w:rPr>
        <w:t>конкурентно</w:t>
      </w:r>
      <w:r w:rsidR="00EB5843" w:rsidRPr="00826DDC">
        <w:rPr>
          <w:sz w:val="24"/>
          <w:szCs w:val="24"/>
        </w:rPr>
        <w:t>й</w:t>
      </w:r>
      <w:r w:rsidR="00210C55" w:rsidRPr="00826DDC">
        <w:rPr>
          <w:sz w:val="24"/>
          <w:szCs w:val="24"/>
        </w:rPr>
        <w:t xml:space="preserve"> </w:t>
      </w:r>
      <w:r w:rsidR="009B539E" w:rsidRPr="00826DDC">
        <w:rPr>
          <w:sz w:val="24"/>
          <w:szCs w:val="24"/>
        </w:rPr>
        <w:t>закупки.</w:t>
      </w:r>
    </w:p>
    <w:p w14:paraId="5AB0BC85" w14:textId="77777777" w:rsidR="009C2D5A" w:rsidRPr="00826DDC" w:rsidRDefault="009C2D5A"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В случае продления срока заключения в соответствии с законодательством или обязательными для исполнения правовыми актами требуются дополнительные мероприятия для заключения договора, то договор заключается в течение 20 (двадцать) дней со дня выполнения предписанных мероприятий.</w:t>
      </w:r>
    </w:p>
    <w:p w14:paraId="3EB4254C" w14:textId="17F2EECF" w:rsidR="001158ED" w:rsidRPr="00826DDC" w:rsidRDefault="001158ED" w:rsidP="005A0BE2">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Срок оплаты Заказчиком поставленного товара, выполненной работы (ее результатов), оказанной услуги должен составлять не более </w:t>
      </w:r>
      <w:r w:rsidR="00CB436A" w:rsidRPr="00826DDC">
        <w:rPr>
          <w:sz w:val="24"/>
          <w:szCs w:val="24"/>
        </w:rPr>
        <w:t>7 (</w:t>
      </w:r>
      <w:r w:rsidRPr="00826DDC">
        <w:rPr>
          <w:sz w:val="24"/>
          <w:szCs w:val="24"/>
        </w:rPr>
        <w:t>семи</w:t>
      </w:r>
      <w:r w:rsidR="00CB436A" w:rsidRPr="00826DDC">
        <w:rPr>
          <w:sz w:val="24"/>
          <w:szCs w:val="24"/>
        </w:rPr>
        <w:t>)</w:t>
      </w:r>
      <w:r w:rsidRPr="00826DDC">
        <w:rPr>
          <w:sz w:val="24"/>
          <w:szCs w:val="24"/>
        </w:rPr>
        <w:t xml:space="preserve">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w:t>
      </w:r>
      <w:r w:rsidR="002E7786" w:rsidRPr="00826DDC">
        <w:rPr>
          <w:sz w:val="24"/>
          <w:szCs w:val="24"/>
        </w:rPr>
        <w:t xml:space="preserve"> с</w:t>
      </w:r>
      <w:r w:rsidR="00002799" w:rsidRPr="00826DDC">
        <w:rPr>
          <w:sz w:val="24"/>
          <w:szCs w:val="24"/>
        </w:rPr>
        <w:t>лучаев оплаты поставленного товара, выполненной работы (ее результатов), оказанной услуги, установленных в п</w:t>
      </w:r>
      <w:r w:rsidRPr="00826DDC">
        <w:rPr>
          <w:sz w:val="24"/>
          <w:szCs w:val="24"/>
        </w:rPr>
        <w:t>ереч</w:t>
      </w:r>
      <w:r w:rsidR="00002799" w:rsidRPr="00826DDC">
        <w:rPr>
          <w:sz w:val="24"/>
          <w:szCs w:val="24"/>
        </w:rPr>
        <w:t>не</w:t>
      </w:r>
      <w:r w:rsidRPr="00826DDC">
        <w:rPr>
          <w:sz w:val="24"/>
          <w:szCs w:val="24"/>
        </w:rPr>
        <w:t xml:space="preserve"> товаров, работ, услуг, при осуществлении закупок которых применяются </w:t>
      </w:r>
      <w:r w:rsidR="00002799" w:rsidRPr="00826DDC">
        <w:rPr>
          <w:sz w:val="24"/>
          <w:szCs w:val="24"/>
        </w:rPr>
        <w:t>иные</w:t>
      </w:r>
      <w:r w:rsidRPr="00826DDC">
        <w:rPr>
          <w:sz w:val="24"/>
          <w:szCs w:val="24"/>
        </w:rPr>
        <w:t xml:space="preserve"> сроки оплаты</w:t>
      </w:r>
      <w:r w:rsidR="00002799" w:rsidRPr="00826DDC">
        <w:rPr>
          <w:sz w:val="24"/>
          <w:szCs w:val="24"/>
        </w:rPr>
        <w:t xml:space="preserve"> (приложение 9 к настоящему Положению)</w:t>
      </w:r>
      <w:r w:rsidRPr="00826DDC">
        <w:rPr>
          <w:sz w:val="24"/>
          <w:szCs w:val="24"/>
        </w:rPr>
        <w:t>.</w:t>
      </w:r>
    </w:p>
    <w:p w14:paraId="0600E9C1" w14:textId="7388CDA2" w:rsidR="004D27BD" w:rsidRPr="00A033C3" w:rsidRDefault="004D27BD"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w:t>
      </w:r>
      <w:bookmarkStart w:id="891" w:name="_Hlt341861984"/>
      <w:r w:rsidRPr="00A033C3">
        <w:rPr>
          <w:sz w:val="24"/>
          <w:szCs w:val="24"/>
        </w:rPr>
        <w:t xml:space="preserve">на выполнение работ или оказание услуг </w:t>
      </w:r>
      <w:bookmarkEnd w:id="891"/>
      <w:r w:rsidRPr="00A033C3">
        <w:rPr>
          <w:sz w:val="24"/>
          <w:szCs w:val="24"/>
        </w:rPr>
        <w:t xml:space="preserve">(предусмотренные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w:t>
      </w:r>
      <w:r w:rsidR="00D84381">
        <w:rPr>
          <w:sz w:val="24"/>
          <w:szCs w:val="24"/>
        </w:rPr>
        <w:t>у</w:t>
      </w:r>
      <w:r w:rsidRPr="00A033C3">
        <w:rPr>
          <w:sz w:val="24"/>
          <w:szCs w:val="24"/>
        </w:rPr>
        <w:t xml:space="preserve">частник </w:t>
      </w:r>
      <w:r w:rsidR="002C3445">
        <w:rPr>
          <w:sz w:val="24"/>
          <w:szCs w:val="24"/>
        </w:rPr>
        <w:t xml:space="preserve">закупки </w:t>
      </w:r>
      <w:r w:rsidRPr="00A033C3">
        <w:rPr>
          <w:sz w:val="24"/>
          <w:szCs w:val="24"/>
        </w:rPr>
        <w:t>приложил в составе заявки документы, подтверждающие запрос нового разрешительного документа, с отметкой соответствующего органа о приеме такого запроса, договор с таким лицом заключается только после предоставления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p>
    <w:p w14:paraId="6C144530" w14:textId="6297CE22" w:rsidR="00FD602E" w:rsidRPr="00A033C3" w:rsidRDefault="00FD602E"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Если документацией </w:t>
      </w:r>
      <w:r w:rsidR="00493CE7">
        <w:rPr>
          <w:sz w:val="24"/>
          <w:szCs w:val="24"/>
        </w:rPr>
        <w:t xml:space="preserve">о закупке </w:t>
      </w:r>
      <w:r w:rsidRPr="00A033C3">
        <w:rPr>
          <w:sz w:val="24"/>
          <w:szCs w:val="24"/>
        </w:rPr>
        <w:t>или договором предусмотрено согласование Заказчиком субподрядчиков (соисполнителей), привлекаемых лицом, с которым заключается договор, Заказчик не согласовывает таких субподрядчиков (соисполнителей), если сведения о них включены в Реестр недобросовестных поставщиков (часть 7 статьи 3 и статья 5 Федерального закона).</w:t>
      </w:r>
    </w:p>
    <w:p w14:paraId="60AF257E" w14:textId="77777777" w:rsidR="004D27BD" w:rsidRPr="00A033C3" w:rsidRDefault="004D27BD"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В случае уклонения победителя закупки от подписания договора либо отстранения победителя </w:t>
      </w:r>
      <w:r w:rsidR="00387EAF" w:rsidRPr="00A033C3">
        <w:rPr>
          <w:sz w:val="24"/>
          <w:szCs w:val="24"/>
        </w:rPr>
        <w:t>За</w:t>
      </w:r>
      <w:r w:rsidRPr="00A033C3">
        <w:rPr>
          <w:sz w:val="24"/>
          <w:szCs w:val="24"/>
        </w:rPr>
        <w:t>казчик выполняет одно из действий:</w:t>
      </w:r>
    </w:p>
    <w:p w14:paraId="3A3E31B5" w14:textId="712FE4CA" w:rsidR="004D27BD" w:rsidRPr="00A033C3" w:rsidRDefault="00642FC9" w:rsidP="00642FC9">
      <w:pPr>
        <w:pStyle w:val="5ABCD"/>
        <w:numPr>
          <w:ilvl w:val="4"/>
          <w:numId w:val="50"/>
        </w:numPr>
        <w:tabs>
          <w:tab w:val="left" w:pos="993"/>
        </w:tabs>
        <w:spacing w:before="120" w:after="120" w:line="240" w:lineRule="auto"/>
        <w:ind w:hanging="283"/>
        <w:rPr>
          <w:sz w:val="24"/>
          <w:szCs w:val="24"/>
        </w:rPr>
      </w:pPr>
      <w:r>
        <w:rPr>
          <w:sz w:val="24"/>
          <w:szCs w:val="24"/>
        </w:rPr>
        <w:t>П</w:t>
      </w:r>
      <w:r w:rsidR="004D27BD" w:rsidRPr="00A033C3">
        <w:rPr>
          <w:sz w:val="24"/>
          <w:szCs w:val="24"/>
        </w:rPr>
        <w:t>роводит повто</w:t>
      </w:r>
      <w:r>
        <w:rPr>
          <w:sz w:val="24"/>
          <w:szCs w:val="24"/>
        </w:rPr>
        <w:t>рную закупку.</w:t>
      </w:r>
    </w:p>
    <w:p w14:paraId="7F05CBE9" w14:textId="6429C6D0" w:rsidR="004D27BD" w:rsidRPr="00A033C3" w:rsidRDefault="00642FC9" w:rsidP="00642FC9">
      <w:pPr>
        <w:pStyle w:val="5ABCD"/>
        <w:numPr>
          <w:ilvl w:val="4"/>
          <w:numId w:val="50"/>
        </w:numPr>
        <w:tabs>
          <w:tab w:val="left" w:pos="993"/>
        </w:tabs>
        <w:spacing w:before="120" w:after="120" w:line="240" w:lineRule="auto"/>
        <w:ind w:hanging="283"/>
        <w:rPr>
          <w:sz w:val="24"/>
          <w:szCs w:val="24"/>
        </w:rPr>
      </w:pPr>
      <w:r>
        <w:rPr>
          <w:sz w:val="24"/>
          <w:szCs w:val="24"/>
        </w:rPr>
        <w:t>О</w:t>
      </w:r>
      <w:r w:rsidR="004D27BD" w:rsidRPr="00A033C3">
        <w:rPr>
          <w:sz w:val="24"/>
          <w:szCs w:val="24"/>
        </w:rPr>
        <w:t>тка</w:t>
      </w:r>
      <w:r>
        <w:rPr>
          <w:sz w:val="24"/>
          <w:szCs w:val="24"/>
        </w:rPr>
        <w:t>зывается от заключения договора.</w:t>
      </w:r>
    </w:p>
    <w:p w14:paraId="1C6C9DB6" w14:textId="31099932" w:rsidR="0051778E" w:rsidRPr="00A033C3" w:rsidRDefault="00642FC9" w:rsidP="00642FC9">
      <w:pPr>
        <w:pStyle w:val="5ABCD"/>
        <w:numPr>
          <w:ilvl w:val="4"/>
          <w:numId w:val="50"/>
        </w:numPr>
        <w:tabs>
          <w:tab w:val="left" w:pos="993"/>
        </w:tabs>
        <w:spacing w:before="120" w:after="120" w:line="240" w:lineRule="auto"/>
        <w:ind w:hanging="283"/>
        <w:rPr>
          <w:sz w:val="24"/>
          <w:szCs w:val="24"/>
        </w:rPr>
      </w:pPr>
      <w:r>
        <w:rPr>
          <w:sz w:val="24"/>
          <w:szCs w:val="24"/>
        </w:rPr>
        <w:t>З</w:t>
      </w:r>
      <w:r w:rsidR="004D27BD" w:rsidRPr="00A033C3">
        <w:rPr>
          <w:sz w:val="24"/>
          <w:szCs w:val="24"/>
        </w:rPr>
        <w:t>аключ</w:t>
      </w:r>
      <w:r w:rsidR="00387EAF" w:rsidRPr="00A033C3">
        <w:rPr>
          <w:sz w:val="24"/>
          <w:szCs w:val="24"/>
        </w:rPr>
        <w:t>ает</w:t>
      </w:r>
      <w:r w:rsidR="004D27BD" w:rsidRPr="00A033C3">
        <w:rPr>
          <w:sz w:val="24"/>
          <w:szCs w:val="24"/>
        </w:rPr>
        <w:t xml:space="preserve"> договор с другим </w:t>
      </w:r>
      <w:r w:rsidR="00D84381">
        <w:rPr>
          <w:sz w:val="24"/>
          <w:szCs w:val="24"/>
        </w:rPr>
        <w:t>у</w:t>
      </w:r>
      <w:r w:rsidR="004D27BD" w:rsidRPr="00A033C3">
        <w:rPr>
          <w:sz w:val="24"/>
          <w:szCs w:val="24"/>
        </w:rPr>
        <w:t>частником</w:t>
      </w:r>
      <w:r w:rsidR="002C3445">
        <w:rPr>
          <w:sz w:val="24"/>
          <w:szCs w:val="24"/>
        </w:rPr>
        <w:t xml:space="preserve"> закупки</w:t>
      </w:r>
      <w:r w:rsidR="004D27BD" w:rsidRPr="00A033C3">
        <w:rPr>
          <w:sz w:val="24"/>
          <w:szCs w:val="24"/>
        </w:rPr>
        <w:t>, занявшим следующее место</w:t>
      </w:r>
      <w:r w:rsidR="00387EAF" w:rsidRPr="00A033C3">
        <w:rPr>
          <w:sz w:val="24"/>
          <w:szCs w:val="24"/>
        </w:rPr>
        <w:t xml:space="preserve"> (</w:t>
      </w:r>
      <w:r w:rsidR="004D27BD" w:rsidRPr="00A033C3">
        <w:rPr>
          <w:sz w:val="24"/>
          <w:szCs w:val="24"/>
        </w:rPr>
        <w:t>в рамках установленных полномочий).</w:t>
      </w:r>
    </w:p>
    <w:p w14:paraId="0DEB1088" w14:textId="77777777" w:rsidR="0013169B" w:rsidRPr="00A033C3" w:rsidRDefault="0013169B" w:rsidP="004E40D3">
      <w:pPr>
        <w:pStyle w:val="21"/>
        <w:numPr>
          <w:ilvl w:val="1"/>
          <w:numId w:val="9"/>
        </w:numPr>
        <w:tabs>
          <w:tab w:val="left" w:pos="567"/>
        </w:tabs>
        <w:spacing w:before="120" w:after="120" w:line="240" w:lineRule="auto"/>
        <w:ind w:left="0" w:firstLine="0"/>
        <w:rPr>
          <w:sz w:val="24"/>
          <w:szCs w:val="24"/>
        </w:rPr>
      </w:pPr>
      <w:bookmarkStart w:id="892" w:name="_Toc428265391"/>
      <w:bookmarkStart w:id="893" w:name="_Toc437524368"/>
      <w:r w:rsidRPr="00A033C3">
        <w:rPr>
          <w:sz w:val="24"/>
          <w:szCs w:val="24"/>
        </w:rPr>
        <w:t>Под уклонением от заключения договора понимаются действия лица, с которым заключается договор:</w:t>
      </w:r>
      <w:bookmarkEnd w:id="892"/>
      <w:bookmarkEnd w:id="893"/>
    </w:p>
    <w:p w14:paraId="0DE5FAD7" w14:textId="05D91BF1" w:rsidR="0013169B" w:rsidRPr="00A033C3" w:rsidRDefault="00642FC9" w:rsidP="00642FC9">
      <w:pPr>
        <w:pStyle w:val="5ABCD"/>
        <w:numPr>
          <w:ilvl w:val="4"/>
          <w:numId w:val="79"/>
        </w:numPr>
        <w:tabs>
          <w:tab w:val="left" w:pos="993"/>
        </w:tabs>
        <w:spacing w:before="120" w:after="120" w:line="240" w:lineRule="auto"/>
        <w:ind w:hanging="283"/>
        <w:rPr>
          <w:sz w:val="24"/>
          <w:szCs w:val="24"/>
        </w:rPr>
      </w:pPr>
      <w:r>
        <w:rPr>
          <w:sz w:val="24"/>
          <w:szCs w:val="24"/>
        </w:rPr>
        <w:t>П</w:t>
      </w:r>
      <w:r w:rsidR="0013169B" w:rsidRPr="00A033C3">
        <w:rPr>
          <w:sz w:val="24"/>
          <w:szCs w:val="24"/>
        </w:rPr>
        <w:t>рямой письменн</w:t>
      </w:r>
      <w:r>
        <w:rPr>
          <w:sz w:val="24"/>
          <w:szCs w:val="24"/>
        </w:rPr>
        <w:t>ый отказ от подписания договора.</w:t>
      </w:r>
    </w:p>
    <w:p w14:paraId="4AD4BDE1" w14:textId="32D986B7" w:rsidR="0013169B" w:rsidRPr="00A033C3" w:rsidRDefault="00642FC9" w:rsidP="00642FC9">
      <w:pPr>
        <w:pStyle w:val="5ABCD"/>
        <w:numPr>
          <w:ilvl w:val="4"/>
          <w:numId w:val="79"/>
        </w:numPr>
        <w:tabs>
          <w:tab w:val="left" w:pos="993"/>
        </w:tabs>
        <w:spacing w:before="120" w:after="120" w:line="240" w:lineRule="auto"/>
        <w:ind w:hanging="283"/>
        <w:rPr>
          <w:sz w:val="24"/>
          <w:szCs w:val="24"/>
        </w:rPr>
      </w:pPr>
      <w:proofErr w:type="spellStart"/>
      <w:r>
        <w:rPr>
          <w:sz w:val="24"/>
          <w:szCs w:val="24"/>
        </w:rPr>
        <w:t>Н</w:t>
      </w:r>
      <w:r w:rsidR="0013169B" w:rsidRPr="00A033C3">
        <w:rPr>
          <w:sz w:val="24"/>
          <w:szCs w:val="24"/>
        </w:rPr>
        <w:t>еподписание</w:t>
      </w:r>
      <w:proofErr w:type="spellEnd"/>
      <w:r w:rsidR="0013169B" w:rsidRPr="00A033C3">
        <w:rPr>
          <w:sz w:val="24"/>
          <w:szCs w:val="24"/>
        </w:rPr>
        <w:t xml:space="preserve"> проекта договора в предусмотренный для этого в документации о закупке</w:t>
      </w:r>
      <w:r w:rsidR="005608AE" w:rsidRPr="00A033C3">
        <w:rPr>
          <w:sz w:val="24"/>
          <w:szCs w:val="24"/>
        </w:rPr>
        <w:t xml:space="preserve"> в </w:t>
      </w:r>
      <w:r>
        <w:rPr>
          <w:sz w:val="24"/>
          <w:szCs w:val="24"/>
        </w:rPr>
        <w:t>срок.</w:t>
      </w:r>
    </w:p>
    <w:p w14:paraId="5E854E48" w14:textId="6FBCE070" w:rsidR="0013169B" w:rsidRPr="00A033C3" w:rsidRDefault="00642FC9" w:rsidP="00642FC9">
      <w:pPr>
        <w:pStyle w:val="5ABCD"/>
        <w:numPr>
          <w:ilvl w:val="4"/>
          <w:numId w:val="79"/>
        </w:numPr>
        <w:tabs>
          <w:tab w:val="left" w:pos="993"/>
        </w:tabs>
        <w:spacing w:before="120" w:after="120" w:line="240" w:lineRule="auto"/>
        <w:ind w:hanging="283"/>
        <w:rPr>
          <w:sz w:val="24"/>
          <w:szCs w:val="24"/>
        </w:rPr>
      </w:pPr>
      <w:r>
        <w:rPr>
          <w:sz w:val="24"/>
          <w:szCs w:val="24"/>
        </w:rPr>
        <w:t>П</w:t>
      </w:r>
      <w:r w:rsidR="0013169B" w:rsidRPr="00A033C3">
        <w:rPr>
          <w:sz w:val="24"/>
          <w:szCs w:val="24"/>
        </w:rPr>
        <w:t xml:space="preserve">редъявление при подписании договора встречных требований по условиям договора, противоречащих ранее установленным в документации </w:t>
      </w:r>
      <w:r w:rsidR="00493CE7">
        <w:rPr>
          <w:sz w:val="24"/>
          <w:szCs w:val="24"/>
        </w:rPr>
        <w:t xml:space="preserve">о закупке </w:t>
      </w:r>
      <w:r w:rsidR="0013169B" w:rsidRPr="00A033C3">
        <w:rPr>
          <w:sz w:val="24"/>
          <w:szCs w:val="24"/>
        </w:rPr>
        <w:t xml:space="preserve">и (или) в заявке такого </w:t>
      </w:r>
      <w:r w:rsidR="00D84381">
        <w:rPr>
          <w:sz w:val="24"/>
          <w:szCs w:val="24"/>
        </w:rPr>
        <w:t>у</w:t>
      </w:r>
      <w:r w:rsidR="0013169B" w:rsidRPr="00A033C3">
        <w:rPr>
          <w:sz w:val="24"/>
          <w:szCs w:val="24"/>
        </w:rPr>
        <w:t xml:space="preserve">частника </w:t>
      </w:r>
      <w:r w:rsidR="002C3445">
        <w:rPr>
          <w:sz w:val="24"/>
          <w:szCs w:val="24"/>
        </w:rPr>
        <w:t xml:space="preserve">закупки </w:t>
      </w:r>
      <w:r w:rsidR="0013169B" w:rsidRPr="00A033C3">
        <w:rPr>
          <w:sz w:val="24"/>
          <w:szCs w:val="24"/>
        </w:rPr>
        <w:t>и достигнутым в ходе пред</w:t>
      </w:r>
      <w:r>
        <w:rPr>
          <w:sz w:val="24"/>
          <w:szCs w:val="24"/>
        </w:rPr>
        <w:t>договорных переговоров условиям.</w:t>
      </w:r>
    </w:p>
    <w:p w14:paraId="3B190F6D" w14:textId="600E1F75" w:rsidR="0013169B" w:rsidRPr="00A033C3" w:rsidRDefault="00642FC9" w:rsidP="00642FC9">
      <w:pPr>
        <w:pStyle w:val="5ABCD"/>
        <w:numPr>
          <w:ilvl w:val="4"/>
          <w:numId w:val="79"/>
        </w:numPr>
        <w:tabs>
          <w:tab w:val="left" w:pos="993"/>
        </w:tabs>
        <w:spacing w:before="120" w:after="120" w:line="240" w:lineRule="auto"/>
        <w:ind w:hanging="283"/>
        <w:rPr>
          <w:sz w:val="24"/>
          <w:szCs w:val="24"/>
        </w:rPr>
      </w:pPr>
      <w:r>
        <w:rPr>
          <w:sz w:val="24"/>
          <w:szCs w:val="24"/>
        </w:rPr>
        <w:lastRenderedPageBreak/>
        <w:t>Н</w:t>
      </w:r>
      <w:r w:rsidR="0013169B" w:rsidRPr="00A033C3">
        <w:rPr>
          <w:sz w:val="24"/>
          <w:szCs w:val="24"/>
        </w:rPr>
        <w:t xml:space="preserve">епредставление документов, обязательных к предоставлению до заключения договора и предусмотренных документацией </w:t>
      </w:r>
      <w:r w:rsidR="00493CE7">
        <w:rPr>
          <w:sz w:val="24"/>
          <w:szCs w:val="24"/>
        </w:rPr>
        <w:t xml:space="preserve">о закупке </w:t>
      </w:r>
      <w:r w:rsidR="0013169B" w:rsidRPr="00A033C3">
        <w:rPr>
          <w:sz w:val="24"/>
          <w:szCs w:val="24"/>
        </w:rPr>
        <w:t xml:space="preserve">и (или) в заявке такого </w:t>
      </w:r>
      <w:r w:rsidR="00D84381">
        <w:rPr>
          <w:sz w:val="24"/>
          <w:szCs w:val="24"/>
        </w:rPr>
        <w:t>у</w:t>
      </w:r>
      <w:r w:rsidR="0013169B" w:rsidRPr="00A033C3">
        <w:rPr>
          <w:sz w:val="24"/>
          <w:szCs w:val="24"/>
        </w:rPr>
        <w:t>частника</w:t>
      </w:r>
      <w:bookmarkStart w:id="894" w:name="_Ref433806971"/>
      <w:r w:rsidR="002C3445">
        <w:rPr>
          <w:sz w:val="24"/>
          <w:szCs w:val="24"/>
        </w:rPr>
        <w:t xml:space="preserve"> закупки</w:t>
      </w:r>
      <w:r w:rsidR="00C03476" w:rsidRPr="00A033C3">
        <w:rPr>
          <w:sz w:val="24"/>
          <w:szCs w:val="24"/>
        </w:rPr>
        <w:t>.</w:t>
      </w:r>
    </w:p>
    <w:p w14:paraId="4B719852" w14:textId="77777777" w:rsidR="0013169B" w:rsidRPr="00A033C3" w:rsidRDefault="0013169B" w:rsidP="004E40D3">
      <w:pPr>
        <w:pStyle w:val="21"/>
        <w:numPr>
          <w:ilvl w:val="1"/>
          <w:numId w:val="9"/>
        </w:numPr>
        <w:tabs>
          <w:tab w:val="left" w:pos="567"/>
        </w:tabs>
        <w:spacing w:before="120" w:after="120" w:line="240" w:lineRule="auto"/>
        <w:ind w:left="0" w:firstLine="0"/>
        <w:rPr>
          <w:sz w:val="24"/>
          <w:szCs w:val="24"/>
        </w:rPr>
      </w:pPr>
      <w:bookmarkStart w:id="895" w:name="_Toc437524369"/>
      <w:bookmarkStart w:id="896" w:name="_Toc428265393"/>
      <w:bookmarkEnd w:id="894"/>
      <w:r w:rsidRPr="00A033C3">
        <w:rPr>
          <w:sz w:val="24"/>
          <w:szCs w:val="24"/>
        </w:rPr>
        <w:t xml:space="preserve">Факт уклонения победителя закупки оформляется или подтверждается </w:t>
      </w:r>
      <w:r w:rsidR="00FD602E" w:rsidRPr="00A033C3">
        <w:rPr>
          <w:sz w:val="24"/>
          <w:szCs w:val="24"/>
        </w:rPr>
        <w:t>З</w:t>
      </w:r>
      <w:r w:rsidRPr="00A033C3">
        <w:rPr>
          <w:sz w:val="24"/>
          <w:szCs w:val="24"/>
        </w:rPr>
        <w:t>аказчиком соответствующим документом (з</w:t>
      </w:r>
      <w:r w:rsidR="005608AE" w:rsidRPr="00A033C3">
        <w:rPr>
          <w:sz w:val="24"/>
          <w:szCs w:val="24"/>
        </w:rPr>
        <w:t xml:space="preserve">аявлением в закупочную комиссию или </w:t>
      </w:r>
      <w:r w:rsidRPr="00A033C3">
        <w:rPr>
          <w:sz w:val="24"/>
          <w:szCs w:val="24"/>
        </w:rPr>
        <w:t>письмом победителя об отказе заключить договор и т.п.), который прикладывается к материалам по закупке для обоснования принят</w:t>
      </w:r>
      <w:r w:rsidR="005608AE" w:rsidRPr="00A033C3">
        <w:rPr>
          <w:sz w:val="24"/>
          <w:szCs w:val="24"/>
        </w:rPr>
        <w:t>ия</w:t>
      </w:r>
      <w:r w:rsidRPr="00A033C3">
        <w:rPr>
          <w:sz w:val="24"/>
          <w:szCs w:val="24"/>
        </w:rPr>
        <w:t xml:space="preserve"> решения.</w:t>
      </w:r>
      <w:bookmarkStart w:id="897" w:name="_Toc437524370"/>
      <w:bookmarkEnd w:id="895"/>
    </w:p>
    <w:p w14:paraId="5FED65D1" w14:textId="77777777" w:rsidR="0013169B" w:rsidRPr="00A033C3" w:rsidRDefault="0013169B"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При уклонении лица, с которым заключается договор, от подписания такого договора, </w:t>
      </w:r>
      <w:r w:rsidR="00FD602E" w:rsidRPr="00A033C3">
        <w:rPr>
          <w:sz w:val="24"/>
          <w:szCs w:val="24"/>
        </w:rPr>
        <w:t>З</w:t>
      </w:r>
      <w:r w:rsidRPr="00A033C3">
        <w:rPr>
          <w:sz w:val="24"/>
          <w:szCs w:val="24"/>
        </w:rPr>
        <w:t>аказчик:</w:t>
      </w:r>
      <w:bookmarkEnd w:id="896"/>
      <w:bookmarkEnd w:id="897"/>
    </w:p>
    <w:p w14:paraId="3167EF93" w14:textId="17B4E293" w:rsidR="0013169B" w:rsidRPr="00A033C3" w:rsidRDefault="00642FC9" w:rsidP="00642FC9">
      <w:pPr>
        <w:pStyle w:val="5ABCD"/>
        <w:numPr>
          <w:ilvl w:val="4"/>
          <w:numId w:val="51"/>
        </w:numPr>
        <w:tabs>
          <w:tab w:val="left" w:pos="993"/>
        </w:tabs>
        <w:spacing w:before="120" w:after="120" w:line="240" w:lineRule="auto"/>
        <w:ind w:hanging="283"/>
        <w:rPr>
          <w:sz w:val="24"/>
          <w:szCs w:val="24"/>
        </w:rPr>
      </w:pPr>
      <w:r>
        <w:rPr>
          <w:sz w:val="24"/>
          <w:szCs w:val="24"/>
        </w:rPr>
        <w:t>У</w:t>
      </w:r>
      <w:r w:rsidR="0013169B" w:rsidRPr="00A033C3">
        <w:rPr>
          <w:sz w:val="24"/>
          <w:szCs w:val="24"/>
        </w:rPr>
        <w:t>держивает обеспечение заявки такого лица</w:t>
      </w:r>
      <w:r w:rsidR="005608AE" w:rsidRPr="00A033C3">
        <w:rPr>
          <w:sz w:val="24"/>
          <w:szCs w:val="24"/>
        </w:rPr>
        <w:t>, в случае если в документации о закупке была предусмотрена обязанность по представлению обеспечения договора</w:t>
      </w:r>
      <w:r>
        <w:rPr>
          <w:sz w:val="24"/>
          <w:szCs w:val="24"/>
        </w:rPr>
        <w:t>.</w:t>
      </w:r>
    </w:p>
    <w:p w14:paraId="7B5E9C69" w14:textId="72E265CD" w:rsidR="0013169B" w:rsidRPr="00A033C3" w:rsidRDefault="00642FC9" w:rsidP="00642FC9">
      <w:pPr>
        <w:pStyle w:val="5ABCD"/>
        <w:numPr>
          <w:ilvl w:val="4"/>
          <w:numId w:val="51"/>
        </w:numPr>
        <w:tabs>
          <w:tab w:val="left" w:pos="993"/>
        </w:tabs>
        <w:spacing w:before="120" w:after="120" w:line="240" w:lineRule="auto"/>
        <w:ind w:hanging="283"/>
        <w:rPr>
          <w:sz w:val="24"/>
          <w:szCs w:val="24"/>
        </w:rPr>
      </w:pPr>
      <w:r>
        <w:rPr>
          <w:sz w:val="24"/>
          <w:szCs w:val="24"/>
        </w:rPr>
        <w:t>Н</w:t>
      </w:r>
      <w:r w:rsidR="0013169B" w:rsidRPr="00A033C3">
        <w:rPr>
          <w:sz w:val="24"/>
          <w:szCs w:val="24"/>
        </w:rPr>
        <w:t xml:space="preserve">аправляет предложение в соответствующий орган о включении сведений о таком лице в </w:t>
      </w:r>
      <w:r w:rsidR="00877352" w:rsidRPr="00A033C3">
        <w:rPr>
          <w:sz w:val="24"/>
          <w:szCs w:val="24"/>
        </w:rPr>
        <w:t>Реестр недобросовестных поставщиков.</w:t>
      </w:r>
    </w:p>
    <w:p w14:paraId="77A36951" w14:textId="0A896AC4" w:rsidR="00AA5303" w:rsidRDefault="00AA5303"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Стороны договора вправе вносить изменения и (или дополнения) в договор, заключенный по результатам закупки, путем заключения дополнительного соглашения к такому договору, </w:t>
      </w:r>
      <w:r w:rsidR="00693930" w:rsidRPr="00826DDC">
        <w:rPr>
          <w:sz w:val="24"/>
          <w:szCs w:val="24"/>
        </w:rPr>
        <w:t xml:space="preserve">спецификации к такому договору (при необходимости </w:t>
      </w:r>
      <w:r w:rsidR="003B41AB" w:rsidRPr="00826DDC">
        <w:rPr>
          <w:sz w:val="24"/>
          <w:szCs w:val="24"/>
        </w:rPr>
        <w:t>в соответствии с</w:t>
      </w:r>
      <w:r w:rsidR="00693930" w:rsidRPr="00826DDC">
        <w:rPr>
          <w:sz w:val="24"/>
          <w:szCs w:val="24"/>
        </w:rPr>
        <w:t xml:space="preserve"> условиям</w:t>
      </w:r>
      <w:r w:rsidR="003B41AB" w:rsidRPr="00826DDC">
        <w:rPr>
          <w:sz w:val="24"/>
          <w:szCs w:val="24"/>
        </w:rPr>
        <w:t>и</w:t>
      </w:r>
      <w:r w:rsidR="00693930" w:rsidRPr="00826DDC">
        <w:rPr>
          <w:sz w:val="24"/>
          <w:szCs w:val="24"/>
        </w:rPr>
        <w:t xml:space="preserve"> такого договора), </w:t>
      </w:r>
      <w:r w:rsidRPr="00826DDC">
        <w:rPr>
          <w:sz w:val="24"/>
          <w:szCs w:val="24"/>
        </w:rPr>
        <w:t>а также</w:t>
      </w:r>
      <w:r w:rsidRPr="00A033C3">
        <w:rPr>
          <w:sz w:val="24"/>
          <w:szCs w:val="24"/>
        </w:rPr>
        <w:t xml:space="preserve"> расторгнуть заключенный договор в порядке и по основаниям, предусмотренным законодательством и таким договором.</w:t>
      </w:r>
    </w:p>
    <w:p w14:paraId="73CE3C3A" w14:textId="65BD0528" w:rsidR="00802DC2" w:rsidRPr="00802DC2" w:rsidRDefault="00802DC2" w:rsidP="00802DC2">
      <w:pPr>
        <w:pStyle w:val="21"/>
        <w:numPr>
          <w:ilvl w:val="1"/>
          <w:numId w:val="9"/>
        </w:numPr>
        <w:tabs>
          <w:tab w:val="left" w:pos="567"/>
        </w:tabs>
        <w:spacing w:before="120" w:after="120" w:line="240" w:lineRule="auto"/>
        <w:ind w:left="0" w:firstLine="0"/>
        <w:rPr>
          <w:sz w:val="24"/>
          <w:szCs w:val="24"/>
        </w:rPr>
      </w:pPr>
      <w:r w:rsidRPr="00802DC2">
        <w:rPr>
          <w:sz w:val="24"/>
          <w:szCs w:val="24"/>
        </w:rPr>
        <w:t>Дополнительное соглашение отражается в Плане закупок как закупка у единственного источника.</w:t>
      </w:r>
    </w:p>
    <w:p w14:paraId="1A259069" w14:textId="77777777" w:rsidR="00FB0E72" w:rsidRPr="00A033C3" w:rsidRDefault="00FB0E7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Договор исполняется в соответствии с условиями, определенными законодательством Российской Федерации, и самим договором, включая внесенные в него изменения.</w:t>
      </w:r>
    </w:p>
    <w:p w14:paraId="2E21BFD9" w14:textId="77777777" w:rsidR="00FB0E72" w:rsidRPr="00826DDC" w:rsidRDefault="00FB0E7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При исполнении договора по согласовании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w:t>
      </w:r>
      <w:r w:rsidRPr="00826DDC">
        <w:rPr>
          <w:sz w:val="24"/>
          <w:szCs w:val="24"/>
        </w:rPr>
        <w:t>сравнению с таким качеством и такими характеристика товара, указанными в договоре.</w:t>
      </w:r>
    </w:p>
    <w:p w14:paraId="5FC9A80B" w14:textId="63ACE8CE" w:rsidR="009616DC" w:rsidRPr="00826DDC" w:rsidRDefault="009616DC" w:rsidP="004E40D3">
      <w:pPr>
        <w:pStyle w:val="21"/>
        <w:numPr>
          <w:ilvl w:val="1"/>
          <w:numId w:val="9"/>
        </w:numPr>
        <w:tabs>
          <w:tab w:val="left" w:pos="567"/>
        </w:tabs>
        <w:spacing w:before="120" w:after="120" w:line="240" w:lineRule="auto"/>
        <w:ind w:left="0" w:firstLine="0"/>
        <w:rPr>
          <w:sz w:val="24"/>
          <w:szCs w:val="24"/>
        </w:rPr>
      </w:pPr>
      <w:bookmarkStart w:id="898" w:name="_Toc35938826"/>
      <w:r w:rsidRPr="00826DDC">
        <w:rPr>
          <w:sz w:val="24"/>
          <w:szCs w:val="24"/>
        </w:rPr>
        <w:t>При исполнении договора допускается перемена постав</w:t>
      </w:r>
      <w:r w:rsidR="003B41AB" w:rsidRPr="00826DDC">
        <w:rPr>
          <w:sz w:val="24"/>
          <w:szCs w:val="24"/>
        </w:rPr>
        <w:t>щика (подрядчика, исполнителя)</w:t>
      </w:r>
      <w:r w:rsidRPr="00826DDC">
        <w:rPr>
          <w:sz w:val="24"/>
          <w:szCs w:val="24"/>
        </w:rPr>
        <w:t xml:space="preserve">, если новый поставщик (подрядчик, исполнитель) является правопреемником поставщика (подрядчика, исполнителя) по такому </w:t>
      </w:r>
      <w:r w:rsidR="007E33C4" w:rsidRPr="00826DDC">
        <w:rPr>
          <w:sz w:val="24"/>
          <w:szCs w:val="24"/>
        </w:rPr>
        <w:t>договору</w:t>
      </w:r>
      <w:r w:rsidRPr="00826DDC">
        <w:rPr>
          <w:sz w:val="24"/>
          <w:szCs w:val="24"/>
        </w:rPr>
        <w:t xml:space="preserve"> вследствие реорганизации юридического лица в форме преобразования, слияния или присоединения.</w:t>
      </w:r>
      <w:bookmarkEnd w:id="898"/>
    </w:p>
    <w:p w14:paraId="5640A162" w14:textId="77777777" w:rsidR="009616DC" w:rsidRPr="00826DDC" w:rsidRDefault="009616DC" w:rsidP="004E40D3">
      <w:pPr>
        <w:pStyle w:val="21"/>
        <w:numPr>
          <w:ilvl w:val="1"/>
          <w:numId w:val="9"/>
        </w:numPr>
        <w:tabs>
          <w:tab w:val="left" w:pos="567"/>
        </w:tabs>
        <w:spacing w:before="120" w:after="120" w:line="240" w:lineRule="auto"/>
        <w:ind w:left="0" w:firstLine="0"/>
        <w:rPr>
          <w:sz w:val="24"/>
          <w:szCs w:val="24"/>
        </w:rPr>
      </w:pPr>
      <w:bookmarkStart w:id="899" w:name="dst101323"/>
      <w:bookmarkStart w:id="900" w:name="_Toc35938827"/>
      <w:bookmarkEnd w:id="899"/>
      <w:r w:rsidRPr="00826DDC">
        <w:rPr>
          <w:sz w:val="24"/>
          <w:szCs w:val="24"/>
        </w:rPr>
        <w:t>В случае перемены Заказчика права и обязанности Заказчика, предусмотренные договором, переходят к новому Заказчику.</w:t>
      </w:r>
      <w:bookmarkEnd w:id="900"/>
    </w:p>
    <w:p w14:paraId="7D8E8FCB" w14:textId="77777777" w:rsidR="007E750B" w:rsidRPr="00826DDC" w:rsidRDefault="00FB0E72"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Расторжение договора допускается по основаниям и в порядке, предусмотренном гражданским законодательством и договором.</w:t>
      </w:r>
      <w:r w:rsidR="007E750B" w:rsidRPr="00826DDC">
        <w:rPr>
          <w:sz w:val="24"/>
          <w:szCs w:val="24"/>
        </w:rPr>
        <w:t xml:space="preserve"> </w:t>
      </w:r>
    </w:p>
    <w:p w14:paraId="74B47FCB" w14:textId="67EEC753" w:rsidR="006812AF" w:rsidRPr="00826DDC" w:rsidRDefault="007E750B"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В случае расторжения договора с поставщиком (подрядчиком, исполнителем) допускается заключение договора по результатам анализа рынка с новым поставщиком (подрядчиком, исполнителем) при условии, что стоимость поставки товара, выполнения работ, оказания услуг не превышает стоимост</w:t>
      </w:r>
      <w:r w:rsidR="006812AF" w:rsidRPr="00826DDC">
        <w:rPr>
          <w:sz w:val="24"/>
          <w:szCs w:val="24"/>
        </w:rPr>
        <w:t>и</w:t>
      </w:r>
      <w:r w:rsidRPr="00826DDC">
        <w:rPr>
          <w:sz w:val="24"/>
          <w:szCs w:val="24"/>
        </w:rPr>
        <w:t xml:space="preserve"> расторгнутого договора. </w:t>
      </w:r>
      <w:r w:rsidR="006812AF" w:rsidRPr="00826DDC">
        <w:rPr>
          <w:sz w:val="24"/>
          <w:szCs w:val="24"/>
        </w:rPr>
        <w:t>При этом,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стоимости договора).</w:t>
      </w:r>
    </w:p>
    <w:p w14:paraId="0BFE80CE" w14:textId="1288C62D" w:rsidR="006812AF" w:rsidRPr="00826DDC" w:rsidRDefault="006812AF" w:rsidP="004E40D3">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В случае неисполнения или ненадлежащего исполнения обязательств при осуществлении закупки предусмотрено право сторон требовать от контрагента уплаты неустойки (пеней, штрафа) и/или процентов за пользование чужими денежными средствами по основаниям, предусмотренным </w:t>
      </w:r>
      <w:hyperlink r:id="rId22" w:history="1">
        <w:r w:rsidRPr="00826DDC">
          <w:rPr>
            <w:sz w:val="24"/>
            <w:szCs w:val="24"/>
          </w:rPr>
          <w:t>ГК</w:t>
        </w:r>
      </w:hyperlink>
      <w:r w:rsidRPr="00826DDC">
        <w:rPr>
          <w:sz w:val="24"/>
          <w:szCs w:val="24"/>
        </w:rPr>
        <w:t xml:space="preserve"> РФ.</w:t>
      </w:r>
    </w:p>
    <w:p w14:paraId="2600A3A0" w14:textId="7C8F2226" w:rsidR="007D7462" w:rsidRPr="00826DDC" w:rsidRDefault="007D7462" w:rsidP="007D7462">
      <w:pPr>
        <w:spacing w:before="120" w:after="120" w:line="240" w:lineRule="auto"/>
        <w:ind w:firstLine="0"/>
        <w:outlineLvl w:val="1"/>
        <w:rPr>
          <w:b/>
          <w:snapToGrid/>
          <w:szCs w:val="28"/>
        </w:rPr>
      </w:pPr>
      <w:bookmarkStart w:id="901" w:name="_Toc113355956"/>
      <w:r w:rsidRPr="007D7462">
        <w:rPr>
          <w:b/>
          <w:snapToGrid/>
          <w:szCs w:val="28"/>
        </w:rPr>
        <w:t xml:space="preserve">Особенности заключения и исполнения договоров, предметом которых </w:t>
      </w:r>
      <w:r w:rsidRPr="00826DDC">
        <w:rPr>
          <w:b/>
          <w:snapToGrid/>
          <w:szCs w:val="28"/>
        </w:rPr>
        <w:t xml:space="preserve">являются подготовка проектной документации и (или) выполнение </w:t>
      </w:r>
      <w:r w:rsidRPr="00826DDC">
        <w:rPr>
          <w:b/>
          <w:snapToGrid/>
          <w:szCs w:val="28"/>
        </w:rPr>
        <w:lastRenderedPageBreak/>
        <w:t>инженерных изысканий, строительство, реконструкция и (или) капитальный ремонт объектов капитального строительства</w:t>
      </w:r>
      <w:bookmarkEnd w:id="901"/>
    </w:p>
    <w:p w14:paraId="56CD64AA" w14:textId="67B4ACA4" w:rsidR="007D7462" w:rsidRPr="00826DDC" w:rsidRDefault="007D7462" w:rsidP="007D7462">
      <w:pPr>
        <w:pStyle w:val="21"/>
        <w:numPr>
          <w:ilvl w:val="1"/>
          <w:numId w:val="9"/>
        </w:numPr>
        <w:tabs>
          <w:tab w:val="left" w:pos="567"/>
        </w:tabs>
        <w:spacing w:before="120" w:after="120" w:line="240" w:lineRule="auto"/>
        <w:ind w:left="0" w:firstLine="0"/>
        <w:rPr>
          <w:sz w:val="24"/>
          <w:szCs w:val="24"/>
        </w:rPr>
      </w:pPr>
      <w:r w:rsidRPr="00826DDC">
        <w:rPr>
          <w:sz w:val="24"/>
          <w:szCs w:val="24"/>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лицам, от имени которых заключен договор.</w:t>
      </w:r>
    </w:p>
    <w:p w14:paraId="11D7CEEC" w14:textId="5DB6F6EE" w:rsidR="007D7462" w:rsidRPr="00826DDC" w:rsidRDefault="007D7462" w:rsidP="007D7462">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3" w:history="1">
        <w:r w:rsidRPr="00826DDC">
          <w:rPr>
            <w:sz w:val="24"/>
            <w:szCs w:val="24"/>
          </w:rPr>
          <w:t>кодексом</w:t>
        </w:r>
      </w:hyperlink>
      <w:r w:rsidRPr="00826DDC">
        <w:rPr>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8C54FB1" w14:textId="711D4BAD" w:rsidR="007D7462" w:rsidRPr="00826DDC" w:rsidRDefault="007D7462" w:rsidP="007D7462">
      <w:pPr>
        <w:pStyle w:val="21"/>
        <w:numPr>
          <w:ilvl w:val="1"/>
          <w:numId w:val="9"/>
        </w:numPr>
        <w:tabs>
          <w:tab w:val="left" w:pos="567"/>
        </w:tabs>
        <w:spacing w:before="120" w:after="120" w:line="240" w:lineRule="auto"/>
        <w:ind w:left="0" w:firstLine="0"/>
        <w:rPr>
          <w:sz w:val="24"/>
          <w:szCs w:val="24"/>
        </w:rPr>
      </w:pPr>
      <w:r w:rsidRPr="00826DDC">
        <w:rPr>
          <w:sz w:val="24"/>
          <w:szCs w:val="24"/>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4" w:history="1">
        <w:r w:rsidRPr="00826DDC">
          <w:rPr>
            <w:sz w:val="24"/>
            <w:szCs w:val="24"/>
          </w:rPr>
          <w:t>частью 5 статьи 54</w:t>
        </w:r>
      </w:hyperlink>
      <w:r w:rsidRPr="00826DDC">
        <w:rPr>
          <w:sz w:val="24"/>
          <w:szCs w:val="24"/>
        </w:rPr>
        <w:t xml:space="preserve"> Градостроительного кодекса Российской Федерации.</w:t>
      </w:r>
    </w:p>
    <w:p w14:paraId="6D7F9909" w14:textId="7AF78013" w:rsidR="007D7462" w:rsidRPr="00826DDC" w:rsidRDefault="007D7462" w:rsidP="007D7462">
      <w:pPr>
        <w:pStyle w:val="21"/>
        <w:numPr>
          <w:ilvl w:val="1"/>
          <w:numId w:val="9"/>
        </w:numPr>
        <w:tabs>
          <w:tab w:val="left" w:pos="567"/>
        </w:tabs>
        <w:spacing w:before="120" w:after="120" w:line="240" w:lineRule="auto"/>
        <w:ind w:left="0" w:firstLine="0"/>
        <w:rPr>
          <w:sz w:val="24"/>
          <w:szCs w:val="24"/>
        </w:rPr>
      </w:pPr>
      <w:r w:rsidRPr="00826DDC">
        <w:rPr>
          <w:sz w:val="24"/>
          <w:szCs w:val="24"/>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62B2A0AB" w14:textId="0A4ACC76" w:rsidR="007D7462" w:rsidRPr="00826DDC" w:rsidRDefault="007D7462" w:rsidP="007D7462">
      <w:pPr>
        <w:pStyle w:val="21"/>
        <w:numPr>
          <w:ilvl w:val="1"/>
          <w:numId w:val="9"/>
        </w:numPr>
        <w:tabs>
          <w:tab w:val="left" w:pos="567"/>
        </w:tabs>
        <w:spacing w:before="120" w:after="120" w:line="240" w:lineRule="auto"/>
        <w:ind w:left="0" w:firstLine="0"/>
        <w:rPr>
          <w:sz w:val="24"/>
          <w:szCs w:val="24"/>
        </w:rPr>
      </w:pPr>
      <w:r w:rsidRPr="00826DDC">
        <w:rPr>
          <w:sz w:val="24"/>
          <w:szCs w:val="24"/>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D3D3E9E" w14:textId="156877F2" w:rsidR="00443822" w:rsidRPr="00A033C3" w:rsidRDefault="00443822" w:rsidP="009328A3">
      <w:pPr>
        <w:pStyle w:val="17"/>
        <w:numPr>
          <w:ilvl w:val="0"/>
          <w:numId w:val="17"/>
        </w:numPr>
        <w:tabs>
          <w:tab w:val="clear" w:pos="4680"/>
          <w:tab w:val="num" w:pos="426"/>
        </w:tabs>
        <w:spacing w:before="240"/>
        <w:ind w:left="0" w:firstLine="0"/>
        <w:jc w:val="both"/>
        <w:rPr>
          <w:rFonts w:ascii="Times New Roman" w:hAnsi="Times New Roman"/>
        </w:rPr>
      </w:pPr>
      <w:bookmarkStart w:id="902" w:name="_Toc10461584"/>
      <w:bookmarkStart w:id="903" w:name="_Toc10461891"/>
      <w:bookmarkStart w:id="904" w:name="_Toc10462191"/>
      <w:bookmarkStart w:id="905" w:name="_Toc10462697"/>
      <w:bookmarkStart w:id="906" w:name="_Toc10469113"/>
      <w:bookmarkStart w:id="907" w:name="_Toc10469626"/>
      <w:bookmarkStart w:id="908" w:name="_Toc24621016"/>
      <w:bookmarkStart w:id="909" w:name="_Toc24621079"/>
      <w:bookmarkStart w:id="910" w:name="_Toc35938828"/>
      <w:bookmarkStart w:id="911" w:name="_Toc35939684"/>
      <w:bookmarkStart w:id="912" w:name="_Toc42507786"/>
      <w:bookmarkStart w:id="913" w:name="_Toc42508088"/>
      <w:bookmarkStart w:id="914" w:name="_Toc54942971"/>
      <w:bookmarkStart w:id="915" w:name="_Toc113355957"/>
      <w:r w:rsidRPr="00A033C3">
        <w:rPr>
          <w:rFonts w:ascii="Times New Roman" w:hAnsi="Times New Roman"/>
        </w:rPr>
        <w:t>Разрешение разногласий, связанных с проведением закупок</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50ED07CD" w14:textId="0B6B0075" w:rsidR="00443822" w:rsidRPr="0090605A" w:rsidRDefault="00443822" w:rsidP="004E40D3">
      <w:pPr>
        <w:pStyle w:val="21"/>
        <w:numPr>
          <w:ilvl w:val="1"/>
          <w:numId w:val="9"/>
        </w:numPr>
        <w:tabs>
          <w:tab w:val="left" w:pos="567"/>
        </w:tabs>
        <w:spacing w:before="120" w:after="120" w:line="240" w:lineRule="auto"/>
        <w:ind w:left="0" w:firstLine="0"/>
        <w:rPr>
          <w:sz w:val="24"/>
          <w:szCs w:val="24"/>
        </w:rPr>
      </w:pPr>
      <w:r w:rsidRPr="0090605A">
        <w:rPr>
          <w:sz w:val="24"/>
          <w:szCs w:val="24"/>
        </w:rPr>
        <w:t xml:space="preserve">Любой </w:t>
      </w:r>
      <w:r w:rsidR="00D84381">
        <w:rPr>
          <w:sz w:val="24"/>
          <w:szCs w:val="24"/>
        </w:rPr>
        <w:t>у</w:t>
      </w:r>
      <w:r w:rsidR="00B152FC" w:rsidRPr="0090605A">
        <w:rPr>
          <w:sz w:val="24"/>
          <w:szCs w:val="24"/>
        </w:rPr>
        <w:t>частник</w:t>
      </w:r>
      <w:r w:rsidRPr="0090605A">
        <w:rPr>
          <w:sz w:val="24"/>
          <w:szCs w:val="24"/>
        </w:rPr>
        <w:t xml:space="preserve">, который заявляет, что понес или может понести убытки в результате нарушения своих прав </w:t>
      </w:r>
      <w:r w:rsidR="0095456D" w:rsidRPr="0090605A">
        <w:rPr>
          <w:sz w:val="24"/>
          <w:szCs w:val="24"/>
        </w:rPr>
        <w:t>З</w:t>
      </w:r>
      <w:r w:rsidRPr="0090605A">
        <w:rPr>
          <w:sz w:val="24"/>
          <w:szCs w:val="24"/>
        </w:rPr>
        <w:t xml:space="preserve">аказчиком, </w:t>
      </w:r>
      <w:r w:rsidR="0095456D" w:rsidRPr="0090605A">
        <w:rPr>
          <w:sz w:val="24"/>
          <w:szCs w:val="24"/>
        </w:rPr>
        <w:t>О</w:t>
      </w:r>
      <w:r w:rsidRPr="0090605A">
        <w:rPr>
          <w:sz w:val="24"/>
          <w:szCs w:val="24"/>
        </w:rPr>
        <w:t xml:space="preserve">рганизатором закупки или отдельными членами </w:t>
      </w:r>
      <w:r w:rsidR="00CA0ED4">
        <w:rPr>
          <w:sz w:val="24"/>
          <w:szCs w:val="24"/>
        </w:rPr>
        <w:t>з</w:t>
      </w:r>
      <w:r w:rsidRPr="0090605A">
        <w:rPr>
          <w:sz w:val="24"/>
          <w:szCs w:val="24"/>
        </w:rPr>
        <w:t xml:space="preserve">акупочной комиссии, имеет право подать заявление о рассмотрении разногласий, связанных с проведением закупок (далее </w:t>
      </w:r>
      <w:r w:rsidR="002D5B73" w:rsidRPr="0090605A">
        <w:rPr>
          <w:sz w:val="24"/>
          <w:szCs w:val="24"/>
        </w:rPr>
        <w:t xml:space="preserve">- </w:t>
      </w:r>
      <w:r w:rsidRPr="0090605A">
        <w:rPr>
          <w:sz w:val="24"/>
          <w:szCs w:val="24"/>
        </w:rPr>
        <w:t>разногласий).</w:t>
      </w:r>
    </w:p>
    <w:p w14:paraId="3051276E" w14:textId="2023A63F" w:rsidR="003D23E4" w:rsidRPr="00A033C3" w:rsidRDefault="003D23E4" w:rsidP="004E40D3">
      <w:pPr>
        <w:pStyle w:val="21"/>
        <w:numPr>
          <w:ilvl w:val="1"/>
          <w:numId w:val="9"/>
        </w:numPr>
        <w:tabs>
          <w:tab w:val="left" w:pos="567"/>
        </w:tabs>
        <w:spacing w:before="120" w:after="120" w:line="240" w:lineRule="auto"/>
        <w:ind w:left="0" w:firstLine="0"/>
        <w:rPr>
          <w:sz w:val="24"/>
          <w:szCs w:val="24"/>
        </w:rPr>
      </w:pPr>
      <w:bookmarkStart w:id="916" w:name="_Ref42778726"/>
      <w:r w:rsidRPr="00A033C3">
        <w:rPr>
          <w:sz w:val="24"/>
          <w:szCs w:val="24"/>
        </w:rPr>
        <w:t xml:space="preserve">Все споры и разногласия, возникающие в связи с проведением закупочных процедур,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w:t>
      </w:r>
      <w:r w:rsidRPr="00A033C3">
        <w:rPr>
          <w:sz w:val="24"/>
          <w:szCs w:val="24"/>
        </w:rPr>
        <w:lastRenderedPageBreak/>
        <w:t xml:space="preserve">уполномоченным представителем Заказчика в рамках данного пункта выступает </w:t>
      </w:r>
      <w:r w:rsidR="00CA0ED4">
        <w:rPr>
          <w:sz w:val="24"/>
          <w:szCs w:val="24"/>
        </w:rPr>
        <w:t>з</w:t>
      </w:r>
      <w:r w:rsidRPr="00A033C3">
        <w:rPr>
          <w:sz w:val="24"/>
          <w:szCs w:val="24"/>
        </w:rPr>
        <w:t xml:space="preserve">акупочная комиссия. Сторона, получившая претензию, должна направить другой стороне мотивированный ответ на претензию в течение не более 20 </w:t>
      </w:r>
      <w:r w:rsidR="00F4417D">
        <w:rPr>
          <w:sz w:val="24"/>
          <w:szCs w:val="24"/>
        </w:rPr>
        <w:t xml:space="preserve">(двадцать) </w:t>
      </w:r>
      <w:r w:rsidRPr="00A033C3">
        <w:rPr>
          <w:sz w:val="24"/>
          <w:szCs w:val="24"/>
        </w:rPr>
        <w:t>рабочих дней с момента ее получения.</w:t>
      </w:r>
      <w:bookmarkEnd w:id="916"/>
    </w:p>
    <w:p w14:paraId="34626647" w14:textId="2E2FC903" w:rsidR="00443822" w:rsidRPr="00A033C3" w:rsidRDefault="003D23E4" w:rsidP="004E40D3">
      <w:pPr>
        <w:pStyle w:val="21"/>
        <w:numPr>
          <w:ilvl w:val="1"/>
          <w:numId w:val="9"/>
        </w:numPr>
        <w:tabs>
          <w:tab w:val="left" w:pos="567"/>
        </w:tabs>
        <w:spacing w:before="120" w:after="120" w:line="240" w:lineRule="auto"/>
        <w:ind w:left="0" w:firstLine="0"/>
        <w:rPr>
          <w:sz w:val="24"/>
          <w:szCs w:val="24"/>
        </w:rPr>
      </w:pPr>
      <w:bookmarkStart w:id="917" w:name="_Ref42778697"/>
      <w:r w:rsidRPr="00A033C3">
        <w:rPr>
          <w:sz w:val="24"/>
          <w:szCs w:val="24"/>
        </w:rPr>
        <w:t>Если претензионный порядок, указанный в п.</w:t>
      </w:r>
      <w:r w:rsidR="00117419">
        <w:rPr>
          <w:sz w:val="24"/>
          <w:szCs w:val="24"/>
        </w:rPr>
        <w:t xml:space="preserve"> </w:t>
      </w:r>
      <w:r w:rsidR="00117419">
        <w:rPr>
          <w:sz w:val="24"/>
          <w:szCs w:val="24"/>
        </w:rPr>
        <w:fldChar w:fldCharType="begin"/>
      </w:r>
      <w:r w:rsidR="00117419">
        <w:rPr>
          <w:sz w:val="24"/>
          <w:szCs w:val="24"/>
        </w:rPr>
        <w:instrText xml:space="preserve"> REF _Ref42778726 \r \h </w:instrText>
      </w:r>
      <w:r w:rsidR="008A7216">
        <w:rPr>
          <w:sz w:val="24"/>
          <w:szCs w:val="24"/>
        </w:rPr>
        <w:instrText xml:space="preserve"> \* MERGEFORMAT </w:instrText>
      </w:r>
      <w:r w:rsidR="00117419">
        <w:rPr>
          <w:sz w:val="24"/>
          <w:szCs w:val="24"/>
        </w:rPr>
      </w:r>
      <w:r w:rsidR="00117419">
        <w:rPr>
          <w:sz w:val="24"/>
          <w:szCs w:val="24"/>
        </w:rPr>
        <w:fldChar w:fldCharType="separate"/>
      </w:r>
      <w:r w:rsidR="002A0E1B">
        <w:rPr>
          <w:sz w:val="24"/>
          <w:szCs w:val="24"/>
        </w:rPr>
        <w:t>528</w:t>
      </w:r>
      <w:r w:rsidR="00117419">
        <w:rPr>
          <w:sz w:val="24"/>
          <w:szCs w:val="24"/>
        </w:rPr>
        <w:fldChar w:fldCharType="end"/>
      </w:r>
      <w:r w:rsidRPr="00A033C3">
        <w:rPr>
          <w:sz w:val="24"/>
          <w:szCs w:val="24"/>
        </w:rPr>
        <w:t xml:space="preserve">, не привел к разрешению разногласий, </w:t>
      </w:r>
      <w:r w:rsidR="00D84381">
        <w:rPr>
          <w:sz w:val="24"/>
          <w:szCs w:val="24"/>
        </w:rPr>
        <w:t>у</w:t>
      </w:r>
      <w:r w:rsidRPr="00A033C3">
        <w:rPr>
          <w:sz w:val="24"/>
          <w:szCs w:val="24"/>
        </w:rPr>
        <w:t xml:space="preserve">частники закупочных процедур имеют право оспорить решение или поведение </w:t>
      </w:r>
      <w:r w:rsidRPr="003B41AB">
        <w:rPr>
          <w:sz w:val="24"/>
          <w:szCs w:val="24"/>
        </w:rPr>
        <w:t xml:space="preserve">Заказчика в связи с данной закупочной процедурой, обратившись в ЦЗО Общества. </w:t>
      </w:r>
      <w:r w:rsidR="004D31D3" w:rsidRPr="003B41AB">
        <w:rPr>
          <w:sz w:val="24"/>
          <w:szCs w:val="24"/>
        </w:rPr>
        <w:t xml:space="preserve">О получении заявления </w:t>
      </w:r>
      <w:r w:rsidR="00443822" w:rsidRPr="003B41AB">
        <w:rPr>
          <w:sz w:val="24"/>
          <w:szCs w:val="24"/>
        </w:rPr>
        <w:t>ответственный секретарь ЦЗО</w:t>
      </w:r>
      <w:r w:rsidR="007B442F" w:rsidRPr="003B41AB">
        <w:rPr>
          <w:sz w:val="24"/>
          <w:szCs w:val="24"/>
        </w:rPr>
        <w:t xml:space="preserve"> Общества</w:t>
      </w:r>
      <w:r w:rsidR="00443822" w:rsidRPr="003B41AB">
        <w:rPr>
          <w:sz w:val="24"/>
          <w:szCs w:val="24"/>
        </w:rPr>
        <w:t xml:space="preserve"> незамедлительно уведомляет </w:t>
      </w:r>
      <w:r w:rsidR="00CA0ED4" w:rsidRPr="003B41AB">
        <w:rPr>
          <w:sz w:val="24"/>
          <w:szCs w:val="24"/>
        </w:rPr>
        <w:t>п</w:t>
      </w:r>
      <w:r w:rsidR="00443822" w:rsidRPr="003B41AB">
        <w:rPr>
          <w:sz w:val="24"/>
          <w:szCs w:val="24"/>
        </w:rPr>
        <w:t>редседателя</w:t>
      </w:r>
      <w:r w:rsidR="00443822" w:rsidRPr="00A033C3">
        <w:rPr>
          <w:sz w:val="24"/>
          <w:szCs w:val="24"/>
        </w:rPr>
        <w:t xml:space="preserve"> </w:t>
      </w:r>
      <w:r w:rsidR="00CA0ED4">
        <w:rPr>
          <w:sz w:val="24"/>
          <w:szCs w:val="24"/>
        </w:rPr>
        <w:t xml:space="preserve">закупочной </w:t>
      </w:r>
      <w:r w:rsidR="00443822" w:rsidRPr="00A033C3">
        <w:rPr>
          <w:sz w:val="24"/>
          <w:szCs w:val="24"/>
        </w:rPr>
        <w:t>к</w:t>
      </w:r>
      <w:r w:rsidR="004D31D3" w:rsidRPr="00A033C3">
        <w:rPr>
          <w:sz w:val="24"/>
          <w:szCs w:val="24"/>
        </w:rPr>
        <w:t xml:space="preserve">омиссии (или заместителя </w:t>
      </w:r>
      <w:r w:rsidR="00CA0ED4">
        <w:rPr>
          <w:sz w:val="24"/>
          <w:szCs w:val="24"/>
        </w:rPr>
        <w:t>п</w:t>
      </w:r>
      <w:r w:rsidR="004D31D3" w:rsidRPr="00A033C3">
        <w:rPr>
          <w:sz w:val="24"/>
          <w:szCs w:val="24"/>
        </w:rPr>
        <w:t xml:space="preserve">редседателя </w:t>
      </w:r>
      <w:r w:rsidR="00CA0ED4">
        <w:rPr>
          <w:sz w:val="24"/>
          <w:szCs w:val="24"/>
        </w:rPr>
        <w:t xml:space="preserve">закупочной </w:t>
      </w:r>
      <w:r w:rsidR="004D31D3" w:rsidRPr="00A033C3">
        <w:rPr>
          <w:sz w:val="24"/>
          <w:szCs w:val="24"/>
        </w:rPr>
        <w:t>комиссии)</w:t>
      </w:r>
      <w:r w:rsidR="00443822" w:rsidRPr="00A033C3">
        <w:rPr>
          <w:sz w:val="24"/>
          <w:szCs w:val="24"/>
        </w:rPr>
        <w:t>, проводящей закупку</w:t>
      </w:r>
      <w:r w:rsidR="004D31D3" w:rsidRPr="00A033C3">
        <w:rPr>
          <w:sz w:val="24"/>
          <w:szCs w:val="24"/>
        </w:rPr>
        <w:t>.</w:t>
      </w:r>
      <w:r w:rsidR="00443822" w:rsidRPr="00A033C3">
        <w:rPr>
          <w:sz w:val="24"/>
          <w:szCs w:val="24"/>
        </w:rPr>
        <w:t xml:space="preserve"> На время рассмотрения разногласий в ЦЗО </w:t>
      </w:r>
      <w:r w:rsidR="007B442F" w:rsidRPr="00A033C3">
        <w:rPr>
          <w:sz w:val="24"/>
          <w:szCs w:val="24"/>
        </w:rPr>
        <w:t xml:space="preserve">Общества </w:t>
      </w:r>
      <w:r w:rsidR="00443822" w:rsidRPr="00A033C3">
        <w:rPr>
          <w:sz w:val="24"/>
          <w:szCs w:val="24"/>
        </w:rPr>
        <w:t>процедура проведения закупки приостанавливается до вынесения решения, если к тому нет явных препятствий юридического или экономического характера.</w:t>
      </w:r>
      <w:bookmarkEnd w:id="917"/>
    </w:p>
    <w:p w14:paraId="3DFA77ED" w14:textId="0295E2A7" w:rsidR="00443822" w:rsidRPr="00A033C3" w:rsidRDefault="00443822"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 xml:space="preserve">Если разногласия не разрешены по взаимному согласию представившего их </w:t>
      </w:r>
      <w:r w:rsidR="00D84381">
        <w:rPr>
          <w:sz w:val="24"/>
          <w:szCs w:val="24"/>
        </w:rPr>
        <w:t>у</w:t>
      </w:r>
      <w:r w:rsidR="00B152FC" w:rsidRPr="00A033C3">
        <w:rPr>
          <w:sz w:val="24"/>
          <w:szCs w:val="24"/>
        </w:rPr>
        <w:t xml:space="preserve">частника </w:t>
      </w:r>
      <w:r w:rsidR="00CA0ED4">
        <w:rPr>
          <w:sz w:val="24"/>
          <w:szCs w:val="24"/>
        </w:rPr>
        <w:t xml:space="preserve">закупки </w:t>
      </w:r>
      <w:r w:rsidRPr="00A033C3">
        <w:rPr>
          <w:sz w:val="24"/>
          <w:szCs w:val="24"/>
        </w:rPr>
        <w:t>и лиц, производивших закупку, ЦЗО</w:t>
      </w:r>
      <w:r w:rsidR="007B442F" w:rsidRPr="00A033C3">
        <w:rPr>
          <w:sz w:val="24"/>
          <w:szCs w:val="24"/>
        </w:rPr>
        <w:t xml:space="preserve"> Общества</w:t>
      </w:r>
      <w:r w:rsidRPr="00A033C3">
        <w:rPr>
          <w:sz w:val="24"/>
          <w:szCs w:val="24"/>
        </w:rPr>
        <w:t xml:space="preserve"> </w:t>
      </w:r>
      <w:r w:rsidR="0095456D" w:rsidRPr="00A033C3">
        <w:rPr>
          <w:sz w:val="24"/>
          <w:szCs w:val="24"/>
        </w:rPr>
        <w:t>в</w:t>
      </w:r>
      <w:r w:rsidRPr="00A033C3">
        <w:rPr>
          <w:sz w:val="24"/>
          <w:szCs w:val="24"/>
        </w:rPr>
        <w:t xml:space="preserve"> течение 10 </w:t>
      </w:r>
      <w:r w:rsidR="00F4417D">
        <w:rPr>
          <w:sz w:val="24"/>
          <w:szCs w:val="24"/>
        </w:rPr>
        <w:t xml:space="preserve">(десять) </w:t>
      </w:r>
      <w:r w:rsidRPr="00A033C3">
        <w:rPr>
          <w:sz w:val="24"/>
          <w:szCs w:val="24"/>
        </w:rPr>
        <w:t xml:space="preserve">дней со дня получения таких разногласий выносит письменное решение, которое </w:t>
      </w:r>
      <w:r w:rsidR="00025B98" w:rsidRPr="00A033C3">
        <w:rPr>
          <w:sz w:val="24"/>
          <w:szCs w:val="24"/>
        </w:rPr>
        <w:t>содержит</w:t>
      </w:r>
      <w:r w:rsidRPr="00A033C3">
        <w:rPr>
          <w:sz w:val="24"/>
          <w:szCs w:val="24"/>
        </w:rPr>
        <w:t>:</w:t>
      </w:r>
    </w:p>
    <w:p w14:paraId="4CD79989" w14:textId="022BE4CB" w:rsidR="00443822" w:rsidRPr="00A033C3" w:rsidRDefault="00642FC9" w:rsidP="00642FC9">
      <w:pPr>
        <w:pStyle w:val="5ABCD"/>
        <w:numPr>
          <w:ilvl w:val="4"/>
          <w:numId w:val="54"/>
        </w:numPr>
        <w:tabs>
          <w:tab w:val="left" w:pos="993"/>
        </w:tabs>
        <w:spacing w:before="120" w:after="120" w:line="240" w:lineRule="auto"/>
        <w:ind w:hanging="283"/>
        <w:rPr>
          <w:sz w:val="24"/>
          <w:szCs w:val="24"/>
        </w:rPr>
      </w:pPr>
      <w:r>
        <w:rPr>
          <w:sz w:val="24"/>
          <w:szCs w:val="24"/>
        </w:rPr>
        <w:t>О</w:t>
      </w:r>
      <w:r w:rsidR="00443822" w:rsidRPr="00A033C3">
        <w:rPr>
          <w:sz w:val="24"/>
          <w:szCs w:val="24"/>
        </w:rPr>
        <w:t>босн</w:t>
      </w:r>
      <w:r>
        <w:rPr>
          <w:sz w:val="24"/>
          <w:szCs w:val="24"/>
        </w:rPr>
        <w:t>ование мотивов принятия решения.</w:t>
      </w:r>
    </w:p>
    <w:p w14:paraId="0629FFD4" w14:textId="424E4816" w:rsidR="00443822" w:rsidRDefault="00642FC9" w:rsidP="00642FC9">
      <w:pPr>
        <w:pStyle w:val="5ABCD"/>
        <w:numPr>
          <w:ilvl w:val="4"/>
          <w:numId w:val="51"/>
        </w:numPr>
        <w:tabs>
          <w:tab w:val="left" w:pos="993"/>
        </w:tabs>
        <w:spacing w:before="120" w:after="120" w:line="240" w:lineRule="auto"/>
        <w:ind w:hanging="283"/>
        <w:rPr>
          <w:sz w:val="24"/>
          <w:szCs w:val="24"/>
        </w:rPr>
      </w:pPr>
      <w:r>
        <w:rPr>
          <w:sz w:val="24"/>
          <w:szCs w:val="24"/>
        </w:rPr>
        <w:t>М</w:t>
      </w:r>
      <w:r w:rsidR="00443822" w:rsidRPr="00A033C3">
        <w:rPr>
          <w:sz w:val="24"/>
          <w:szCs w:val="24"/>
        </w:rPr>
        <w:t>еры, направленные на удовлетворение изложенных требований, в случае полного или частичного разрешения разногласий.</w:t>
      </w:r>
    </w:p>
    <w:p w14:paraId="54FC3A9F" w14:textId="77777777" w:rsidR="00802DC2" w:rsidRPr="00802DC2" w:rsidRDefault="00802DC2" w:rsidP="00802DC2">
      <w:pPr>
        <w:pStyle w:val="21"/>
        <w:numPr>
          <w:ilvl w:val="1"/>
          <w:numId w:val="9"/>
        </w:numPr>
        <w:tabs>
          <w:tab w:val="left" w:pos="567"/>
        </w:tabs>
        <w:spacing w:before="120" w:after="120" w:line="240" w:lineRule="auto"/>
        <w:ind w:left="0" w:firstLine="0"/>
        <w:rPr>
          <w:sz w:val="24"/>
          <w:szCs w:val="24"/>
        </w:rPr>
      </w:pPr>
      <w:r w:rsidRPr="00802DC2">
        <w:rPr>
          <w:sz w:val="24"/>
          <w:szCs w:val="24"/>
        </w:rPr>
        <w:t>ЦЗО Общества вправе принять одно или несколько из следующих решений:</w:t>
      </w:r>
    </w:p>
    <w:p w14:paraId="6B61DA1F" w14:textId="28942154" w:rsidR="00802DC2" w:rsidRPr="00802DC2" w:rsidRDefault="00642FC9" w:rsidP="00642FC9">
      <w:pPr>
        <w:pStyle w:val="5ABCD"/>
        <w:numPr>
          <w:ilvl w:val="4"/>
          <w:numId w:val="52"/>
        </w:numPr>
        <w:tabs>
          <w:tab w:val="left" w:pos="993"/>
        </w:tabs>
        <w:spacing w:before="120" w:after="120" w:line="240" w:lineRule="auto"/>
        <w:ind w:hanging="283"/>
        <w:rPr>
          <w:sz w:val="24"/>
          <w:szCs w:val="24"/>
        </w:rPr>
      </w:pPr>
      <w:r>
        <w:rPr>
          <w:sz w:val="24"/>
          <w:szCs w:val="24"/>
        </w:rPr>
        <w:t>П</w:t>
      </w:r>
      <w:r w:rsidR="00802DC2" w:rsidRPr="00802DC2">
        <w:rPr>
          <w:sz w:val="24"/>
          <w:szCs w:val="24"/>
        </w:rPr>
        <w:t>ри разногласиях по конкурсам — обязать членов конкурсной комиссии,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w:t>
      </w:r>
      <w:r>
        <w:rPr>
          <w:sz w:val="24"/>
          <w:szCs w:val="24"/>
        </w:rPr>
        <w:t>етствующие настоящему Положению.</w:t>
      </w:r>
    </w:p>
    <w:p w14:paraId="23F9DAD6" w14:textId="77522FFD" w:rsidR="00802DC2" w:rsidRPr="00802DC2" w:rsidRDefault="00642FC9" w:rsidP="00642FC9">
      <w:pPr>
        <w:pStyle w:val="5ABCD"/>
        <w:numPr>
          <w:ilvl w:val="4"/>
          <w:numId w:val="52"/>
        </w:numPr>
        <w:tabs>
          <w:tab w:val="left" w:pos="993"/>
        </w:tabs>
        <w:spacing w:before="120" w:after="120" w:line="240" w:lineRule="auto"/>
        <w:ind w:hanging="283"/>
        <w:rPr>
          <w:sz w:val="24"/>
          <w:szCs w:val="24"/>
        </w:rPr>
      </w:pPr>
      <w:r>
        <w:rPr>
          <w:sz w:val="24"/>
          <w:szCs w:val="24"/>
        </w:rPr>
        <w:t>П</w:t>
      </w:r>
      <w:r w:rsidR="00802DC2" w:rsidRPr="00802DC2">
        <w:rPr>
          <w:sz w:val="24"/>
          <w:szCs w:val="24"/>
        </w:rPr>
        <w:t>ри разногласиях по неконкурсным способам — полностью или частично отменить незаконное действие или решение и принять свое собственное решение, либо распорядиться о прекращении процедур закупок. При этом ЦЗО Общества не вправе предлагать принять решение о расторжении договора после его заключения, если соответствующая оговорка не была включена в до</w:t>
      </w:r>
      <w:r>
        <w:rPr>
          <w:sz w:val="24"/>
          <w:szCs w:val="24"/>
        </w:rPr>
        <w:t>говор.</w:t>
      </w:r>
    </w:p>
    <w:p w14:paraId="434D1C15" w14:textId="1E780D2D" w:rsidR="00802DC2" w:rsidRPr="00802DC2" w:rsidRDefault="00642FC9" w:rsidP="00642FC9">
      <w:pPr>
        <w:pStyle w:val="5ABCD"/>
        <w:numPr>
          <w:ilvl w:val="4"/>
          <w:numId w:val="52"/>
        </w:numPr>
        <w:tabs>
          <w:tab w:val="left" w:pos="993"/>
        </w:tabs>
        <w:spacing w:before="120" w:after="120" w:line="240" w:lineRule="auto"/>
        <w:ind w:hanging="283"/>
        <w:rPr>
          <w:sz w:val="24"/>
          <w:szCs w:val="24"/>
        </w:rPr>
      </w:pPr>
      <w:r>
        <w:rPr>
          <w:sz w:val="24"/>
          <w:szCs w:val="24"/>
        </w:rPr>
        <w:t>П</w:t>
      </w:r>
      <w:r w:rsidR="00802DC2" w:rsidRPr="00802DC2">
        <w:rPr>
          <w:sz w:val="24"/>
          <w:szCs w:val="24"/>
        </w:rPr>
        <w:t>ри разногласиях по завершившимся закупкам — предложить руководству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ЦЗО Общества вправе предложить руководству принять решение об одностороннем расторжени</w:t>
      </w:r>
      <w:r>
        <w:rPr>
          <w:sz w:val="24"/>
          <w:szCs w:val="24"/>
        </w:rPr>
        <w:t>и договора после его заключения.</w:t>
      </w:r>
    </w:p>
    <w:p w14:paraId="003B3164" w14:textId="6C03A0F8" w:rsidR="00802DC2" w:rsidRPr="00802DC2" w:rsidRDefault="00642FC9" w:rsidP="00642FC9">
      <w:pPr>
        <w:pStyle w:val="5ABCD"/>
        <w:numPr>
          <w:ilvl w:val="4"/>
          <w:numId w:val="52"/>
        </w:numPr>
        <w:tabs>
          <w:tab w:val="left" w:pos="993"/>
        </w:tabs>
        <w:spacing w:before="120" w:after="120" w:line="240" w:lineRule="auto"/>
        <w:ind w:hanging="283"/>
        <w:rPr>
          <w:sz w:val="24"/>
          <w:szCs w:val="24"/>
        </w:rPr>
      </w:pPr>
      <w:r>
        <w:rPr>
          <w:sz w:val="24"/>
          <w:szCs w:val="24"/>
        </w:rPr>
        <w:t>П</w:t>
      </w:r>
      <w:r w:rsidR="00802DC2" w:rsidRPr="00802DC2">
        <w:rPr>
          <w:sz w:val="24"/>
          <w:szCs w:val="24"/>
        </w:rPr>
        <w:t>ризнать заявление участника необоснованным.</w:t>
      </w:r>
    </w:p>
    <w:p w14:paraId="2815CE01" w14:textId="6B057536" w:rsidR="00692C4F" w:rsidRPr="00826DDC" w:rsidRDefault="00F812A6" w:rsidP="004E40D3">
      <w:pPr>
        <w:pStyle w:val="21"/>
        <w:numPr>
          <w:ilvl w:val="1"/>
          <w:numId w:val="9"/>
        </w:numPr>
        <w:tabs>
          <w:tab w:val="left" w:pos="567"/>
        </w:tabs>
        <w:autoSpaceDE w:val="0"/>
        <w:autoSpaceDN w:val="0"/>
        <w:adjustRightInd w:val="0"/>
        <w:spacing w:before="120" w:after="120" w:line="240" w:lineRule="auto"/>
        <w:ind w:left="0" w:firstLine="0"/>
        <w:rPr>
          <w:sz w:val="24"/>
          <w:szCs w:val="24"/>
        </w:rPr>
      </w:pPr>
      <w:r w:rsidRPr="00692C4F">
        <w:rPr>
          <w:sz w:val="24"/>
          <w:szCs w:val="24"/>
        </w:rPr>
        <w:t xml:space="preserve">Любой </w:t>
      </w:r>
      <w:r w:rsidR="00D84381">
        <w:rPr>
          <w:sz w:val="24"/>
          <w:szCs w:val="24"/>
        </w:rPr>
        <w:t>у</w:t>
      </w:r>
      <w:r w:rsidR="00B75CFD" w:rsidRPr="00692C4F">
        <w:rPr>
          <w:sz w:val="24"/>
          <w:szCs w:val="24"/>
        </w:rPr>
        <w:t xml:space="preserve">частник </w:t>
      </w:r>
      <w:r w:rsidRPr="00692C4F">
        <w:rPr>
          <w:sz w:val="24"/>
          <w:szCs w:val="24"/>
        </w:rPr>
        <w:t xml:space="preserve">закупки </w:t>
      </w:r>
      <w:r w:rsidR="00B75CFD" w:rsidRPr="00692C4F">
        <w:rPr>
          <w:sz w:val="24"/>
          <w:szCs w:val="24"/>
        </w:rPr>
        <w:t>вправе обжаловать в антимонопольн</w:t>
      </w:r>
      <w:r w:rsidRPr="00692C4F">
        <w:rPr>
          <w:sz w:val="24"/>
          <w:szCs w:val="24"/>
        </w:rPr>
        <w:t>ом</w:t>
      </w:r>
      <w:r w:rsidR="00B75CFD" w:rsidRPr="00692C4F">
        <w:rPr>
          <w:sz w:val="24"/>
          <w:szCs w:val="24"/>
        </w:rPr>
        <w:t xml:space="preserve"> орган</w:t>
      </w:r>
      <w:r w:rsidRPr="00692C4F">
        <w:rPr>
          <w:sz w:val="24"/>
          <w:szCs w:val="24"/>
        </w:rPr>
        <w:t>е</w:t>
      </w:r>
      <w:r w:rsidR="00B75CFD" w:rsidRPr="00692C4F">
        <w:rPr>
          <w:sz w:val="24"/>
          <w:szCs w:val="24"/>
        </w:rPr>
        <w:t xml:space="preserve"> </w:t>
      </w:r>
      <w:r w:rsidRPr="00692C4F">
        <w:rPr>
          <w:sz w:val="24"/>
          <w:szCs w:val="24"/>
        </w:rPr>
        <w:t xml:space="preserve">в порядке, установленном законодательством, </w:t>
      </w:r>
      <w:r w:rsidR="00B75CFD" w:rsidRPr="00692C4F">
        <w:rPr>
          <w:sz w:val="24"/>
          <w:szCs w:val="24"/>
        </w:rPr>
        <w:t>действия (бездействия) Заказчика</w:t>
      </w:r>
      <w:r w:rsidRPr="00692C4F">
        <w:rPr>
          <w:sz w:val="24"/>
          <w:szCs w:val="24"/>
        </w:rPr>
        <w:t xml:space="preserve">, если такие действия (бездействия) нарушают права и законные интересы </w:t>
      </w:r>
      <w:r w:rsidR="00D84381" w:rsidRPr="00826DDC">
        <w:rPr>
          <w:sz w:val="24"/>
          <w:szCs w:val="24"/>
        </w:rPr>
        <w:t>у</w:t>
      </w:r>
      <w:r w:rsidRPr="00826DDC">
        <w:rPr>
          <w:sz w:val="24"/>
          <w:szCs w:val="24"/>
        </w:rPr>
        <w:t>частника закупки</w:t>
      </w:r>
      <w:r w:rsidR="00B75CFD" w:rsidRPr="00826DDC">
        <w:rPr>
          <w:sz w:val="24"/>
          <w:szCs w:val="24"/>
        </w:rPr>
        <w:t>.</w:t>
      </w:r>
      <w:r w:rsidR="00692C4F" w:rsidRPr="00826DDC">
        <w:rPr>
          <w:sz w:val="24"/>
          <w:szCs w:val="24"/>
        </w:rPr>
        <w:t xml:space="preserve"> </w:t>
      </w:r>
      <w:r w:rsidR="00692C4F" w:rsidRPr="00826DDC">
        <w:rPr>
          <w:snapToGrid/>
          <w:sz w:val="24"/>
          <w:szCs w:val="24"/>
        </w:rPr>
        <w:t>Обжалование осуществляется в следующих случаях:</w:t>
      </w:r>
    </w:p>
    <w:p w14:paraId="78022585" w14:textId="1CACC260" w:rsidR="00692C4F" w:rsidRPr="00826DDC" w:rsidRDefault="00642FC9" w:rsidP="00642FC9">
      <w:pPr>
        <w:pStyle w:val="5ABCD"/>
        <w:numPr>
          <w:ilvl w:val="4"/>
          <w:numId w:val="55"/>
        </w:numPr>
        <w:tabs>
          <w:tab w:val="left" w:pos="993"/>
        </w:tabs>
        <w:spacing w:before="120" w:after="120" w:line="240" w:lineRule="auto"/>
        <w:ind w:hanging="283"/>
        <w:rPr>
          <w:sz w:val="24"/>
          <w:szCs w:val="24"/>
        </w:rPr>
      </w:pPr>
      <w:r>
        <w:rPr>
          <w:sz w:val="24"/>
          <w:szCs w:val="24"/>
        </w:rPr>
        <w:t>О</w:t>
      </w:r>
      <w:r w:rsidR="00692C4F" w:rsidRPr="00826DDC">
        <w:rPr>
          <w:sz w:val="24"/>
          <w:szCs w:val="24"/>
        </w:rPr>
        <w:t>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Зак</w:t>
      </w:r>
      <w:r>
        <w:rPr>
          <w:sz w:val="24"/>
          <w:szCs w:val="24"/>
        </w:rPr>
        <w:t>азчика.</w:t>
      </w:r>
    </w:p>
    <w:p w14:paraId="4909A209" w14:textId="1DF23DBC" w:rsidR="00692C4F" w:rsidRPr="00826DDC" w:rsidRDefault="00642FC9" w:rsidP="00642FC9">
      <w:pPr>
        <w:pStyle w:val="5ABCD"/>
        <w:numPr>
          <w:ilvl w:val="4"/>
          <w:numId w:val="55"/>
        </w:numPr>
        <w:tabs>
          <w:tab w:val="left" w:pos="993"/>
        </w:tabs>
        <w:spacing w:before="120" w:after="120" w:line="240" w:lineRule="auto"/>
        <w:ind w:hanging="283"/>
        <w:rPr>
          <w:sz w:val="24"/>
          <w:szCs w:val="24"/>
        </w:rPr>
      </w:pPr>
      <w:proofErr w:type="spellStart"/>
      <w:r>
        <w:rPr>
          <w:sz w:val="24"/>
          <w:szCs w:val="24"/>
        </w:rPr>
        <w:t>Н</w:t>
      </w:r>
      <w:r w:rsidR="00692C4F" w:rsidRPr="00826DDC">
        <w:rPr>
          <w:sz w:val="24"/>
          <w:szCs w:val="24"/>
        </w:rPr>
        <w:t>еразмещение</w:t>
      </w:r>
      <w:proofErr w:type="spellEnd"/>
      <w:r w:rsidR="00692C4F" w:rsidRPr="00826DDC">
        <w:rPr>
          <w:sz w:val="24"/>
          <w:szCs w:val="24"/>
        </w:rPr>
        <w:t xml:space="preserve"> в единой информационной системе Положения о закупке, изменений, внесенных в </w:t>
      </w:r>
      <w:r w:rsidR="00C91D92" w:rsidRPr="00826DDC">
        <w:rPr>
          <w:sz w:val="24"/>
          <w:szCs w:val="24"/>
        </w:rPr>
        <w:t>Положение о закупке</w:t>
      </w:r>
      <w:r w:rsidR="00692C4F" w:rsidRPr="00826DDC">
        <w:rPr>
          <w:sz w:val="24"/>
          <w:szCs w:val="24"/>
        </w:rPr>
        <w:t>,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размещению в единой информационной системе, или нар</w:t>
      </w:r>
      <w:r>
        <w:rPr>
          <w:sz w:val="24"/>
          <w:szCs w:val="24"/>
        </w:rPr>
        <w:t>ушение сроков такого размещения.</w:t>
      </w:r>
    </w:p>
    <w:p w14:paraId="06F8F110" w14:textId="76B3260F" w:rsidR="00692C4F" w:rsidRPr="00826DDC" w:rsidRDefault="00642FC9" w:rsidP="00642FC9">
      <w:pPr>
        <w:pStyle w:val="5ABCD"/>
        <w:numPr>
          <w:ilvl w:val="4"/>
          <w:numId w:val="55"/>
        </w:numPr>
        <w:tabs>
          <w:tab w:val="left" w:pos="993"/>
        </w:tabs>
        <w:spacing w:before="120" w:after="120" w:line="240" w:lineRule="auto"/>
        <w:ind w:hanging="283"/>
        <w:rPr>
          <w:sz w:val="24"/>
          <w:szCs w:val="24"/>
        </w:rPr>
      </w:pPr>
      <w:r>
        <w:rPr>
          <w:sz w:val="24"/>
          <w:szCs w:val="24"/>
        </w:rPr>
        <w:lastRenderedPageBreak/>
        <w:t>П</w:t>
      </w:r>
      <w:r w:rsidR="00692C4F" w:rsidRPr="00826DDC">
        <w:rPr>
          <w:sz w:val="24"/>
          <w:szCs w:val="24"/>
        </w:rPr>
        <w:t>редъявление к участникам закупки требований, не предусмотренных докум</w:t>
      </w:r>
      <w:r>
        <w:rPr>
          <w:sz w:val="24"/>
          <w:szCs w:val="24"/>
        </w:rPr>
        <w:t>ентацией о конкурентной закупке.</w:t>
      </w:r>
    </w:p>
    <w:p w14:paraId="059F84BA" w14:textId="7B5F0EB7" w:rsidR="00692C4F" w:rsidRPr="00826DDC" w:rsidRDefault="00642FC9" w:rsidP="00642FC9">
      <w:pPr>
        <w:pStyle w:val="5ABCD"/>
        <w:numPr>
          <w:ilvl w:val="4"/>
          <w:numId w:val="55"/>
        </w:numPr>
        <w:tabs>
          <w:tab w:val="left" w:pos="993"/>
        </w:tabs>
        <w:spacing w:before="120" w:after="120" w:line="240" w:lineRule="auto"/>
        <w:ind w:hanging="283"/>
        <w:rPr>
          <w:sz w:val="24"/>
          <w:szCs w:val="24"/>
        </w:rPr>
      </w:pPr>
      <w:r>
        <w:rPr>
          <w:sz w:val="24"/>
          <w:szCs w:val="24"/>
        </w:rPr>
        <w:t>О</w:t>
      </w:r>
      <w:r w:rsidR="00692C4F" w:rsidRPr="00826DDC">
        <w:rPr>
          <w:sz w:val="24"/>
          <w:szCs w:val="24"/>
        </w:rPr>
        <w:t>существление Заказчиком закупки товаров, работ, услуг в отсутствие утвержденного и размещенного в единой информацион</w:t>
      </w:r>
      <w:r>
        <w:rPr>
          <w:sz w:val="24"/>
          <w:szCs w:val="24"/>
        </w:rPr>
        <w:t>ной системе Положения о закупке.</w:t>
      </w:r>
    </w:p>
    <w:p w14:paraId="272BA1BC" w14:textId="0CB08C8D" w:rsidR="00692C4F" w:rsidRPr="00826DDC" w:rsidRDefault="00642FC9" w:rsidP="00642FC9">
      <w:pPr>
        <w:pStyle w:val="5ABCD"/>
        <w:numPr>
          <w:ilvl w:val="4"/>
          <w:numId w:val="55"/>
        </w:numPr>
        <w:tabs>
          <w:tab w:val="left" w:pos="993"/>
        </w:tabs>
        <w:spacing w:before="120" w:after="120" w:line="240" w:lineRule="auto"/>
        <w:ind w:hanging="283"/>
        <w:rPr>
          <w:sz w:val="24"/>
          <w:szCs w:val="24"/>
        </w:rPr>
      </w:pPr>
      <w:proofErr w:type="spellStart"/>
      <w:r>
        <w:rPr>
          <w:sz w:val="24"/>
          <w:szCs w:val="24"/>
        </w:rPr>
        <w:t>Н</w:t>
      </w:r>
      <w:r w:rsidR="00692C4F" w:rsidRPr="00826DDC">
        <w:rPr>
          <w:sz w:val="24"/>
          <w:szCs w:val="24"/>
        </w:rPr>
        <w:t>еразмещение</w:t>
      </w:r>
      <w:proofErr w:type="spellEnd"/>
      <w:r w:rsidR="00692C4F" w:rsidRPr="00826DDC">
        <w:rPr>
          <w:sz w:val="24"/>
          <w:szCs w:val="24"/>
        </w:rPr>
        <w:t xml:space="preserve"> в единой информационной системе информации или размещение недостоверной информации о годовом объеме закупки, которую </w:t>
      </w:r>
      <w:r w:rsidR="00C91D92" w:rsidRPr="00826DDC">
        <w:rPr>
          <w:sz w:val="24"/>
          <w:szCs w:val="24"/>
        </w:rPr>
        <w:t>Заказчик обязан</w:t>
      </w:r>
      <w:r w:rsidR="00692C4F" w:rsidRPr="00826DDC">
        <w:rPr>
          <w:sz w:val="24"/>
          <w:szCs w:val="24"/>
        </w:rPr>
        <w:t xml:space="preserve"> осуществить у субъектов малого и среднего предпринимательства.</w:t>
      </w:r>
    </w:p>
    <w:p w14:paraId="2324681C" w14:textId="5D968423" w:rsidR="00692C4F" w:rsidRPr="00826DDC" w:rsidRDefault="00692C4F" w:rsidP="004E40D3">
      <w:pPr>
        <w:pStyle w:val="21"/>
        <w:numPr>
          <w:ilvl w:val="1"/>
          <w:numId w:val="9"/>
        </w:numPr>
        <w:tabs>
          <w:tab w:val="left" w:pos="567"/>
        </w:tabs>
        <w:autoSpaceDE w:val="0"/>
        <w:autoSpaceDN w:val="0"/>
        <w:adjustRightInd w:val="0"/>
        <w:spacing w:before="120" w:after="120" w:line="240" w:lineRule="auto"/>
        <w:ind w:left="0" w:firstLine="0"/>
        <w:rPr>
          <w:sz w:val="24"/>
          <w:szCs w:val="24"/>
        </w:rPr>
      </w:pPr>
      <w:r w:rsidRPr="00826DDC">
        <w:rPr>
          <w:sz w:val="24"/>
          <w:szCs w:val="24"/>
        </w:rPr>
        <w:t xml:space="preserve">В случае, если обжалуемые действия (бездействие) совершены Заказчиком </w:t>
      </w:r>
      <w:proofErr w:type="gramStart"/>
      <w:r w:rsidRPr="00826DDC">
        <w:rPr>
          <w:sz w:val="24"/>
          <w:szCs w:val="24"/>
        </w:rPr>
        <w:t>после</w:t>
      </w:r>
      <w:r w:rsidR="00C91D92" w:rsidRPr="00826DDC">
        <w:rPr>
          <w:sz w:val="24"/>
          <w:szCs w:val="24"/>
        </w:rPr>
        <w:t xml:space="preserve"> </w:t>
      </w:r>
      <w:r w:rsidRPr="00826DDC">
        <w:rPr>
          <w:sz w:val="24"/>
          <w:szCs w:val="24"/>
        </w:rPr>
        <w:t>окончания</w:t>
      </w:r>
      <w:proofErr w:type="gramEnd"/>
      <w:r w:rsidRPr="00826DDC">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D84381" w:rsidRPr="00826DDC">
        <w:rPr>
          <w:sz w:val="24"/>
          <w:szCs w:val="24"/>
        </w:rPr>
        <w:t>у</w:t>
      </w:r>
      <w:r w:rsidRPr="00826DDC">
        <w:rPr>
          <w:sz w:val="24"/>
          <w:szCs w:val="24"/>
        </w:rPr>
        <w:t>частником закупки, подавшим заявку на участие в закупке.</w:t>
      </w:r>
    </w:p>
    <w:p w14:paraId="6B813FCE" w14:textId="445B55A8" w:rsidR="00CA0ED4" w:rsidRPr="00826DDC" w:rsidRDefault="00CA0ED4" w:rsidP="00CA0ED4">
      <w:pPr>
        <w:pStyle w:val="21"/>
        <w:numPr>
          <w:ilvl w:val="1"/>
          <w:numId w:val="9"/>
        </w:numPr>
        <w:tabs>
          <w:tab w:val="num" w:pos="0"/>
          <w:tab w:val="left" w:pos="567"/>
        </w:tabs>
        <w:autoSpaceDE w:val="0"/>
        <w:autoSpaceDN w:val="0"/>
        <w:adjustRightInd w:val="0"/>
        <w:spacing w:before="120" w:after="120" w:line="240" w:lineRule="auto"/>
        <w:ind w:left="0" w:firstLine="0"/>
        <w:rPr>
          <w:sz w:val="24"/>
          <w:szCs w:val="24"/>
        </w:rPr>
      </w:pPr>
      <w:r w:rsidRPr="00826DDC">
        <w:rPr>
          <w:sz w:val="24"/>
          <w:szCs w:val="24"/>
        </w:rPr>
        <w:t>Участник закупки вправе обжаловать действия (бездействия) Заказчика при проведении закупок товаров, работ, услуг в судебном порядке в арбитражных судах судебной системы Российской Федерации.</w:t>
      </w:r>
    </w:p>
    <w:p w14:paraId="79A74F8E" w14:textId="4F0DCEF0" w:rsidR="00B75CFD" w:rsidRPr="00C91D92" w:rsidRDefault="00B75CFD" w:rsidP="004E40D3">
      <w:pPr>
        <w:pStyle w:val="21"/>
        <w:numPr>
          <w:ilvl w:val="1"/>
          <w:numId w:val="9"/>
        </w:numPr>
        <w:tabs>
          <w:tab w:val="left" w:pos="567"/>
        </w:tabs>
        <w:spacing w:before="120" w:after="120" w:line="240" w:lineRule="auto"/>
        <w:ind w:left="0" w:firstLine="0"/>
        <w:rPr>
          <w:sz w:val="24"/>
          <w:szCs w:val="24"/>
        </w:rPr>
      </w:pPr>
      <w:r w:rsidRPr="00C91D92">
        <w:rPr>
          <w:sz w:val="24"/>
          <w:szCs w:val="24"/>
        </w:rPr>
        <w:t>Вышеизложенное не ограничивает права сторон на обращение в суд в соответствии с действующим законодательством Российской Федерации.</w:t>
      </w:r>
    </w:p>
    <w:p w14:paraId="22A3ED87" w14:textId="4CCCB1B6" w:rsidR="00C14006" w:rsidRPr="00A033C3" w:rsidRDefault="00C14006" w:rsidP="009328A3">
      <w:pPr>
        <w:pStyle w:val="17"/>
        <w:numPr>
          <w:ilvl w:val="0"/>
          <w:numId w:val="17"/>
        </w:numPr>
        <w:tabs>
          <w:tab w:val="clear" w:pos="4680"/>
          <w:tab w:val="num" w:pos="426"/>
        </w:tabs>
        <w:spacing w:before="240"/>
        <w:ind w:left="0" w:firstLine="0"/>
        <w:jc w:val="both"/>
        <w:rPr>
          <w:rFonts w:ascii="Times New Roman" w:hAnsi="Times New Roman"/>
        </w:rPr>
      </w:pPr>
      <w:bookmarkStart w:id="918" w:name="_Toc10461586"/>
      <w:bookmarkStart w:id="919" w:name="_Toc10462701"/>
      <w:bookmarkStart w:id="920" w:name="_Toc10469117"/>
      <w:bookmarkStart w:id="921" w:name="_Toc10469630"/>
      <w:bookmarkStart w:id="922" w:name="_Toc24621020"/>
      <w:bookmarkStart w:id="923" w:name="_Toc24621083"/>
      <w:bookmarkStart w:id="924" w:name="_Toc35938832"/>
      <w:bookmarkStart w:id="925" w:name="_Toc35939686"/>
      <w:bookmarkStart w:id="926" w:name="_Toc42507787"/>
      <w:bookmarkStart w:id="927" w:name="_Toc42508089"/>
      <w:bookmarkStart w:id="928" w:name="_Toc54942972"/>
      <w:bookmarkStart w:id="929" w:name="_Toc113355958"/>
      <w:r w:rsidRPr="00A033C3">
        <w:rPr>
          <w:rFonts w:ascii="Times New Roman" w:hAnsi="Times New Roman"/>
        </w:rPr>
        <w:t>Персональные данные</w:t>
      </w:r>
      <w:bookmarkEnd w:id="918"/>
      <w:bookmarkEnd w:id="919"/>
      <w:bookmarkEnd w:id="920"/>
      <w:bookmarkEnd w:id="921"/>
      <w:bookmarkEnd w:id="922"/>
      <w:bookmarkEnd w:id="923"/>
      <w:bookmarkEnd w:id="924"/>
      <w:bookmarkEnd w:id="925"/>
      <w:bookmarkEnd w:id="926"/>
      <w:bookmarkEnd w:id="927"/>
      <w:bookmarkEnd w:id="928"/>
      <w:bookmarkEnd w:id="929"/>
      <w:r w:rsidRPr="00A033C3">
        <w:rPr>
          <w:rFonts w:ascii="Times New Roman" w:hAnsi="Times New Roman"/>
        </w:rPr>
        <w:t xml:space="preserve"> </w:t>
      </w:r>
    </w:p>
    <w:p w14:paraId="41FD1136" w14:textId="77777777" w:rsidR="00BA1114" w:rsidRPr="0090605A" w:rsidRDefault="00C14006" w:rsidP="004E40D3">
      <w:pPr>
        <w:pStyle w:val="21"/>
        <w:numPr>
          <w:ilvl w:val="1"/>
          <w:numId w:val="9"/>
        </w:numPr>
        <w:tabs>
          <w:tab w:val="left" w:pos="567"/>
        </w:tabs>
        <w:spacing w:before="120" w:after="120" w:line="240" w:lineRule="auto"/>
        <w:ind w:left="0" w:firstLine="0"/>
        <w:rPr>
          <w:sz w:val="24"/>
          <w:szCs w:val="24"/>
        </w:rPr>
      </w:pPr>
      <w:r w:rsidRPr="0090605A">
        <w:rPr>
          <w:sz w:val="24"/>
          <w:szCs w:val="24"/>
        </w:rPr>
        <w:t xml:space="preserve">По общему правилу обработка персональных данных должна осуществляться с согласия субъекта персональных данных в соответствии со статьями 6, 9 Федерального закона от 27.07.2006 № 152-ФЗ «О персональных данных» (далее - Федеральный закон 152-ФЗ). </w:t>
      </w:r>
    </w:p>
    <w:p w14:paraId="248A0F8C" w14:textId="4FB4DC4B" w:rsidR="00C14006" w:rsidRPr="00A033C3" w:rsidRDefault="00C14006" w:rsidP="004E40D3">
      <w:pPr>
        <w:pStyle w:val="21"/>
        <w:numPr>
          <w:ilvl w:val="1"/>
          <w:numId w:val="9"/>
        </w:numPr>
        <w:tabs>
          <w:tab w:val="left" w:pos="567"/>
        </w:tabs>
        <w:spacing w:before="120" w:after="120" w:line="240" w:lineRule="auto"/>
        <w:ind w:left="0" w:firstLine="0"/>
        <w:rPr>
          <w:sz w:val="24"/>
          <w:szCs w:val="24"/>
        </w:rPr>
      </w:pPr>
      <w:r w:rsidRPr="00A033C3">
        <w:rPr>
          <w:sz w:val="24"/>
          <w:szCs w:val="24"/>
        </w:rPr>
        <w:t>Исключения из этого правила предусмотрены пунктами 2-11 частью 1 статьи 6 Федерального закона 152-ФЗ. В частности, обработка персональных данных без согласия субъекта персональных данных допускается, если она необходима в целях,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 предусмотрена пунктом 2 части 1 статьи 6 Федерального закона 152-ФЗ.</w:t>
      </w:r>
      <w:r w:rsidR="00BA1114" w:rsidRPr="00A033C3">
        <w:rPr>
          <w:sz w:val="24"/>
          <w:szCs w:val="24"/>
        </w:rPr>
        <w:t xml:space="preserve"> </w:t>
      </w:r>
      <w:r w:rsidR="007679C6">
        <w:rPr>
          <w:sz w:val="24"/>
          <w:szCs w:val="24"/>
        </w:rPr>
        <w:t>При исполнении возложенных на З</w:t>
      </w:r>
      <w:r w:rsidRPr="00A033C3">
        <w:rPr>
          <w:sz w:val="24"/>
          <w:szCs w:val="24"/>
        </w:rPr>
        <w:t xml:space="preserve">аказчика норм Федерального закона персональные данные передаются </w:t>
      </w:r>
      <w:r w:rsidR="007679C6">
        <w:rPr>
          <w:sz w:val="24"/>
          <w:szCs w:val="24"/>
        </w:rPr>
        <w:t>З</w:t>
      </w:r>
      <w:r w:rsidRPr="00A033C3">
        <w:rPr>
          <w:sz w:val="24"/>
          <w:szCs w:val="24"/>
        </w:rPr>
        <w:t>аказчиком в Федеральное казначейство во исполнение своих обязанностей, поэтому для обработки согласия субъекта персональных данных не требуется.</w:t>
      </w:r>
    </w:p>
    <w:p w14:paraId="5F8339E9" w14:textId="28C4D177" w:rsidR="00BA1114" w:rsidRDefault="00BA1114" w:rsidP="004E40D3">
      <w:pPr>
        <w:pStyle w:val="21"/>
        <w:numPr>
          <w:ilvl w:val="1"/>
          <w:numId w:val="9"/>
        </w:numPr>
        <w:tabs>
          <w:tab w:val="left" w:pos="567"/>
        </w:tabs>
        <w:spacing w:before="120" w:after="120" w:line="240" w:lineRule="auto"/>
        <w:ind w:left="0" w:firstLine="0"/>
        <w:rPr>
          <w:sz w:val="24"/>
          <w:szCs w:val="24"/>
        </w:rPr>
      </w:pPr>
      <w:r w:rsidRPr="000B5020">
        <w:rPr>
          <w:sz w:val="24"/>
          <w:szCs w:val="24"/>
        </w:rPr>
        <w:t xml:space="preserve">Участник закупки должен представить в составе заявки на участие согласие на обработку персональных данных и </w:t>
      </w:r>
      <w:r w:rsidR="00283CC9" w:rsidRPr="000B5020">
        <w:rPr>
          <w:sz w:val="24"/>
          <w:szCs w:val="24"/>
        </w:rPr>
        <w:t xml:space="preserve">согласие на </w:t>
      </w:r>
      <w:r w:rsidRPr="000B5020">
        <w:rPr>
          <w:sz w:val="24"/>
          <w:szCs w:val="24"/>
        </w:rPr>
        <w:t>проверку на благонадежность службой безопасности</w:t>
      </w:r>
      <w:r w:rsidR="00283CC9" w:rsidRPr="000B5020">
        <w:rPr>
          <w:sz w:val="24"/>
          <w:szCs w:val="24"/>
        </w:rPr>
        <w:t xml:space="preserve"> </w:t>
      </w:r>
      <w:r w:rsidR="003606E1">
        <w:rPr>
          <w:sz w:val="24"/>
          <w:szCs w:val="24"/>
        </w:rPr>
        <w:t xml:space="preserve">                 </w:t>
      </w:r>
      <w:r w:rsidR="00924368">
        <w:rPr>
          <w:sz w:val="24"/>
          <w:szCs w:val="24"/>
        </w:rPr>
        <w:t>Общества</w:t>
      </w:r>
      <w:r w:rsidRPr="000B5020">
        <w:rPr>
          <w:sz w:val="24"/>
          <w:szCs w:val="24"/>
        </w:rPr>
        <w:t xml:space="preserve"> в рамках действия Закона РФ от 11.03.1992 № 2487-1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14:paraId="21A495B4" w14:textId="020E13EA" w:rsidR="00870BA0" w:rsidRDefault="00870BA0" w:rsidP="00870BA0">
      <w:pPr>
        <w:pStyle w:val="21"/>
        <w:tabs>
          <w:tab w:val="left" w:pos="567"/>
        </w:tabs>
        <w:spacing w:before="120" w:after="120" w:line="240" w:lineRule="auto"/>
        <w:rPr>
          <w:sz w:val="24"/>
          <w:szCs w:val="24"/>
        </w:rPr>
      </w:pPr>
    </w:p>
    <w:p w14:paraId="711EA0FE" w14:textId="1D9548E4" w:rsidR="00870BA0" w:rsidRDefault="00870BA0" w:rsidP="00870BA0">
      <w:pPr>
        <w:pStyle w:val="21"/>
        <w:tabs>
          <w:tab w:val="left" w:pos="567"/>
        </w:tabs>
        <w:spacing w:before="120" w:after="120" w:line="240" w:lineRule="auto"/>
        <w:rPr>
          <w:sz w:val="24"/>
          <w:szCs w:val="24"/>
        </w:rPr>
      </w:pPr>
    </w:p>
    <w:p w14:paraId="031A22DB" w14:textId="40CB8372" w:rsidR="00870BA0" w:rsidRDefault="00870BA0" w:rsidP="00870BA0">
      <w:pPr>
        <w:pStyle w:val="21"/>
        <w:tabs>
          <w:tab w:val="left" w:pos="567"/>
        </w:tabs>
        <w:spacing w:before="120" w:after="120" w:line="240" w:lineRule="auto"/>
        <w:rPr>
          <w:sz w:val="24"/>
          <w:szCs w:val="24"/>
        </w:rPr>
      </w:pPr>
    </w:p>
    <w:p w14:paraId="5A7E79F7" w14:textId="4534786D" w:rsidR="00870BA0" w:rsidRDefault="00870BA0" w:rsidP="00870BA0">
      <w:pPr>
        <w:pStyle w:val="21"/>
        <w:tabs>
          <w:tab w:val="left" w:pos="567"/>
        </w:tabs>
        <w:spacing w:before="120" w:after="120" w:line="240" w:lineRule="auto"/>
        <w:rPr>
          <w:sz w:val="24"/>
          <w:szCs w:val="24"/>
        </w:rPr>
      </w:pPr>
    </w:p>
    <w:p w14:paraId="08FCB456" w14:textId="101A0A87" w:rsidR="00870BA0" w:rsidRDefault="00870BA0" w:rsidP="00870BA0">
      <w:pPr>
        <w:pStyle w:val="21"/>
        <w:tabs>
          <w:tab w:val="left" w:pos="567"/>
        </w:tabs>
        <w:spacing w:before="120" w:after="120" w:line="240" w:lineRule="auto"/>
        <w:rPr>
          <w:sz w:val="24"/>
          <w:szCs w:val="24"/>
        </w:rPr>
      </w:pPr>
    </w:p>
    <w:p w14:paraId="52128E6C" w14:textId="612E20D8" w:rsidR="00870BA0" w:rsidRDefault="00870BA0" w:rsidP="00870BA0">
      <w:pPr>
        <w:pStyle w:val="21"/>
        <w:tabs>
          <w:tab w:val="left" w:pos="567"/>
        </w:tabs>
        <w:spacing w:before="120" w:after="120" w:line="240" w:lineRule="auto"/>
        <w:rPr>
          <w:sz w:val="24"/>
          <w:szCs w:val="24"/>
        </w:rPr>
      </w:pPr>
    </w:p>
    <w:p w14:paraId="41AEDD7A" w14:textId="49067730" w:rsidR="00870BA0" w:rsidRDefault="00870BA0" w:rsidP="00870BA0">
      <w:pPr>
        <w:pStyle w:val="21"/>
        <w:tabs>
          <w:tab w:val="left" w:pos="567"/>
        </w:tabs>
        <w:spacing w:before="120" w:after="120" w:line="240" w:lineRule="auto"/>
        <w:rPr>
          <w:sz w:val="24"/>
          <w:szCs w:val="24"/>
        </w:rPr>
      </w:pPr>
    </w:p>
    <w:p w14:paraId="181755DD" w14:textId="700BC420" w:rsidR="00870BA0" w:rsidRDefault="00870BA0" w:rsidP="00870BA0">
      <w:pPr>
        <w:pStyle w:val="21"/>
        <w:tabs>
          <w:tab w:val="left" w:pos="567"/>
        </w:tabs>
        <w:spacing w:before="120" w:after="120" w:line="240" w:lineRule="auto"/>
        <w:rPr>
          <w:sz w:val="24"/>
          <w:szCs w:val="24"/>
        </w:rPr>
      </w:pPr>
    </w:p>
    <w:p w14:paraId="0E6FE53B" w14:textId="53BA2A02" w:rsidR="00870BA0" w:rsidRDefault="00870BA0" w:rsidP="00870BA0">
      <w:pPr>
        <w:pStyle w:val="21"/>
        <w:tabs>
          <w:tab w:val="left" w:pos="567"/>
        </w:tabs>
        <w:spacing w:before="120" w:after="120" w:line="240" w:lineRule="auto"/>
        <w:rPr>
          <w:sz w:val="24"/>
          <w:szCs w:val="24"/>
        </w:rPr>
      </w:pPr>
    </w:p>
    <w:p w14:paraId="27EA64AC" w14:textId="38C0604D" w:rsidR="00870BA0" w:rsidRDefault="00870BA0" w:rsidP="00870BA0">
      <w:pPr>
        <w:pStyle w:val="21"/>
        <w:tabs>
          <w:tab w:val="left" w:pos="567"/>
        </w:tabs>
        <w:spacing w:before="120" w:after="120" w:line="240" w:lineRule="auto"/>
        <w:rPr>
          <w:sz w:val="24"/>
          <w:szCs w:val="24"/>
        </w:rPr>
      </w:pPr>
    </w:p>
    <w:p w14:paraId="473B3221" w14:textId="1BE7DAF0" w:rsidR="00870BA0" w:rsidRDefault="00870BA0" w:rsidP="00870BA0">
      <w:pPr>
        <w:pStyle w:val="21"/>
        <w:tabs>
          <w:tab w:val="left" w:pos="567"/>
        </w:tabs>
        <w:spacing w:before="120" w:after="120" w:line="240" w:lineRule="auto"/>
        <w:rPr>
          <w:sz w:val="24"/>
          <w:szCs w:val="24"/>
        </w:rPr>
      </w:pPr>
    </w:p>
    <w:p w14:paraId="5A966300" w14:textId="4C7EC6FD" w:rsidR="00870BA0" w:rsidRDefault="00870BA0" w:rsidP="00870BA0">
      <w:pPr>
        <w:pStyle w:val="21"/>
        <w:tabs>
          <w:tab w:val="left" w:pos="567"/>
        </w:tabs>
        <w:spacing w:before="120" w:after="120" w:line="240" w:lineRule="auto"/>
        <w:rPr>
          <w:sz w:val="24"/>
          <w:szCs w:val="24"/>
        </w:rPr>
      </w:pPr>
    </w:p>
    <w:p w14:paraId="5F249F52" w14:textId="1B1C5B27" w:rsidR="00870BA0" w:rsidRDefault="00870BA0" w:rsidP="00870BA0">
      <w:pPr>
        <w:pStyle w:val="21"/>
        <w:tabs>
          <w:tab w:val="left" w:pos="567"/>
        </w:tabs>
        <w:spacing w:before="120" w:after="120" w:line="240" w:lineRule="auto"/>
        <w:rPr>
          <w:sz w:val="24"/>
          <w:szCs w:val="24"/>
        </w:rPr>
      </w:pPr>
    </w:p>
    <w:p w14:paraId="4851877F" w14:textId="77777777" w:rsidR="00BA12EF" w:rsidRPr="000B5020" w:rsidRDefault="00BA12EF" w:rsidP="009328A3">
      <w:pPr>
        <w:pStyle w:val="17"/>
        <w:numPr>
          <w:ilvl w:val="0"/>
          <w:numId w:val="17"/>
        </w:numPr>
        <w:tabs>
          <w:tab w:val="clear" w:pos="4680"/>
          <w:tab w:val="num" w:pos="426"/>
        </w:tabs>
        <w:spacing w:before="240"/>
        <w:ind w:left="0" w:firstLine="0"/>
        <w:jc w:val="both"/>
        <w:rPr>
          <w:rFonts w:ascii="Times New Roman" w:hAnsi="Times New Roman"/>
        </w:rPr>
      </w:pPr>
      <w:bookmarkStart w:id="930" w:name="_Toc16150343"/>
      <w:bookmarkStart w:id="931" w:name="_Toc11833267"/>
      <w:bookmarkStart w:id="932" w:name="_Toc11056535"/>
      <w:bookmarkStart w:id="933" w:name="_Toc35938833"/>
      <w:bookmarkStart w:id="934" w:name="_Toc35939687"/>
      <w:bookmarkStart w:id="935" w:name="_Toc42507788"/>
      <w:bookmarkStart w:id="936" w:name="_Toc42508090"/>
      <w:bookmarkStart w:id="937" w:name="_Toc54942973"/>
      <w:bookmarkStart w:id="938" w:name="_Toc113355959"/>
      <w:r w:rsidRPr="000B5020">
        <w:rPr>
          <w:rFonts w:ascii="Times New Roman" w:hAnsi="Times New Roman"/>
        </w:rPr>
        <w:t>Перечень приложений</w:t>
      </w:r>
      <w:bookmarkEnd w:id="930"/>
      <w:bookmarkEnd w:id="931"/>
      <w:bookmarkEnd w:id="932"/>
      <w:bookmarkEnd w:id="933"/>
      <w:bookmarkEnd w:id="934"/>
      <w:bookmarkEnd w:id="935"/>
      <w:bookmarkEnd w:id="936"/>
      <w:bookmarkEnd w:id="937"/>
      <w:bookmarkEnd w:id="938"/>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835"/>
        <w:gridCol w:w="5053"/>
        <w:gridCol w:w="2048"/>
      </w:tblGrid>
      <w:tr w:rsidR="00BA12EF" w:rsidRPr="00A033C3" w14:paraId="16FB5C4F" w14:textId="77777777" w:rsidTr="00564515">
        <w:trPr>
          <w:tblHeader/>
        </w:trPr>
        <w:tc>
          <w:tcPr>
            <w:tcW w:w="409" w:type="pct"/>
            <w:tcBorders>
              <w:top w:val="single" w:sz="4" w:space="0" w:color="auto"/>
              <w:left w:val="single" w:sz="4" w:space="0" w:color="auto"/>
              <w:bottom w:val="single" w:sz="4" w:space="0" w:color="auto"/>
              <w:right w:val="single" w:sz="4" w:space="0" w:color="auto"/>
            </w:tcBorders>
            <w:vAlign w:val="center"/>
            <w:hideMark/>
          </w:tcPr>
          <w:p w14:paraId="7AC7E388" w14:textId="77777777" w:rsidR="00BA12EF" w:rsidRPr="00564515" w:rsidRDefault="00BA12EF" w:rsidP="00BA12EF">
            <w:pPr>
              <w:pStyle w:val="aff7"/>
              <w:tabs>
                <w:tab w:val="left" w:pos="567"/>
              </w:tabs>
              <w:spacing w:before="120" w:after="120" w:line="240" w:lineRule="auto"/>
              <w:ind w:left="0" w:firstLine="0"/>
              <w:contextualSpacing/>
              <w:jc w:val="center"/>
              <w:rPr>
                <w:b/>
                <w:iCs/>
                <w:snapToGrid/>
                <w:sz w:val="24"/>
                <w:szCs w:val="24"/>
              </w:rPr>
            </w:pPr>
            <w:r w:rsidRPr="00564515">
              <w:rPr>
                <w:b/>
                <w:iCs/>
                <w:snapToGrid/>
                <w:sz w:val="24"/>
                <w:szCs w:val="24"/>
              </w:rPr>
              <w:t>№ п/п</w:t>
            </w:r>
          </w:p>
        </w:tc>
        <w:tc>
          <w:tcPr>
            <w:tcW w:w="943" w:type="pct"/>
            <w:tcBorders>
              <w:top w:val="single" w:sz="4" w:space="0" w:color="auto"/>
              <w:left w:val="single" w:sz="4" w:space="0" w:color="auto"/>
              <w:bottom w:val="single" w:sz="4" w:space="0" w:color="auto"/>
              <w:right w:val="single" w:sz="4" w:space="0" w:color="auto"/>
            </w:tcBorders>
            <w:vAlign w:val="center"/>
            <w:hideMark/>
          </w:tcPr>
          <w:p w14:paraId="6170D4C9" w14:textId="77777777" w:rsidR="00BA12EF" w:rsidRPr="00564515" w:rsidRDefault="00BA12EF" w:rsidP="00BA12EF">
            <w:pPr>
              <w:pStyle w:val="aff7"/>
              <w:tabs>
                <w:tab w:val="left" w:pos="567"/>
              </w:tabs>
              <w:spacing w:before="120" w:after="120" w:line="240" w:lineRule="auto"/>
              <w:ind w:left="0" w:firstLine="0"/>
              <w:contextualSpacing/>
              <w:jc w:val="center"/>
              <w:rPr>
                <w:b/>
                <w:iCs/>
                <w:snapToGrid/>
                <w:sz w:val="24"/>
                <w:szCs w:val="24"/>
              </w:rPr>
            </w:pPr>
            <w:r w:rsidRPr="00564515">
              <w:rPr>
                <w:b/>
                <w:iCs/>
                <w:snapToGrid/>
                <w:sz w:val="24"/>
                <w:szCs w:val="24"/>
              </w:rPr>
              <w:t>Указание на приложение</w:t>
            </w:r>
          </w:p>
        </w:tc>
        <w:tc>
          <w:tcPr>
            <w:tcW w:w="2596" w:type="pct"/>
            <w:tcBorders>
              <w:top w:val="single" w:sz="4" w:space="0" w:color="auto"/>
              <w:left w:val="single" w:sz="4" w:space="0" w:color="auto"/>
              <w:bottom w:val="single" w:sz="4" w:space="0" w:color="auto"/>
              <w:right w:val="single" w:sz="4" w:space="0" w:color="auto"/>
            </w:tcBorders>
            <w:vAlign w:val="center"/>
            <w:hideMark/>
          </w:tcPr>
          <w:p w14:paraId="40A010F1" w14:textId="77777777" w:rsidR="00BA12EF" w:rsidRPr="00564515" w:rsidRDefault="00BA12EF" w:rsidP="00BA12EF">
            <w:pPr>
              <w:pStyle w:val="aff7"/>
              <w:tabs>
                <w:tab w:val="left" w:pos="567"/>
              </w:tabs>
              <w:spacing w:before="120" w:after="120" w:line="240" w:lineRule="auto"/>
              <w:ind w:left="0" w:firstLine="0"/>
              <w:contextualSpacing/>
              <w:jc w:val="center"/>
              <w:rPr>
                <w:b/>
                <w:iCs/>
                <w:snapToGrid/>
                <w:sz w:val="24"/>
                <w:szCs w:val="24"/>
              </w:rPr>
            </w:pPr>
            <w:r w:rsidRPr="00564515">
              <w:rPr>
                <w:b/>
                <w:iCs/>
                <w:snapToGrid/>
                <w:sz w:val="24"/>
                <w:szCs w:val="24"/>
              </w:rPr>
              <w:t>Заголовок приложения</w:t>
            </w:r>
          </w:p>
        </w:tc>
        <w:tc>
          <w:tcPr>
            <w:tcW w:w="1052" w:type="pct"/>
            <w:tcBorders>
              <w:top w:val="single" w:sz="4" w:space="0" w:color="auto"/>
              <w:left w:val="single" w:sz="4" w:space="0" w:color="auto"/>
              <w:bottom w:val="single" w:sz="4" w:space="0" w:color="auto"/>
              <w:right w:val="single" w:sz="4" w:space="0" w:color="auto"/>
            </w:tcBorders>
            <w:vAlign w:val="center"/>
            <w:hideMark/>
          </w:tcPr>
          <w:p w14:paraId="57B6B2EF" w14:textId="77777777" w:rsidR="00BA12EF" w:rsidRPr="00564515" w:rsidRDefault="00BA12EF" w:rsidP="00BA12EF">
            <w:pPr>
              <w:pStyle w:val="aff7"/>
              <w:tabs>
                <w:tab w:val="left" w:pos="567"/>
              </w:tabs>
              <w:spacing w:before="120" w:after="120" w:line="240" w:lineRule="auto"/>
              <w:ind w:left="0" w:firstLine="0"/>
              <w:contextualSpacing/>
              <w:jc w:val="center"/>
              <w:rPr>
                <w:b/>
                <w:iCs/>
                <w:snapToGrid/>
                <w:sz w:val="24"/>
                <w:szCs w:val="24"/>
              </w:rPr>
            </w:pPr>
            <w:r w:rsidRPr="00564515">
              <w:rPr>
                <w:b/>
                <w:iCs/>
                <w:snapToGrid/>
                <w:sz w:val="24"/>
                <w:szCs w:val="24"/>
              </w:rPr>
              <w:t>Кол-во листов приложения</w:t>
            </w:r>
          </w:p>
        </w:tc>
      </w:tr>
      <w:tr w:rsidR="00BA12EF" w:rsidRPr="00A033C3" w14:paraId="4480D6D8" w14:textId="77777777" w:rsidTr="00564515">
        <w:tc>
          <w:tcPr>
            <w:tcW w:w="409" w:type="pct"/>
            <w:tcBorders>
              <w:top w:val="single" w:sz="4" w:space="0" w:color="auto"/>
              <w:left w:val="single" w:sz="4" w:space="0" w:color="auto"/>
              <w:bottom w:val="single" w:sz="4" w:space="0" w:color="auto"/>
              <w:right w:val="single" w:sz="4" w:space="0" w:color="auto"/>
            </w:tcBorders>
            <w:vAlign w:val="center"/>
            <w:hideMark/>
          </w:tcPr>
          <w:p w14:paraId="4411023D" w14:textId="77777777" w:rsidR="00BA12EF" w:rsidRPr="00A033C3" w:rsidRDefault="00BA12EF" w:rsidP="00BA12EF">
            <w:pPr>
              <w:pStyle w:val="aff7"/>
              <w:tabs>
                <w:tab w:val="left" w:pos="567"/>
              </w:tabs>
              <w:spacing w:before="120" w:after="120" w:line="240" w:lineRule="auto"/>
              <w:ind w:left="0" w:firstLine="0"/>
              <w:contextualSpacing/>
              <w:jc w:val="center"/>
              <w:rPr>
                <w:iCs/>
                <w:snapToGrid/>
                <w:sz w:val="24"/>
                <w:szCs w:val="24"/>
              </w:rPr>
            </w:pPr>
            <w:r w:rsidRPr="00A033C3">
              <w:rPr>
                <w:iCs/>
                <w:snapToGrid/>
                <w:sz w:val="24"/>
                <w:szCs w:val="24"/>
              </w:rPr>
              <w:t>1</w:t>
            </w:r>
          </w:p>
        </w:tc>
        <w:tc>
          <w:tcPr>
            <w:tcW w:w="943" w:type="pct"/>
            <w:tcBorders>
              <w:top w:val="single" w:sz="4" w:space="0" w:color="auto"/>
              <w:left w:val="single" w:sz="4" w:space="0" w:color="auto"/>
              <w:bottom w:val="single" w:sz="4" w:space="0" w:color="auto"/>
              <w:right w:val="single" w:sz="4" w:space="0" w:color="auto"/>
            </w:tcBorders>
            <w:vAlign w:val="center"/>
            <w:hideMark/>
          </w:tcPr>
          <w:p w14:paraId="5B8FB932" w14:textId="77777777" w:rsidR="00BA12EF" w:rsidRPr="00A033C3" w:rsidRDefault="00BA12EF" w:rsidP="00BA12EF">
            <w:pPr>
              <w:pStyle w:val="aff7"/>
              <w:tabs>
                <w:tab w:val="left" w:pos="567"/>
              </w:tabs>
              <w:spacing w:before="120" w:after="120" w:line="240" w:lineRule="auto"/>
              <w:ind w:left="0" w:firstLine="0"/>
              <w:contextualSpacing/>
              <w:jc w:val="center"/>
              <w:rPr>
                <w:iCs/>
                <w:snapToGrid/>
                <w:sz w:val="24"/>
                <w:szCs w:val="24"/>
              </w:rPr>
            </w:pPr>
            <w:r w:rsidRPr="00A033C3">
              <w:rPr>
                <w:iCs/>
                <w:snapToGrid/>
                <w:sz w:val="24"/>
                <w:szCs w:val="24"/>
              </w:rPr>
              <w:t>Приложение 1</w:t>
            </w:r>
          </w:p>
        </w:tc>
        <w:tc>
          <w:tcPr>
            <w:tcW w:w="2596" w:type="pct"/>
            <w:tcBorders>
              <w:top w:val="single" w:sz="4" w:space="0" w:color="auto"/>
              <w:left w:val="single" w:sz="4" w:space="0" w:color="auto"/>
              <w:bottom w:val="single" w:sz="4" w:space="0" w:color="auto"/>
              <w:right w:val="single" w:sz="4" w:space="0" w:color="auto"/>
            </w:tcBorders>
            <w:hideMark/>
          </w:tcPr>
          <w:p w14:paraId="33C0A79B" w14:textId="1A146CE0" w:rsidR="00BA12EF" w:rsidRPr="00A033C3" w:rsidRDefault="00BA12EF" w:rsidP="00BA12EF">
            <w:pPr>
              <w:pStyle w:val="aff7"/>
              <w:tabs>
                <w:tab w:val="left" w:pos="567"/>
              </w:tabs>
              <w:spacing w:before="120" w:after="120" w:line="240" w:lineRule="auto"/>
              <w:ind w:left="0" w:firstLine="0"/>
              <w:contextualSpacing/>
              <w:rPr>
                <w:iCs/>
                <w:snapToGrid/>
                <w:sz w:val="24"/>
                <w:szCs w:val="24"/>
              </w:rPr>
            </w:pPr>
            <w:r w:rsidRPr="00A033C3">
              <w:rPr>
                <w:sz w:val="24"/>
                <w:szCs w:val="24"/>
              </w:rPr>
              <w:t>Глоссарий</w:t>
            </w:r>
            <w:r w:rsidR="00270BD9">
              <w:t xml:space="preserve"> </w:t>
            </w:r>
            <w:r w:rsidR="00270BD9" w:rsidRPr="00270BD9">
              <w:rPr>
                <w:sz w:val="24"/>
                <w:szCs w:val="24"/>
              </w:rPr>
              <w:t>(термины и определения)</w:t>
            </w:r>
          </w:p>
        </w:tc>
        <w:tc>
          <w:tcPr>
            <w:tcW w:w="1052" w:type="pct"/>
            <w:tcBorders>
              <w:top w:val="single" w:sz="4" w:space="0" w:color="auto"/>
              <w:left w:val="single" w:sz="4" w:space="0" w:color="auto"/>
              <w:bottom w:val="single" w:sz="4" w:space="0" w:color="auto"/>
              <w:right w:val="single" w:sz="4" w:space="0" w:color="auto"/>
            </w:tcBorders>
            <w:vAlign w:val="center"/>
            <w:hideMark/>
          </w:tcPr>
          <w:p w14:paraId="00EAA321" w14:textId="77777777" w:rsidR="00BA12EF" w:rsidRPr="00A033C3" w:rsidRDefault="00BA12EF" w:rsidP="00BA12EF">
            <w:pPr>
              <w:pStyle w:val="aff7"/>
              <w:tabs>
                <w:tab w:val="left" w:pos="567"/>
              </w:tabs>
              <w:spacing w:before="120" w:after="120" w:line="240" w:lineRule="auto"/>
              <w:ind w:left="0" w:firstLine="0"/>
              <w:contextualSpacing/>
              <w:jc w:val="center"/>
              <w:rPr>
                <w:iCs/>
                <w:snapToGrid/>
                <w:sz w:val="24"/>
                <w:szCs w:val="24"/>
              </w:rPr>
            </w:pPr>
            <w:r w:rsidRPr="00A033C3">
              <w:rPr>
                <w:iCs/>
                <w:snapToGrid/>
                <w:sz w:val="24"/>
                <w:szCs w:val="24"/>
              </w:rPr>
              <w:t>1</w:t>
            </w:r>
            <w:r w:rsidR="00105C1A">
              <w:rPr>
                <w:iCs/>
                <w:snapToGrid/>
                <w:sz w:val="24"/>
                <w:szCs w:val="24"/>
              </w:rPr>
              <w:t>2</w:t>
            </w:r>
            <w:r w:rsidRPr="00A033C3">
              <w:rPr>
                <w:iCs/>
                <w:snapToGrid/>
                <w:sz w:val="24"/>
                <w:szCs w:val="24"/>
              </w:rPr>
              <w:t xml:space="preserve"> лист</w:t>
            </w:r>
            <w:r w:rsidR="00105C1A">
              <w:rPr>
                <w:iCs/>
                <w:snapToGrid/>
                <w:sz w:val="24"/>
                <w:szCs w:val="24"/>
              </w:rPr>
              <w:t>ов</w:t>
            </w:r>
          </w:p>
        </w:tc>
      </w:tr>
      <w:tr w:rsidR="00BA12EF" w:rsidRPr="00A033C3" w14:paraId="3D17C837" w14:textId="77777777" w:rsidTr="00564515">
        <w:tc>
          <w:tcPr>
            <w:tcW w:w="409" w:type="pct"/>
            <w:tcBorders>
              <w:top w:val="single" w:sz="4" w:space="0" w:color="auto"/>
              <w:left w:val="single" w:sz="4" w:space="0" w:color="auto"/>
              <w:bottom w:val="single" w:sz="4" w:space="0" w:color="auto"/>
              <w:right w:val="single" w:sz="4" w:space="0" w:color="auto"/>
            </w:tcBorders>
            <w:vAlign w:val="center"/>
            <w:hideMark/>
          </w:tcPr>
          <w:p w14:paraId="1DBEFC9B" w14:textId="77777777" w:rsidR="00BA12EF" w:rsidRPr="00A033C3" w:rsidRDefault="00BA12EF" w:rsidP="00BA12EF">
            <w:pPr>
              <w:pStyle w:val="aff7"/>
              <w:tabs>
                <w:tab w:val="left" w:pos="567"/>
              </w:tabs>
              <w:spacing w:before="120" w:after="120" w:line="240" w:lineRule="auto"/>
              <w:ind w:left="0" w:firstLine="0"/>
              <w:contextualSpacing/>
              <w:jc w:val="center"/>
              <w:rPr>
                <w:iCs/>
                <w:snapToGrid/>
                <w:sz w:val="24"/>
                <w:szCs w:val="24"/>
              </w:rPr>
            </w:pPr>
            <w:r w:rsidRPr="00A033C3">
              <w:rPr>
                <w:iCs/>
                <w:snapToGrid/>
                <w:sz w:val="24"/>
                <w:szCs w:val="24"/>
              </w:rPr>
              <w:t>2</w:t>
            </w:r>
          </w:p>
        </w:tc>
        <w:tc>
          <w:tcPr>
            <w:tcW w:w="943" w:type="pct"/>
            <w:tcBorders>
              <w:top w:val="single" w:sz="4" w:space="0" w:color="auto"/>
              <w:left w:val="single" w:sz="4" w:space="0" w:color="auto"/>
              <w:bottom w:val="single" w:sz="4" w:space="0" w:color="auto"/>
              <w:right w:val="single" w:sz="4" w:space="0" w:color="auto"/>
            </w:tcBorders>
            <w:vAlign w:val="center"/>
            <w:hideMark/>
          </w:tcPr>
          <w:p w14:paraId="42ED86F9" w14:textId="77777777" w:rsidR="00BA12EF" w:rsidRPr="00A033C3" w:rsidRDefault="00BA12EF" w:rsidP="00BA12EF">
            <w:pPr>
              <w:pStyle w:val="aff7"/>
              <w:tabs>
                <w:tab w:val="left" w:pos="567"/>
              </w:tabs>
              <w:spacing w:before="120" w:after="120" w:line="240" w:lineRule="auto"/>
              <w:ind w:left="0" w:firstLine="0"/>
              <w:contextualSpacing/>
              <w:jc w:val="center"/>
              <w:rPr>
                <w:iCs/>
                <w:snapToGrid/>
                <w:sz w:val="24"/>
                <w:szCs w:val="24"/>
              </w:rPr>
            </w:pPr>
            <w:r w:rsidRPr="00A033C3">
              <w:rPr>
                <w:iCs/>
                <w:snapToGrid/>
                <w:sz w:val="24"/>
                <w:szCs w:val="24"/>
              </w:rPr>
              <w:t>Приложение 2</w:t>
            </w:r>
          </w:p>
        </w:tc>
        <w:tc>
          <w:tcPr>
            <w:tcW w:w="2596" w:type="pct"/>
            <w:tcBorders>
              <w:top w:val="single" w:sz="4" w:space="0" w:color="auto"/>
              <w:left w:val="single" w:sz="4" w:space="0" w:color="auto"/>
              <w:bottom w:val="single" w:sz="4" w:space="0" w:color="auto"/>
              <w:right w:val="single" w:sz="4" w:space="0" w:color="auto"/>
            </w:tcBorders>
          </w:tcPr>
          <w:p w14:paraId="2D5FCEEE" w14:textId="23898122" w:rsidR="00BA12EF" w:rsidRPr="00A033C3" w:rsidRDefault="00BA12EF" w:rsidP="00BA12EF">
            <w:pPr>
              <w:pStyle w:val="aff7"/>
              <w:tabs>
                <w:tab w:val="left" w:pos="567"/>
              </w:tabs>
              <w:spacing w:before="120" w:after="120" w:line="240" w:lineRule="auto"/>
              <w:ind w:left="0" w:firstLine="0"/>
              <w:contextualSpacing/>
              <w:rPr>
                <w:iCs/>
                <w:snapToGrid/>
                <w:sz w:val="24"/>
                <w:szCs w:val="24"/>
              </w:rPr>
            </w:pPr>
            <w:r w:rsidRPr="00A033C3">
              <w:rPr>
                <w:sz w:val="24"/>
                <w:szCs w:val="24"/>
              </w:rPr>
              <w:t>Форма Плана закупок</w:t>
            </w:r>
            <w:r w:rsidR="00870BA0">
              <w:t xml:space="preserve"> </w:t>
            </w:r>
            <w:r w:rsidR="00870BA0" w:rsidRPr="00870BA0">
              <w:rPr>
                <w:sz w:val="24"/>
                <w:szCs w:val="24"/>
              </w:rPr>
              <w:t>товаров (работ, услуг)</w:t>
            </w:r>
          </w:p>
        </w:tc>
        <w:tc>
          <w:tcPr>
            <w:tcW w:w="1052" w:type="pct"/>
            <w:tcBorders>
              <w:top w:val="single" w:sz="4" w:space="0" w:color="auto"/>
              <w:left w:val="single" w:sz="4" w:space="0" w:color="auto"/>
              <w:bottom w:val="single" w:sz="4" w:space="0" w:color="auto"/>
              <w:right w:val="single" w:sz="4" w:space="0" w:color="auto"/>
            </w:tcBorders>
            <w:vAlign w:val="center"/>
          </w:tcPr>
          <w:p w14:paraId="4F925D72" w14:textId="77777777" w:rsidR="00BA12EF" w:rsidRPr="00A033C3" w:rsidRDefault="00062470" w:rsidP="00BA12EF">
            <w:pPr>
              <w:pStyle w:val="aff7"/>
              <w:tabs>
                <w:tab w:val="left" w:pos="567"/>
              </w:tabs>
              <w:spacing w:before="120" w:after="120" w:line="240" w:lineRule="auto"/>
              <w:ind w:left="0" w:firstLine="0"/>
              <w:contextualSpacing/>
              <w:jc w:val="center"/>
              <w:rPr>
                <w:iCs/>
                <w:snapToGrid/>
                <w:sz w:val="24"/>
                <w:szCs w:val="24"/>
              </w:rPr>
            </w:pPr>
            <w:r w:rsidRPr="00A033C3">
              <w:rPr>
                <w:iCs/>
                <w:snapToGrid/>
                <w:sz w:val="24"/>
                <w:szCs w:val="24"/>
              </w:rPr>
              <w:t>2 листа</w:t>
            </w:r>
          </w:p>
        </w:tc>
      </w:tr>
      <w:tr w:rsidR="00BA12EF" w:rsidRPr="00A033C3" w14:paraId="51E4F040" w14:textId="77777777" w:rsidTr="00564515">
        <w:tc>
          <w:tcPr>
            <w:tcW w:w="409" w:type="pct"/>
            <w:tcBorders>
              <w:top w:val="single" w:sz="4" w:space="0" w:color="auto"/>
              <w:left w:val="single" w:sz="4" w:space="0" w:color="auto"/>
              <w:bottom w:val="single" w:sz="4" w:space="0" w:color="auto"/>
              <w:right w:val="single" w:sz="4" w:space="0" w:color="auto"/>
            </w:tcBorders>
            <w:vAlign w:val="center"/>
            <w:hideMark/>
          </w:tcPr>
          <w:p w14:paraId="5468ABBD" w14:textId="77777777" w:rsidR="00BA12EF" w:rsidRPr="00A033C3" w:rsidRDefault="00BA12EF" w:rsidP="00BA12EF">
            <w:pPr>
              <w:pStyle w:val="aff7"/>
              <w:tabs>
                <w:tab w:val="left" w:pos="567"/>
              </w:tabs>
              <w:spacing w:before="120" w:after="120" w:line="240" w:lineRule="auto"/>
              <w:ind w:left="0" w:firstLine="0"/>
              <w:contextualSpacing/>
              <w:jc w:val="center"/>
              <w:rPr>
                <w:iCs/>
                <w:snapToGrid/>
                <w:sz w:val="24"/>
                <w:szCs w:val="24"/>
              </w:rPr>
            </w:pPr>
            <w:r w:rsidRPr="00A033C3">
              <w:rPr>
                <w:iCs/>
                <w:snapToGrid/>
                <w:sz w:val="24"/>
                <w:szCs w:val="24"/>
              </w:rPr>
              <w:t>3</w:t>
            </w:r>
          </w:p>
        </w:tc>
        <w:tc>
          <w:tcPr>
            <w:tcW w:w="943" w:type="pct"/>
            <w:tcBorders>
              <w:top w:val="single" w:sz="4" w:space="0" w:color="auto"/>
              <w:left w:val="single" w:sz="4" w:space="0" w:color="auto"/>
              <w:bottom w:val="single" w:sz="4" w:space="0" w:color="auto"/>
              <w:right w:val="single" w:sz="4" w:space="0" w:color="auto"/>
            </w:tcBorders>
            <w:vAlign w:val="center"/>
            <w:hideMark/>
          </w:tcPr>
          <w:p w14:paraId="4E914F9F" w14:textId="77777777" w:rsidR="00BA12EF" w:rsidRPr="00A033C3" w:rsidRDefault="00BA12EF" w:rsidP="00BA12EF">
            <w:pPr>
              <w:pStyle w:val="aff7"/>
              <w:tabs>
                <w:tab w:val="left" w:pos="567"/>
              </w:tabs>
              <w:spacing w:before="120" w:after="120" w:line="240" w:lineRule="auto"/>
              <w:ind w:left="0" w:firstLine="0"/>
              <w:contextualSpacing/>
              <w:jc w:val="center"/>
              <w:rPr>
                <w:iCs/>
                <w:snapToGrid/>
                <w:sz w:val="24"/>
                <w:szCs w:val="24"/>
              </w:rPr>
            </w:pPr>
            <w:r w:rsidRPr="00A033C3">
              <w:rPr>
                <w:iCs/>
                <w:snapToGrid/>
                <w:sz w:val="24"/>
                <w:szCs w:val="24"/>
              </w:rPr>
              <w:t>Приложение 3</w:t>
            </w:r>
          </w:p>
        </w:tc>
        <w:tc>
          <w:tcPr>
            <w:tcW w:w="2596" w:type="pct"/>
            <w:tcBorders>
              <w:top w:val="single" w:sz="4" w:space="0" w:color="auto"/>
              <w:left w:val="single" w:sz="4" w:space="0" w:color="auto"/>
              <w:bottom w:val="single" w:sz="4" w:space="0" w:color="auto"/>
              <w:right w:val="single" w:sz="4" w:space="0" w:color="auto"/>
            </w:tcBorders>
          </w:tcPr>
          <w:p w14:paraId="37A8580F" w14:textId="77777777" w:rsidR="00BA12EF" w:rsidRPr="00A033C3" w:rsidRDefault="00BA12EF" w:rsidP="00BA12EF">
            <w:pPr>
              <w:pStyle w:val="aff7"/>
              <w:tabs>
                <w:tab w:val="left" w:pos="567"/>
              </w:tabs>
              <w:spacing w:before="120" w:after="120" w:line="240" w:lineRule="auto"/>
              <w:ind w:left="0" w:firstLine="0"/>
              <w:contextualSpacing/>
              <w:rPr>
                <w:iCs/>
                <w:snapToGrid/>
                <w:sz w:val="24"/>
                <w:szCs w:val="24"/>
              </w:rPr>
            </w:pPr>
            <w:r w:rsidRPr="00A033C3">
              <w:rPr>
                <w:sz w:val="24"/>
                <w:szCs w:val="24"/>
              </w:rPr>
              <w:t>Форма Плана закупок инновационной продукции, высокотехнологичной продукции и лекарственных средств</w:t>
            </w:r>
          </w:p>
        </w:tc>
        <w:tc>
          <w:tcPr>
            <w:tcW w:w="1052" w:type="pct"/>
            <w:tcBorders>
              <w:top w:val="single" w:sz="4" w:space="0" w:color="auto"/>
              <w:left w:val="single" w:sz="4" w:space="0" w:color="auto"/>
              <w:bottom w:val="single" w:sz="4" w:space="0" w:color="auto"/>
              <w:right w:val="single" w:sz="4" w:space="0" w:color="auto"/>
            </w:tcBorders>
            <w:vAlign w:val="center"/>
          </w:tcPr>
          <w:p w14:paraId="5047145C" w14:textId="55F814FA" w:rsidR="00BA12EF" w:rsidRPr="00A033C3" w:rsidRDefault="001F3B89" w:rsidP="00BA12EF">
            <w:pPr>
              <w:pStyle w:val="aff7"/>
              <w:tabs>
                <w:tab w:val="left" w:pos="567"/>
              </w:tabs>
              <w:spacing w:before="120" w:after="120" w:line="240" w:lineRule="auto"/>
              <w:ind w:left="0" w:firstLine="0"/>
              <w:contextualSpacing/>
              <w:jc w:val="center"/>
              <w:rPr>
                <w:iCs/>
                <w:snapToGrid/>
                <w:sz w:val="24"/>
                <w:szCs w:val="24"/>
              </w:rPr>
            </w:pPr>
            <w:r w:rsidRPr="00A033C3">
              <w:rPr>
                <w:iCs/>
                <w:snapToGrid/>
                <w:sz w:val="24"/>
                <w:szCs w:val="24"/>
              </w:rPr>
              <w:t>2 листа</w:t>
            </w:r>
          </w:p>
        </w:tc>
      </w:tr>
      <w:tr w:rsidR="00BA12EF" w:rsidRPr="00A033C3" w14:paraId="6A949ECD" w14:textId="77777777" w:rsidTr="00564515">
        <w:tc>
          <w:tcPr>
            <w:tcW w:w="409" w:type="pct"/>
            <w:tcBorders>
              <w:top w:val="single" w:sz="4" w:space="0" w:color="auto"/>
              <w:left w:val="single" w:sz="4" w:space="0" w:color="auto"/>
              <w:bottom w:val="single" w:sz="4" w:space="0" w:color="auto"/>
              <w:right w:val="single" w:sz="4" w:space="0" w:color="auto"/>
            </w:tcBorders>
            <w:vAlign w:val="center"/>
          </w:tcPr>
          <w:p w14:paraId="56E1B77E" w14:textId="77777777" w:rsidR="00BA12EF" w:rsidRPr="00826DDC" w:rsidRDefault="00BA12EF" w:rsidP="00BA12EF">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4</w:t>
            </w:r>
          </w:p>
        </w:tc>
        <w:tc>
          <w:tcPr>
            <w:tcW w:w="943" w:type="pct"/>
            <w:tcBorders>
              <w:top w:val="single" w:sz="4" w:space="0" w:color="auto"/>
              <w:left w:val="single" w:sz="4" w:space="0" w:color="auto"/>
              <w:bottom w:val="single" w:sz="4" w:space="0" w:color="auto"/>
              <w:right w:val="single" w:sz="4" w:space="0" w:color="auto"/>
            </w:tcBorders>
            <w:vAlign w:val="center"/>
          </w:tcPr>
          <w:p w14:paraId="2C493A5C" w14:textId="77777777" w:rsidR="00BA12EF" w:rsidRPr="00826DDC" w:rsidRDefault="00BA12EF" w:rsidP="00BA12EF">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Приложение 4</w:t>
            </w:r>
          </w:p>
        </w:tc>
        <w:tc>
          <w:tcPr>
            <w:tcW w:w="2596" w:type="pct"/>
            <w:tcBorders>
              <w:top w:val="single" w:sz="4" w:space="0" w:color="auto"/>
              <w:left w:val="single" w:sz="4" w:space="0" w:color="auto"/>
              <w:bottom w:val="single" w:sz="4" w:space="0" w:color="auto"/>
              <w:right w:val="single" w:sz="4" w:space="0" w:color="auto"/>
            </w:tcBorders>
          </w:tcPr>
          <w:p w14:paraId="1050B03E" w14:textId="77777777" w:rsidR="00BA12EF" w:rsidRPr="00826DDC" w:rsidRDefault="00BA12EF" w:rsidP="00BA12EF">
            <w:pPr>
              <w:pStyle w:val="aff7"/>
              <w:tabs>
                <w:tab w:val="left" w:pos="567"/>
              </w:tabs>
              <w:spacing w:before="120" w:after="120" w:line="240" w:lineRule="auto"/>
              <w:ind w:left="0" w:firstLine="0"/>
              <w:contextualSpacing/>
              <w:rPr>
                <w:iCs/>
                <w:snapToGrid/>
                <w:sz w:val="24"/>
                <w:szCs w:val="24"/>
              </w:rPr>
            </w:pPr>
            <w:r w:rsidRPr="00826DDC">
              <w:rPr>
                <w:sz w:val="24"/>
                <w:szCs w:val="24"/>
              </w:rPr>
              <w:t>Положение о закупочной комиссии</w:t>
            </w:r>
          </w:p>
        </w:tc>
        <w:tc>
          <w:tcPr>
            <w:tcW w:w="1052" w:type="pct"/>
            <w:tcBorders>
              <w:top w:val="single" w:sz="4" w:space="0" w:color="auto"/>
              <w:left w:val="single" w:sz="4" w:space="0" w:color="auto"/>
              <w:bottom w:val="single" w:sz="4" w:space="0" w:color="auto"/>
              <w:right w:val="single" w:sz="4" w:space="0" w:color="auto"/>
            </w:tcBorders>
            <w:vAlign w:val="center"/>
          </w:tcPr>
          <w:p w14:paraId="028605AE" w14:textId="65C6B30B" w:rsidR="00BA12EF" w:rsidRPr="00826DDC" w:rsidRDefault="003606E1" w:rsidP="00062470">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3</w:t>
            </w:r>
            <w:r w:rsidR="00062470" w:rsidRPr="00826DDC">
              <w:rPr>
                <w:iCs/>
                <w:snapToGrid/>
                <w:sz w:val="24"/>
                <w:szCs w:val="24"/>
              </w:rPr>
              <w:t xml:space="preserve"> листа</w:t>
            </w:r>
          </w:p>
        </w:tc>
      </w:tr>
      <w:tr w:rsidR="00C16F65" w:rsidRPr="00A033C3" w14:paraId="074CECA7" w14:textId="77777777" w:rsidTr="00564515">
        <w:tc>
          <w:tcPr>
            <w:tcW w:w="409" w:type="pct"/>
            <w:tcBorders>
              <w:top w:val="single" w:sz="4" w:space="0" w:color="auto"/>
              <w:left w:val="single" w:sz="4" w:space="0" w:color="auto"/>
              <w:bottom w:val="single" w:sz="4" w:space="0" w:color="auto"/>
              <w:right w:val="single" w:sz="4" w:space="0" w:color="auto"/>
            </w:tcBorders>
            <w:vAlign w:val="center"/>
          </w:tcPr>
          <w:p w14:paraId="48B33448" w14:textId="5E1163F1" w:rsidR="00C16F65" w:rsidRPr="00826DDC" w:rsidRDefault="0011686F" w:rsidP="0044164B">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5</w:t>
            </w:r>
          </w:p>
        </w:tc>
        <w:tc>
          <w:tcPr>
            <w:tcW w:w="943" w:type="pct"/>
            <w:tcBorders>
              <w:top w:val="single" w:sz="4" w:space="0" w:color="auto"/>
              <w:left w:val="single" w:sz="4" w:space="0" w:color="auto"/>
              <w:bottom w:val="single" w:sz="4" w:space="0" w:color="auto"/>
              <w:right w:val="single" w:sz="4" w:space="0" w:color="auto"/>
            </w:tcBorders>
            <w:vAlign w:val="center"/>
          </w:tcPr>
          <w:p w14:paraId="1DE99A21" w14:textId="2A7D80EA" w:rsidR="00C16F65" w:rsidRPr="00826DDC" w:rsidRDefault="003617C3" w:rsidP="003617C3">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Приложение 5</w:t>
            </w:r>
          </w:p>
        </w:tc>
        <w:tc>
          <w:tcPr>
            <w:tcW w:w="2596" w:type="pct"/>
            <w:tcBorders>
              <w:top w:val="single" w:sz="4" w:space="0" w:color="auto"/>
              <w:left w:val="single" w:sz="4" w:space="0" w:color="auto"/>
              <w:bottom w:val="single" w:sz="4" w:space="0" w:color="auto"/>
              <w:right w:val="single" w:sz="4" w:space="0" w:color="auto"/>
            </w:tcBorders>
          </w:tcPr>
          <w:p w14:paraId="49372ACF" w14:textId="53586603" w:rsidR="00EA275C" w:rsidRPr="00826DDC" w:rsidRDefault="00EA275C" w:rsidP="00EA275C">
            <w:pPr>
              <w:pStyle w:val="aff7"/>
              <w:tabs>
                <w:tab w:val="left" w:pos="567"/>
              </w:tabs>
              <w:spacing w:before="120" w:after="120" w:line="240" w:lineRule="auto"/>
              <w:ind w:left="0" w:firstLine="0"/>
              <w:contextualSpacing/>
              <w:rPr>
                <w:sz w:val="24"/>
                <w:szCs w:val="24"/>
              </w:rPr>
            </w:pPr>
            <w:r w:rsidRPr="00826DDC">
              <w:rPr>
                <w:sz w:val="24"/>
                <w:szCs w:val="24"/>
              </w:rPr>
              <w:t xml:space="preserve">Методические рекомендации  </w:t>
            </w:r>
          </w:p>
          <w:p w14:paraId="25CAB403" w14:textId="6472351E" w:rsidR="00C16F65" w:rsidRPr="00826DDC" w:rsidRDefault="00EA275C" w:rsidP="00EA275C">
            <w:pPr>
              <w:pStyle w:val="aff7"/>
              <w:tabs>
                <w:tab w:val="left" w:pos="567"/>
              </w:tabs>
              <w:spacing w:before="120" w:after="120" w:line="240" w:lineRule="auto"/>
              <w:ind w:left="0" w:firstLine="0"/>
              <w:contextualSpacing/>
              <w:rPr>
                <w:sz w:val="24"/>
                <w:szCs w:val="24"/>
              </w:rPr>
            </w:pPr>
            <w:r w:rsidRPr="00826DDC">
              <w:rPr>
                <w:sz w:val="24"/>
                <w:szCs w:val="24"/>
              </w:rPr>
              <w:t>по оценке заявок участников закупок</w:t>
            </w:r>
          </w:p>
        </w:tc>
        <w:tc>
          <w:tcPr>
            <w:tcW w:w="1052" w:type="pct"/>
            <w:tcBorders>
              <w:top w:val="single" w:sz="4" w:space="0" w:color="auto"/>
              <w:left w:val="single" w:sz="4" w:space="0" w:color="auto"/>
              <w:bottom w:val="single" w:sz="4" w:space="0" w:color="auto"/>
              <w:right w:val="single" w:sz="4" w:space="0" w:color="auto"/>
            </w:tcBorders>
            <w:vAlign w:val="center"/>
          </w:tcPr>
          <w:p w14:paraId="6C68B0A0" w14:textId="31A9DAAE" w:rsidR="00C16F65" w:rsidRPr="00826DDC" w:rsidRDefault="007A3C39" w:rsidP="0044164B">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 xml:space="preserve">45 </w:t>
            </w:r>
            <w:r w:rsidR="00C16F65" w:rsidRPr="00826DDC">
              <w:rPr>
                <w:iCs/>
                <w:snapToGrid/>
                <w:sz w:val="24"/>
                <w:szCs w:val="24"/>
              </w:rPr>
              <w:t>листов</w:t>
            </w:r>
          </w:p>
        </w:tc>
      </w:tr>
      <w:tr w:rsidR="0044164B" w:rsidRPr="00A033C3" w14:paraId="4468A54E" w14:textId="77777777" w:rsidTr="00564515">
        <w:tc>
          <w:tcPr>
            <w:tcW w:w="409" w:type="pct"/>
            <w:tcBorders>
              <w:top w:val="single" w:sz="4" w:space="0" w:color="auto"/>
              <w:left w:val="single" w:sz="4" w:space="0" w:color="auto"/>
              <w:bottom w:val="single" w:sz="4" w:space="0" w:color="auto"/>
              <w:right w:val="single" w:sz="4" w:space="0" w:color="auto"/>
            </w:tcBorders>
            <w:vAlign w:val="center"/>
          </w:tcPr>
          <w:p w14:paraId="629D2053" w14:textId="33DD20EE" w:rsidR="0044164B" w:rsidRPr="00826DDC" w:rsidRDefault="0011686F" w:rsidP="0044164B">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6</w:t>
            </w:r>
          </w:p>
        </w:tc>
        <w:tc>
          <w:tcPr>
            <w:tcW w:w="943" w:type="pct"/>
            <w:tcBorders>
              <w:top w:val="single" w:sz="4" w:space="0" w:color="auto"/>
              <w:left w:val="single" w:sz="4" w:space="0" w:color="auto"/>
              <w:bottom w:val="single" w:sz="4" w:space="0" w:color="auto"/>
              <w:right w:val="single" w:sz="4" w:space="0" w:color="auto"/>
            </w:tcBorders>
            <w:vAlign w:val="center"/>
          </w:tcPr>
          <w:p w14:paraId="40EDF8AD" w14:textId="0E2A996A" w:rsidR="0044164B" w:rsidRPr="00826DDC" w:rsidRDefault="0044164B" w:rsidP="003617C3">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 xml:space="preserve">Приложение </w:t>
            </w:r>
            <w:r w:rsidR="003617C3" w:rsidRPr="00826DDC">
              <w:rPr>
                <w:iCs/>
                <w:snapToGrid/>
                <w:sz w:val="24"/>
                <w:szCs w:val="24"/>
              </w:rPr>
              <w:t>6</w:t>
            </w:r>
          </w:p>
        </w:tc>
        <w:tc>
          <w:tcPr>
            <w:tcW w:w="2596" w:type="pct"/>
            <w:tcBorders>
              <w:top w:val="single" w:sz="4" w:space="0" w:color="auto"/>
              <w:left w:val="single" w:sz="4" w:space="0" w:color="auto"/>
              <w:bottom w:val="single" w:sz="4" w:space="0" w:color="auto"/>
              <w:right w:val="single" w:sz="4" w:space="0" w:color="auto"/>
            </w:tcBorders>
          </w:tcPr>
          <w:p w14:paraId="0469ED9A" w14:textId="77777777" w:rsidR="0044164B" w:rsidRPr="00826DDC" w:rsidRDefault="0044164B" w:rsidP="0044164B">
            <w:pPr>
              <w:pStyle w:val="aff7"/>
              <w:tabs>
                <w:tab w:val="left" w:pos="567"/>
              </w:tabs>
              <w:spacing w:before="120" w:after="120" w:line="240" w:lineRule="auto"/>
              <w:ind w:left="0" w:firstLine="0"/>
              <w:contextualSpacing/>
              <w:rPr>
                <w:sz w:val="24"/>
                <w:szCs w:val="24"/>
              </w:rPr>
            </w:pPr>
            <w:r w:rsidRPr="00826DDC">
              <w:rPr>
                <w:sz w:val="24"/>
                <w:szCs w:val="24"/>
              </w:rPr>
              <w:t>Форма Отчета Генерального директора</w:t>
            </w:r>
          </w:p>
        </w:tc>
        <w:tc>
          <w:tcPr>
            <w:tcW w:w="1052" w:type="pct"/>
            <w:tcBorders>
              <w:top w:val="single" w:sz="4" w:space="0" w:color="auto"/>
              <w:left w:val="single" w:sz="4" w:space="0" w:color="auto"/>
              <w:bottom w:val="single" w:sz="4" w:space="0" w:color="auto"/>
              <w:right w:val="single" w:sz="4" w:space="0" w:color="auto"/>
            </w:tcBorders>
            <w:vAlign w:val="center"/>
          </w:tcPr>
          <w:p w14:paraId="6ECCDDDF" w14:textId="77777777" w:rsidR="0044164B" w:rsidRPr="00826DDC" w:rsidRDefault="0044164B" w:rsidP="0044164B">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2 листа</w:t>
            </w:r>
          </w:p>
        </w:tc>
      </w:tr>
      <w:tr w:rsidR="00CA0FD4" w:rsidRPr="00A033C3" w14:paraId="20140153" w14:textId="77777777" w:rsidTr="00564515">
        <w:tc>
          <w:tcPr>
            <w:tcW w:w="409" w:type="pct"/>
            <w:tcBorders>
              <w:top w:val="single" w:sz="4" w:space="0" w:color="auto"/>
              <w:left w:val="single" w:sz="4" w:space="0" w:color="auto"/>
              <w:bottom w:val="single" w:sz="4" w:space="0" w:color="auto"/>
              <w:right w:val="single" w:sz="4" w:space="0" w:color="auto"/>
            </w:tcBorders>
            <w:vAlign w:val="center"/>
          </w:tcPr>
          <w:p w14:paraId="7D9A6D62" w14:textId="229CC609" w:rsidR="00CA0FD4" w:rsidRPr="00826DDC" w:rsidRDefault="0011686F" w:rsidP="00CA0FD4">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7</w:t>
            </w:r>
          </w:p>
        </w:tc>
        <w:tc>
          <w:tcPr>
            <w:tcW w:w="943" w:type="pct"/>
            <w:tcBorders>
              <w:top w:val="single" w:sz="4" w:space="0" w:color="auto"/>
              <w:left w:val="single" w:sz="4" w:space="0" w:color="auto"/>
              <w:bottom w:val="single" w:sz="4" w:space="0" w:color="auto"/>
              <w:right w:val="single" w:sz="4" w:space="0" w:color="auto"/>
            </w:tcBorders>
            <w:vAlign w:val="center"/>
          </w:tcPr>
          <w:p w14:paraId="286356D1" w14:textId="0E6F9E43" w:rsidR="00CA0FD4" w:rsidRPr="00826DDC" w:rsidRDefault="00CA0FD4" w:rsidP="002E5747">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 xml:space="preserve">Приложение </w:t>
            </w:r>
            <w:r w:rsidR="002E5747" w:rsidRPr="00826DDC">
              <w:rPr>
                <w:iCs/>
                <w:snapToGrid/>
                <w:sz w:val="24"/>
                <w:szCs w:val="24"/>
              </w:rPr>
              <w:t>7</w:t>
            </w:r>
          </w:p>
        </w:tc>
        <w:tc>
          <w:tcPr>
            <w:tcW w:w="2596" w:type="pct"/>
            <w:tcBorders>
              <w:top w:val="single" w:sz="4" w:space="0" w:color="auto"/>
              <w:left w:val="single" w:sz="4" w:space="0" w:color="auto"/>
              <w:bottom w:val="single" w:sz="4" w:space="0" w:color="auto"/>
              <w:right w:val="single" w:sz="4" w:space="0" w:color="auto"/>
            </w:tcBorders>
          </w:tcPr>
          <w:p w14:paraId="0606607A" w14:textId="614236F3" w:rsidR="00CA0FD4" w:rsidRPr="00826DDC" w:rsidRDefault="00CA0FD4" w:rsidP="00270BD9">
            <w:pPr>
              <w:pStyle w:val="aff7"/>
              <w:tabs>
                <w:tab w:val="left" w:pos="567"/>
              </w:tabs>
              <w:spacing w:before="120" w:after="120" w:line="240" w:lineRule="auto"/>
              <w:ind w:left="0" w:firstLine="0"/>
              <w:contextualSpacing/>
              <w:rPr>
                <w:iCs/>
                <w:snapToGrid/>
                <w:sz w:val="24"/>
                <w:szCs w:val="24"/>
              </w:rPr>
            </w:pPr>
            <w:r w:rsidRPr="00826DDC">
              <w:rPr>
                <w:sz w:val="24"/>
                <w:szCs w:val="24"/>
              </w:rPr>
              <w:t xml:space="preserve">Стандарт Определение начальной (максимальной) цены договора </w:t>
            </w:r>
          </w:p>
        </w:tc>
        <w:tc>
          <w:tcPr>
            <w:tcW w:w="1052" w:type="pct"/>
            <w:tcBorders>
              <w:top w:val="single" w:sz="4" w:space="0" w:color="auto"/>
              <w:left w:val="single" w:sz="4" w:space="0" w:color="auto"/>
              <w:bottom w:val="single" w:sz="4" w:space="0" w:color="auto"/>
              <w:right w:val="single" w:sz="4" w:space="0" w:color="auto"/>
            </w:tcBorders>
            <w:vAlign w:val="center"/>
          </w:tcPr>
          <w:p w14:paraId="3DAFE5E9" w14:textId="468BCAD4" w:rsidR="00CA0FD4" w:rsidRPr="00826DDC" w:rsidRDefault="00CA0FD4" w:rsidP="00296C1F">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1</w:t>
            </w:r>
            <w:r w:rsidR="00296C1F" w:rsidRPr="00826DDC">
              <w:rPr>
                <w:iCs/>
                <w:snapToGrid/>
                <w:sz w:val="24"/>
                <w:szCs w:val="24"/>
              </w:rPr>
              <w:t>1</w:t>
            </w:r>
            <w:r w:rsidRPr="00826DDC">
              <w:rPr>
                <w:iCs/>
                <w:snapToGrid/>
                <w:sz w:val="24"/>
                <w:szCs w:val="24"/>
              </w:rPr>
              <w:t xml:space="preserve"> листов</w:t>
            </w:r>
          </w:p>
        </w:tc>
      </w:tr>
      <w:tr w:rsidR="00CA0FD4" w14:paraId="0E289DAB" w14:textId="77777777" w:rsidTr="003617C3">
        <w:trPr>
          <w:trHeight w:val="665"/>
        </w:trPr>
        <w:tc>
          <w:tcPr>
            <w:tcW w:w="409" w:type="pct"/>
            <w:tcBorders>
              <w:top w:val="single" w:sz="4" w:space="0" w:color="auto"/>
              <w:left w:val="single" w:sz="4" w:space="0" w:color="auto"/>
              <w:bottom w:val="single" w:sz="4" w:space="0" w:color="auto"/>
              <w:right w:val="single" w:sz="4" w:space="0" w:color="auto"/>
            </w:tcBorders>
            <w:vAlign w:val="center"/>
          </w:tcPr>
          <w:p w14:paraId="557559C2" w14:textId="63276E60" w:rsidR="00CA0FD4" w:rsidRPr="00826DDC" w:rsidRDefault="0011686F" w:rsidP="00CA0FD4">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8</w:t>
            </w:r>
          </w:p>
        </w:tc>
        <w:tc>
          <w:tcPr>
            <w:tcW w:w="943" w:type="pct"/>
            <w:tcBorders>
              <w:top w:val="single" w:sz="4" w:space="0" w:color="auto"/>
              <w:left w:val="single" w:sz="4" w:space="0" w:color="auto"/>
              <w:bottom w:val="single" w:sz="4" w:space="0" w:color="auto"/>
              <w:right w:val="single" w:sz="4" w:space="0" w:color="auto"/>
            </w:tcBorders>
            <w:vAlign w:val="center"/>
          </w:tcPr>
          <w:p w14:paraId="12014E6E" w14:textId="33415F7B" w:rsidR="00CA0FD4" w:rsidRPr="00826DDC" w:rsidRDefault="0011686F" w:rsidP="003617C3">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 xml:space="preserve">Приложение </w:t>
            </w:r>
            <w:r w:rsidR="003617C3" w:rsidRPr="00826DDC">
              <w:rPr>
                <w:iCs/>
                <w:snapToGrid/>
                <w:sz w:val="24"/>
                <w:szCs w:val="24"/>
              </w:rPr>
              <w:t>8</w:t>
            </w:r>
          </w:p>
        </w:tc>
        <w:tc>
          <w:tcPr>
            <w:tcW w:w="2596" w:type="pct"/>
            <w:tcBorders>
              <w:top w:val="single" w:sz="4" w:space="0" w:color="auto"/>
              <w:left w:val="single" w:sz="4" w:space="0" w:color="auto"/>
              <w:bottom w:val="single" w:sz="4" w:space="0" w:color="auto"/>
              <w:right w:val="single" w:sz="4" w:space="0" w:color="auto"/>
            </w:tcBorders>
          </w:tcPr>
          <w:p w14:paraId="572A9B77" w14:textId="77777777" w:rsidR="00CA0FD4" w:rsidRPr="00826DDC" w:rsidRDefault="00CA0FD4" w:rsidP="00CA0FD4">
            <w:pPr>
              <w:pStyle w:val="aff7"/>
              <w:tabs>
                <w:tab w:val="left" w:pos="567"/>
              </w:tabs>
              <w:spacing w:before="120" w:after="120" w:line="240" w:lineRule="auto"/>
              <w:ind w:left="0" w:firstLine="0"/>
              <w:contextualSpacing/>
              <w:rPr>
                <w:iCs/>
                <w:snapToGrid/>
                <w:sz w:val="24"/>
                <w:szCs w:val="24"/>
              </w:rPr>
            </w:pPr>
            <w:r w:rsidRPr="00826DDC">
              <w:rPr>
                <w:sz w:val="24"/>
                <w:szCs w:val="24"/>
              </w:rPr>
              <w:t>Форма Технического задания для проведения закупки</w:t>
            </w:r>
          </w:p>
        </w:tc>
        <w:tc>
          <w:tcPr>
            <w:tcW w:w="1052" w:type="pct"/>
            <w:tcBorders>
              <w:top w:val="single" w:sz="4" w:space="0" w:color="auto"/>
              <w:left w:val="single" w:sz="4" w:space="0" w:color="auto"/>
              <w:bottom w:val="single" w:sz="4" w:space="0" w:color="auto"/>
              <w:right w:val="single" w:sz="4" w:space="0" w:color="auto"/>
            </w:tcBorders>
            <w:vAlign w:val="center"/>
          </w:tcPr>
          <w:p w14:paraId="189B0557" w14:textId="77777777" w:rsidR="00CA0FD4" w:rsidRPr="00826DDC" w:rsidRDefault="00CA0FD4" w:rsidP="00CA0FD4">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2 листа</w:t>
            </w:r>
          </w:p>
        </w:tc>
      </w:tr>
      <w:tr w:rsidR="00F80A3F" w14:paraId="7E60B186" w14:textId="77777777" w:rsidTr="00564515">
        <w:tc>
          <w:tcPr>
            <w:tcW w:w="409" w:type="pct"/>
            <w:tcBorders>
              <w:top w:val="single" w:sz="4" w:space="0" w:color="auto"/>
              <w:left w:val="single" w:sz="4" w:space="0" w:color="auto"/>
              <w:bottom w:val="single" w:sz="4" w:space="0" w:color="auto"/>
              <w:right w:val="single" w:sz="4" w:space="0" w:color="auto"/>
            </w:tcBorders>
            <w:vAlign w:val="center"/>
          </w:tcPr>
          <w:p w14:paraId="4A51EB40" w14:textId="446CA11C" w:rsidR="00F80A3F" w:rsidRPr="00826DDC" w:rsidRDefault="00F80A3F" w:rsidP="00F80A3F">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9</w:t>
            </w:r>
          </w:p>
        </w:tc>
        <w:tc>
          <w:tcPr>
            <w:tcW w:w="943" w:type="pct"/>
            <w:tcBorders>
              <w:top w:val="single" w:sz="4" w:space="0" w:color="auto"/>
              <w:left w:val="single" w:sz="4" w:space="0" w:color="auto"/>
              <w:bottom w:val="single" w:sz="4" w:space="0" w:color="auto"/>
              <w:right w:val="single" w:sz="4" w:space="0" w:color="auto"/>
            </w:tcBorders>
            <w:vAlign w:val="center"/>
          </w:tcPr>
          <w:p w14:paraId="43BAC347" w14:textId="36349B75" w:rsidR="00F80A3F" w:rsidRPr="00826DDC" w:rsidRDefault="00F80A3F" w:rsidP="00F80A3F">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Приложение 9</w:t>
            </w:r>
          </w:p>
        </w:tc>
        <w:tc>
          <w:tcPr>
            <w:tcW w:w="2596" w:type="pct"/>
            <w:tcBorders>
              <w:top w:val="single" w:sz="4" w:space="0" w:color="auto"/>
              <w:left w:val="single" w:sz="4" w:space="0" w:color="auto"/>
              <w:bottom w:val="single" w:sz="4" w:space="0" w:color="auto"/>
              <w:right w:val="single" w:sz="4" w:space="0" w:color="auto"/>
            </w:tcBorders>
          </w:tcPr>
          <w:p w14:paraId="6EE24A24" w14:textId="16717A24" w:rsidR="00F80A3F" w:rsidRPr="00826DDC" w:rsidRDefault="00270BD9" w:rsidP="00F80A3F">
            <w:pPr>
              <w:pStyle w:val="aff7"/>
              <w:tabs>
                <w:tab w:val="left" w:pos="567"/>
              </w:tabs>
              <w:spacing w:before="120" w:after="120" w:line="240" w:lineRule="auto"/>
              <w:ind w:left="0" w:firstLine="0"/>
              <w:contextualSpacing/>
              <w:rPr>
                <w:sz w:val="24"/>
                <w:szCs w:val="24"/>
              </w:rPr>
            </w:pPr>
            <w:r w:rsidRPr="00826DDC">
              <w:rPr>
                <w:sz w:val="24"/>
                <w:szCs w:val="24"/>
              </w:rPr>
              <w:t>Перечень товаров, работ, услуг, при осуществлении закупок которых применяются иные сроки оплаты</w:t>
            </w:r>
          </w:p>
        </w:tc>
        <w:tc>
          <w:tcPr>
            <w:tcW w:w="1052" w:type="pct"/>
            <w:tcBorders>
              <w:top w:val="single" w:sz="4" w:space="0" w:color="auto"/>
              <w:left w:val="single" w:sz="4" w:space="0" w:color="auto"/>
              <w:bottom w:val="single" w:sz="4" w:space="0" w:color="auto"/>
              <w:right w:val="single" w:sz="4" w:space="0" w:color="auto"/>
            </w:tcBorders>
            <w:vAlign w:val="center"/>
          </w:tcPr>
          <w:p w14:paraId="7A432EA0" w14:textId="209F66DB" w:rsidR="00F80A3F" w:rsidRPr="00826DDC" w:rsidRDefault="00437A4B" w:rsidP="00F80A3F">
            <w:pPr>
              <w:pStyle w:val="aff7"/>
              <w:tabs>
                <w:tab w:val="left" w:pos="567"/>
              </w:tabs>
              <w:spacing w:before="120" w:after="120" w:line="240" w:lineRule="auto"/>
              <w:ind w:left="0" w:firstLine="0"/>
              <w:contextualSpacing/>
              <w:jc w:val="center"/>
              <w:rPr>
                <w:iCs/>
                <w:snapToGrid/>
                <w:sz w:val="24"/>
                <w:szCs w:val="24"/>
              </w:rPr>
            </w:pPr>
            <w:r w:rsidRPr="00826DDC">
              <w:rPr>
                <w:iCs/>
                <w:snapToGrid/>
                <w:sz w:val="24"/>
                <w:szCs w:val="24"/>
              </w:rPr>
              <w:t>2 листа</w:t>
            </w:r>
          </w:p>
        </w:tc>
      </w:tr>
    </w:tbl>
    <w:p w14:paraId="47357267" w14:textId="77777777" w:rsidR="00BE5DA4" w:rsidRDefault="00BE5DA4" w:rsidP="00BE5DA4">
      <w:pPr>
        <w:pStyle w:val="21"/>
        <w:tabs>
          <w:tab w:val="left" w:pos="993"/>
          <w:tab w:val="left" w:pos="1134"/>
        </w:tabs>
        <w:spacing w:line="240" w:lineRule="auto"/>
        <w:ind w:left="-57" w:right="-57"/>
        <w:rPr>
          <w:sz w:val="29"/>
          <w:szCs w:val="29"/>
        </w:rPr>
      </w:pPr>
    </w:p>
    <w:p w14:paraId="35C971AF" w14:textId="77777777" w:rsidR="00651C93" w:rsidRDefault="00651C93" w:rsidP="00651C93">
      <w:pPr>
        <w:autoSpaceDE w:val="0"/>
        <w:autoSpaceDN w:val="0"/>
        <w:adjustRightInd w:val="0"/>
        <w:spacing w:line="240" w:lineRule="auto"/>
        <w:ind w:firstLine="0"/>
        <w:rPr>
          <w:snapToGrid/>
          <w:sz w:val="24"/>
          <w:szCs w:val="24"/>
        </w:rPr>
      </w:pPr>
    </w:p>
    <w:p w14:paraId="6872A59E" w14:textId="77777777" w:rsidR="00BE5DA4" w:rsidRPr="00AD0092" w:rsidRDefault="00BE5DA4" w:rsidP="00760C59">
      <w:pPr>
        <w:pStyle w:val="17"/>
        <w:ind w:left="568" w:hanging="568"/>
      </w:pPr>
    </w:p>
    <w:sectPr w:rsidR="00BE5DA4" w:rsidRPr="00AD0092" w:rsidSect="002030A5">
      <w:headerReference w:type="even" r:id="rId25"/>
      <w:headerReference w:type="default" r:id="rId26"/>
      <w:footerReference w:type="even" r:id="rId27"/>
      <w:footerReference w:type="default" r:id="rId28"/>
      <w:headerReference w:type="first" r:id="rId29"/>
      <w:footnotePr>
        <w:numFmt w:val="chicago"/>
        <w:numRestart w:val="eachPage"/>
      </w:footnotePr>
      <w:pgSz w:w="11906" w:h="16838"/>
      <w:pgMar w:top="1134" w:right="709" w:bottom="1134" w:left="1418"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3E8A" w14:textId="77777777" w:rsidR="000850C6" w:rsidRDefault="000850C6">
      <w:r>
        <w:separator/>
      </w:r>
    </w:p>
  </w:endnote>
  <w:endnote w:type="continuationSeparator" w:id="0">
    <w:p w14:paraId="3579EFE1" w14:textId="77777777" w:rsidR="000850C6" w:rsidRDefault="0008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C6B8" w14:textId="77777777" w:rsidR="000850C6" w:rsidRDefault="000850C6" w:rsidP="00B26E16">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525333B9" w14:textId="77777777" w:rsidR="000850C6" w:rsidRDefault="000850C6" w:rsidP="0076493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F86B" w14:textId="5604A85E" w:rsidR="000850C6" w:rsidRPr="0036374D" w:rsidRDefault="000850C6" w:rsidP="00C66168">
    <w:pPr>
      <w:tabs>
        <w:tab w:val="right" w:pos="9921"/>
      </w:tabs>
      <w:spacing w:line="240" w:lineRule="auto"/>
      <w:ind w:firstLine="0"/>
      <w:jc w:val="right"/>
      <w:rPr>
        <w:sz w:val="16"/>
        <w:szCs w:val="16"/>
      </w:rPr>
    </w:pPr>
    <w:r w:rsidRPr="0036374D">
      <w:rPr>
        <w:bCs/>
        <w:sz w:val="16"/>
        <w:szCs w:val="16"/>
      </w:rPr>
      <w:t>Положение о закупке товаров, работ, услуг</w:t>
    </w:r>
    <w:r>
      <w:rPr>
        <w:bCs/>
        <w:sz w:val="16"/>
        <w:szCs w:val="16"/>
      </w:rPr>
      <w:t xml:space="preserve"> для нужд ОО</w:t>
    </w:r>
    <w:r w:rsidRPr="0036374D">
      <w:rPr>
        <w:bCs/>
        <w:sz w:val="16"/>
        <w:szCs w:val="16"/>
      </w:rPr>
      <w:t>О «</w:t>
    </w:r>
    <w:r>
      <w:rPr>
        <w:bCs/>
        <w:sz w:val="16"/>
        <w:szCs w:val="16"/>
      </w:rPr>
      <w:t>Газпром энергосбыт Брянск</w:t>
    </w:r>
    <w:r w:rsidRPr="0036374D">
      <w:rPr>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7C159" w14:textId="77777777" w:rsidR="000850C6" w:rsidRDefault="000850C6">
      <w:r>
        <w:separator/>
      </w:r>
    </w:p>
  </w:footnote>
  <w:footnote w:type="continuationSeparator" w:id="0">
    <w:p w14:paraId="5EBE6B1F" w14:textId="77777777" w:rsidR="000850C6" w:rsidRDefault="00085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7301" w14:textId="77777777" w:rsidR="000850C6" w:rsidRDefault="000850C6"/>
  <w:p w14:paraId="75FDB7B0" w14:textId="77777777" w:rsidR="000850C6" w:rsidRDefault="000850C6"/>
  <w:p w14:paraId="217CE256" w14:textId="77777777" w:rsidR="000850C6" w:rsidRDefault="000850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C583" w14:textId="7CF86A4F" w:rsidR="000850C6" w:rsidRPr="00C66168" w:rsidRDefault="000850C6" w:rsidP="00C66168">
    <w:pPr>
      <w:pStyle w:val="a2"/>
      <w:widowControl w:val="0"/>
      <w:numPr>
        <w:ilvl w:val="0"/>
        <w:numId w:val="0"/>
      </w:numPr>
      <w:pBdr>
        <w:bottom w:val="none" w:sz="0" w:space="0" w:color="auto"/>
      </w:pBdr>
      <w:rPr>
        <w:i w:val="0"/>
        <w:sz w:val="24"/>
        <w:szCs w:val="24"/>
      </w:rPr>
    </w:pPr>
    <w:r w:rsidRPr="00C66168">
      <w:rPr>
        <w:i w:val="0"/>
        <w:sz w:val="24"/>
        <w:szCs w:val="24"/>
      </w:rPr>
      <w:fldChar w:fldCharType="begin"/>
    </w:r>
    <w:r w:rsidRPr="00C66168">
      <w:rPr>
        <w:i w:val="0"/>
        <w:sz w:val="24"/>
        <w:szCs w:val="24"/>
      </w:rPr>
      <w:instrText>PAGE   \* MERGEFORMAT</w:instrText>
    </w:r>
    <w:r w:rsidRPr="00C66168">
      <w:rPr>
        <w:i w:val="0"/>
        <w:sz w:val="24"/>
        <w:szCs w:val="24"/>
      </w:rPr>
      <w:fldChar w:fldCharType="separate"/>
    </w:r>
    <w:r w:rsidR="00464E86">
      <w:rPr>
        <w:i w:val="0"/>
        <w:noProof/>
        <w:sz w:val="24"/>
        <w:szCs w:val="24"/>
      </w:rPr>
      <w:t>20</w:t>
    </w:r>
    <w:r w:rsidRPr="00C66168">
      <w:rPr>
        <w:i w:val="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8534" w14:textId="77777777" w:rsidR="000850C6" w:rsidRDefault="000850C6" w:rsidP="00CC1938">
    <w:pPr>
      <w:pStyle w:val="a2"/>
      <w:numPr>
        <w:ilvl w:val="0"/>
        <w:numId w:val="0"/>
      </w:numP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12F57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B4475"/>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 w15:restartNumberingAfterBreak="0">
    <w:nsid w:val="04B07F45"/>
    <w:multiLevelType w:val="hybridMultilevel"/>
    <w:tmpl w:val="9A24C866"/>
    <w:lvl w:ilvl="0" w:tplc="2F869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0F7BCF"/>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 w15:restartNumberingAfterBreak="0">
    <w:nsid w:val="0920330B"/>
    <w:multiLevelType w:val="multilevel"/>
    <w:tmpl w:val="59A453DE"/>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 w15:restartNumberingAfterBreak="0">
    <w:nsid w:val="0BF20681"/>
    <w:multiLevelType w:val="multilevel"/>
    <w:tmpl w:val="8A22C49A"/>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bullet"/>
      <w:lvlText w:val=""/>
      <w:lvlJc w:val="left"/>
      <w:pPr>
        <w:tabs>
          <w:tab w:val="num" w:pos="567"/>
        </w:tabs>
        <w:ind w:left="567" w:hanging="567"/>
      </w:pPr>
      <w:rPr>
        <w:rFonts w:ascii="Symbol" w:hAnsi="Symbol"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 w15:restartNumberingAfterBreak="0">
    <w:nsid w:val="0D716947"/>
    <w:multiLevelType w:val="multilevel"/>
    <w:tmpl w:val="EA58AF62"/>
    <w:styleLink w:val="a0"/>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0EE46A06"/>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 w15:restartNumberingAfterBreak="0">
    <w:nsid w:val="116A4BDB"/>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 w15:restartNumberingAfterBreak="0">
    <w:nsid w:val="15ED66CA"/>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 w15:restartNumberingAfterBreak="0">
    <w:nsid w:val="169916B9"/>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15:restartNumberingAfterBreak="0">
    <w:nsid w:val="16DA636D"/>
    <w:multiLevelType w:val="hybridMultilevel"/>
    <w:tmpl w:val="2EE8E580"/>
    <w:lvl w:ilvl="0" w:tplc="FFFFFFFF">
      <w:start w:val="1"/>
      <w:numFmt w:val="decimal"/>
      <w:pStyle w:val="a1"/>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3" w15:restartNumberingAfterBreak="0">
    <w:nsid w:val="18E4249F"/>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15:restartNumberingAfterBreak="0">
    <w:nsid w:val="1BBD4FF5"/>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5" w15:restartNumberingAfterBreak="0">
    <w:nsid w:val="1C65149A"/>
    <w:multiLevelType w:val="multilevel"/>
    <w:tmpl w:val="A95802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78724A"/>
    <w:multiLevelType w:val="multilevel"/>
    <w:tmpl w:val="6F385A94"/>
    <w:lvl w:ilvl="0">
      <w:start w:val="4"/>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299"/>
      <w:numFmt w:val="decimal"/>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7" w15:restartNumberingAfterBreak="0">
    <w:nsid w:val="269D0D22"/>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15:restartNumberingAfterBreak="0">
    <w:nsid w:val="27470FD6"/>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9" w15:restartNumberingAfterBreak="0">
    <w:nsid w:val="282D076D"/>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0" w15:restartNumberingAfterBreak="0">
    <w:nsid w:val="28323BFA"/>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1" w15:restartNumberingAfterBreak="0">
    <w:nsid w:val="2B0C2DB1"/>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15:restartNumberingAfterBreak="0">
    <w:nsid w:val="2BF5164C"/>
    <w:multiLevelType w:val="multilevel"/>
    <w:tmpl w:val="258E00CC"/>
    <w:lvl w:ilvl="0">
      <w:start w:val="1"/>
      <w:numFmt w:val="decimal"/>
      <w:lvlText w:val="%1."/>
      <w:lvlJc w:val="center"/>
      <w:pPr>
        <w:tabs>
          <w:tab w:val="num" w:pos="0"/>
        </w:tabs>
        <w:ind w:left="0" w:firstLine="0"/>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left="0"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a2"/>
      <w:lvlText w:val="%1.%2.%3"/>
      <w:lvlJc w:val="left"/>
      <w:pPr>
        <w:tabs>
          <w:tab w:val="num" w:pos="6240"/>
        </w:tabs>
        <w:ind w:left="4112" w:firstLine="567"/>
      </w:pPr>
      <w:rPr>
        <w:rFonts w:cs="Times New Roman" w:hint="default"/>
        <w:b w:val="0"/>
        <w:bCs w:val="0"/>
        <w:i w:val="0"/>
        <w:iCs w:val="0"/>
        <w:color w:val="auto"/>
      </w:rPr>
    </w:lvl>
    <w:lvl w:ilvl="3">
      <w:start w:val="1"/>
      <w:numFmt w:val="decimal"/>
      <w:pStyle w:val="1"/>
      <w:lvlText w:val="%1.%2.%3.%4"/>
      <w:lvlJc w:val="left"/>
      <w:pPr>
        <w:tabs>
          <w:tab w:val="num" w:pos="2694"/>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2"/>
        </w:tabs>
        <w:ind w:left="0"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3" w15:restartNumberingAfterBreak="0">
    <w:nsid w:val="2ECA316B"/>
    <w:multiLevelType w:val="multilevel"/>
    <w:tmpl w:val="F8F0AA3C"/>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4" w15:restartNumberingAfterBreak="0">
    <w:nsid w:val="2F836717"/>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5" w15:restartNumberingAfterBreak="0">
    <w:nsid w:val="32522F31"/>
    <w:multiLevelType w:val="hybridMultilevel"/>
    <w:tmpl w:val="62E41E16"/>
    <w:lvl w:ilvl="0" w:tplc="2F869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D14472"/>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7" w15:restartNumberingAfterBreak="0">
    <w:nsid w:val="397451D2"/>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8" w15:restartNumberingAfterBreak="0">
    <w:nsid w:val="3BEE67F4"/>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0BD5478"/>
    <w:multiLevelType w:val="multilevel"/>
    <w:tmpl w:val="716CBA06"/>
    <w:lvl w:ilvl="0">
      <w:start w:val="1"/>
      <w:numFmt w:val="upperRoman"/>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bullet"/>
      <w:lvlText w:val=""/>
      <w:lvlJc w:val="left"/>
      <w:pPr>
        <w:tabs>
          <w:tab w:val="num" w:pos="1133"/>
        </w:tabs>
        <w:ind w:left="1133" w:hanging="1133"/>
      </w:pPr>
      <w:rPr>
        <w:rFonts w:ascii="Symbol" w:hAnsi="Symbol"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1331030"/>
    <w:multiLevelType w:val="multilevel"/>
    <w:tmpl w:val="6648773E"/>
    <w:lvl w:ilvl="0">
      <w:start w:val="4"/>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bullet"/>
      <w:lvlText w:val=""/>
      <w:lvlJc w:val="left"/>
      <w:pPr>
        <w:tabs>
          <w:tab w:val="num" w:pos="1843"/>
        </w:tabs>
        <w:ind w:left="1843" w:hanging="1133"/>
      </w:pPr>
      <w:rPr>
        <w:rFonts w:ascii="Symbol" w:hAnsi="Symbol"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1" w15:restartNumberingAfterBreak="0">
    <w:nsid w:val="41A474F2"/>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2" w15:restartNumberingAfterBreak="0">
    <w:nsid w:val="41EC3399"/>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3" w15:restartNumberingAfterBreak="0">
    <w:nsid w:val="428C2C00"/>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4" w15:restartNumberingAfterBreak="0">
    <w:nsid w:val="44ED0D2B"/>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5"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36" w15:restartNumberingAfterBreak="0">
    <w:nsid w:val="469D3061"/>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7" w15:restartNumberingAfterBreak="0">
    <w:nsid w:val="478A395C"/>
    <w:multiLevelType w:val="multilevel"/>
    <w:tmpl w:val="5B788C9E"/>
    <w:styleLink w:val="1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484E1857"/>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9" w15:restartNumberingAfterBreak="0">
    <w:nsid w:val="4B6B14B2"/>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0" w15:restartNumberingAfterBreak="0">
    <w:nsid w:val="4C5E7160"/>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1275"/>
        </w:tabs>
        <w:ind w:left="1275"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1" w15:restartNumberingAfterBreak="0">
    <w:nsid w:val="4D56344E"/>
    <w:multiLevelType w:val="multilevel"/>
    <w:tmpl w:val="A66627BC"/>
    <w:lvl w:ilvl="0">
      <w:start w:val="1"/>
      <w:numFmt w:val="upperRoman"/>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bullet"/>
      <w:lvlText w:val=""/>
      <w:lvlJc w:val="left"/>
      <w:pPr>
        <w:tabs>
          <w:tab w:val="num" w:pos="1559"/>
        </w:tabs>
        <w:ind w:left="1559" w:hanging="1133"/>
      </w:pPr>
      <w:rPr>
        <w:rFonts w:ascii="Symbol" w:hAnsi="Symbol"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2" w15:restartNumberingAfterBreak="0">
    <w:nsid w:val="50F03ED0"/>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3" w15:restartNumberingAfterBreak="0">
    <w:nsid w:val="51B24F23"/>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4" w15:restartNumberingAfterBreak="0">
    <w:nsid w:val="534258FA"/>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5" w15:restartNumberingAfterBreak="0">
    <w:nsid w:val="53773891"/>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6" w15:restartNumberingAfterBreak="0">
    <w:nsid w:val="54CE29EA"/>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7" w15:restartNumberingAfterBreak="0">
    <w:nsid w:val="57B7442A"/>
    <w:multiLevelType w:val="multilevel"/>
    <w:tmpl w:val="7B025EAE"/>
    <w:lvl w:ilvl="0">
      <w:start w:val="4"/>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bullet"/>
      <w:lvlText w:val=""/>
      <w:lvlJc w:val="left"/>
      <w:pPr>
        <w:tabs>
          <w:tab w:val="num" w:pos="2126"/>
        </w:tabs>
        <w:ind w:left="2126" w:hanging="1133"/>
      </w:pPr>
      <w:rPr>
        <w:rFonts w:ascii="Symbol" w:hAnsi="Symbol"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8" w15:restartNumberingAfterBreak="0">
    <w:nsid w:val="57CE3255"/>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9" w15:restartNumberingAfterBreak="0">
    <w:nsid w:val="59415EC7"/>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0" w15:restartNumberingAfterBreak="0">
    <w:nsid w:val="59777BC4"/>
    <w:multiLevelType w:val="hybridMultilevel"/>
    <w:tmpl w:val="A95802D2"/>
    <w:lvl w:ilvl="0" w:tplc="2F869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9B54684"/>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3" w15:restartNumberingAfterBreak="0">
    <w:nsid w:val="5C7E0927"/>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4" w15:restartNumberingAfterBreak="0">
    <w:nsid w:val="5D850C48"/>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5" w15:restartNumberingAfterBreak="0">
    <w:nsid w:val="616A74F8"/>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6" w15:restartNumberingAfterBreak="0">
    <w:nsid w:val="65A81B54"/>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7" w15:restartNumberingAfterBreak="0">
    <w:nsid w:val="69E0081B"/>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8" w15:restartNumberingAfterBreak="0">
    <w:nsid w:val="6C4D20B4"/>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9" w15:restartNumberingAfterBreak="0">
    <w:nsid w:val="6E336F5A"/>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0" w15:restartNumberingAfterBreak="0">
    <w:nsid w:val="70106EF8"/>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1" w15:restartNumberingAfterBreak="0">
    <w:nsid w:val="70483BB9"/>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2" w15:restartNumberingAfterBreak="0">
    <w:nsid w:val="70CF0269"/>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3" w15:restartNumberingAfterBreak="0">
    <w:nsid w:val="73ED1805"/>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4" w15:restartNumberingAfterBreak="0">
    <w:nsid w:val="741472B9"/>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5" w15:restartNumberingAfterBreak="0">
    <w:nsid w:val="74FB1B9E"/>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6" w15:restartNumberingAfterBreak="0">
    <w:nsid w:val="77DB5D36"/>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7" w15:restartNumberingAfterBreak="0">
    <w:nsid w:val="78EB2C93"/>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8" w15:restartNumberingAfterBreak="0">
    <w:nsid w:val="79947FDE"/>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9" w15:restartNumberingAfterBreak="0">
    <w:nsid w:val="7A266933"/>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0" w15:restartNumberingAfterBreak="0">
    <w:nsid w:val="7B1066B8"/>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1" w15:restartNumberingAfterBreak="0">
    <w:nsid w:val="7B3F7E3B"/>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2" w15:restartNumberingAfterBreak="0">
    <w:nsid w:val="7BA40B34"/>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3" w15:restartNumberingAfterBreak="0">
    <w:nsid w:val="7DAE4056"/>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4" w15:restartNumberingAfterBreak="0">
    <w:nsid w:val="7F5647FC"/>
    <w:multiLevelType w:val="multilevel"/>
    <w:tmpl w:val="312CD470"/>
    <w:lvl w:ilvl="0">
      <w:start w:val="1"/>
      <w:numFmt w:val="upperRoman"/>
      <w:lvlText w:val="%1."/>
      <w:lvlJc w:val="left"/>
      <w:pPr>
        <w:tabs>
          <w:tab w:val="num" w:pos="4680"/>
        </w:tabs>
        <w:ind w:left="4680"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1"/>
      <w:numFmt w:val="decimal"/>
      <w:lvlText w:val="%2."/>
      <w:lvlJc w:val="left"/>
      <w:pPr>
        <w:tabs>
          <w:tab w:val="num" w:pos="2126"/>
        </w:tabs>
        <w:ind w:left="2126"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1133"/>
        </w:tabs>
        <w:ind w:left="113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num w:numId="1">
    <w:abstractNumId w:val="12"/>
  </w:num>
  <w:num w:numId="2">
    <w:abstractNumId w:val="35"/>
  </w:num>
  <w:num w:numId="3">
    <w:abstractNumId w:val="52"/>
  </w:num>
  <w:num w:numId="4">
    <w:abstractNumId w:val="11"/>
  </w:num>
  <w:num w:numId="5">
    <w:abstractNumId w:val="6"/>
  </w:num>
  <w:num w:numId="6">
    <w:abstractNumId w:val="22"/>
  </w:num>
  <w:num w:numId="7">
    <w:abstractNumId w:val="37"/>
  </w:num>
  <w:num w:numId="8">
    <w:abstractNumId w:val="40"/>
  </w:num>
  <w:num w:numId="9">
    <w:abstractNumId w:val="40"/>
  </w:num>
  <w:num w:numId="10">
    <w:abstractNumId w:val="25"/>
  </w:num>
  <w:num w:numId="11">
    <w:abstractNumId w:val="2"/>
  </w:num>
  <w:num w:numId="12">
    <w:abstractNumId w:val="40"/>
  </w:num>
  <w:num w:numId="13">
    <w:abstractNumId w:val="41"/>
  </w:num>
  <w:num w:numId="14">
    <w:abstractNumId w:val="29"/>
  </w:num>
  <w:num w:numId="15">
    <w:abstractNumId w:val="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4"/>
  </w:num>
  <w:num w:numId="19">
    <w:abstractNumId w:val="48"/>
  </w:num>
  <w:num w:numId="20">
    <w:abstractNumId w:val="44"/>
  </w:num>
  <w:num w:numId="21">
    <w:abstractNumId w:val="53"/>
  </w:num>
  <w:num w:numId="22">
    <w:abstractNumId w:val="71"/>
  </w:num>
  <w:num w:numId="23">
    <w:abstractNumId w:val="43"/>
  </w:num>
  <w:num w:numId="24">
    <w:abstractNumId w:val="54"/>
  </w:num>
  <w:num w:numId="25">
    <w:abstractNumId w:val="36"/>
  </w:num>
  <w:num w:numId="26">
    <w:abstractNumId w:val="31"/>
  </w:num>
  <w:num w:numId="27">
    <w:abstractNumId w:val="42"/>
  </w:num>
  <w:num w:numId="28">
    <w:abstractNumId w:val="66"/>
  </w:num>
  <w:num w:numId="29">
    <w:abstractNumId w:val="69"/>
  </w:num>
  <w:num w:numId="30">
    <w:abstractNumId w:val="16"/>
  </w:num>
  <w:num w:numId="31">
    <w:abstractNumId w:val="17"/>
  </w:num>
  <w:num w:numId="32">
    <w:abstractNumId w:val="32"/>
  </w:num>
  <w:num w:numId="33">
    <w:abstractNumId w:val="33"/>
  </w:num>
  <w:num w:numId="34">
    <w:abstractNumId w:val="51"/>
  </w:num>
  <w:num w:numId="35">
    <w:abstractNumId w:val="70"/>
  </w:num>
  <w:num w:numId="36">
    <w:abstractNumId w:val="55"/>
  </w:num>
  <w:num w:numId="37">
    <w:abstractNumId w:val="8"/>
  </w:num>
  <w:num w:numId="38">
    <w:abstractNumId w:val="39"/>
  </w:num>
  <w:num w:numId="39">
    <w:abstractNumId w:val="18"/>
  </w:num>
  <w:num w:numId="40">
    <w:abstractNumId w:val="72"/>
  </w:num>
  <w:num w:numId="41">
    <w:abstractNumId w:val="38"/>
  </w:num>
  <w:num w:numId="42">
    <w:abstractNumId w:val="26"/>
  </w:num>
  <w:num w:numId="43">
    <w:abstractNumId w:val="21"/>
  </w:num>
  <w:num w:numId="44">
    <w:abstractNumId w:val="14"/>
  </w:num>
  <w:num w:numId="45">
    <w:abstractNumId w:val="59"/>
  </w:num>
  <w:num w:numId="46">
    <w:abstractNumId w:val="10"/>
  </w:num>
  <w:num w:numId="47">
    <w:abstractNumId w:val="57"/>
  </w:num>
  <w:num w:numId="48">
    <w:abstractNumId w:val="19"/>
  </w:num>
  <w:num w:numId="49">
    <w:abstractNumId w:val="4"/>
  </w:num>
  <w:num w:numId="50">
    <w:abstractNumId w:val="1"/>
  </w:num>
  <w:num w:numId="51">
    <w:abstractNumId w:val="62"/>
  </w:num>
  <w:num w:numId="52">
    <w:abstractNumId w:val="20"/>
  </w:num>
  <w:num w:numId="53">
    <w:abstractNumId w:val="7"/>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34"/>
  </w:num>
  <w:num w:numId="57">
    <w:abstractNumId w:val="49"/>
  </w:num>
  <w:num w:numId="58">
    <w:abstractNumId w:val="47"/>
  </w:num>
  <w:num w:numId="59">
    <w:abstractNumId w:val="56"/>
  </w:num>
  <w:num w:numId="60">
    <w:abstractNumId w:val="28"/>
  </w:num>
  <w:num w:numId="61">
    <w:abstractNumId w:val="74"/>
  </w:num>
  <w:num w:numId="62">
    <w:abstractNumId w:val="50"/>
  </w:num>
  <w:num w:numId="63">
    <w:abstractNumId w:val="3"/>
  </w:num>
  <w:num w:numId="64">
    <w:abstractNumId w:val="30"/>
  </w:num>
  <w:num w:numId="65">
    <w:abstractNumId w:val="9"/>
  </w:num>
  <w:num w:numId="66">
    <w:abstractNumId w:val="67"/>
  </w:num>
  <w:num w:numId="67">
    <w:abstractNumId w:val="5"/>
  </w:num>
  <w:num w:numId="68">
    <w:abstractNumId w:val="24"/>
  </w:num>
  <w:num w:numId="69">
    <w:abstractNumId w:val="73"/>
  </w:num>
  <w:num w:numId="70">
    <w:abstractNumId w:val="65"/>
  </w:num>
  <w:num w:numId="71">
    <w:abstractNumId w:val="63"/>
  </w:num>
  <w:num w:numId="72">
    <w:abstractNumId w:val="60"/>
  </w:num>
  <w:num w:numId="73">
    <w:abstractNumId w:val="68"/>
  </w:num>
  <w:num w:numId="74">
    <w:abstractNumId w:val="58"/>
  </w:num>
  <w:num w:numId="75">
    <w:abstractNumId w:val="61"/>
  </w:num>
  <w:num w:numId="76">
    <w:abstractNumId w:val="45"/>
  </w:num>
  <w:num w:numId="77">
    <w:abstractNumId w:val="46"/>
  </w:num>
  <w:num w:numId="78">
    <w:abstractNumId w:val="15"/>
  </w:num>
  <w:num w:numId="79">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hdrShapeDefaults>
    <o:shapedefaults v:ext="edit" spidmax="6860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17"/>
    <w:rsid w:val="000011E3"/>
    <w:rsid w:val="00001267"/>
    <w:rsid w:val="000026B5"/>
    <w:rsid w:val="00002799"/>
    <w:rsid w:val="000027F0"/>
    <w:rsid w:val="00003777"/>
    <w:rsid w:val="00003C05"/>
    <w:rsid w:val="000040C6"/>
    <w:rsid w:val="00004BAE"/>
    <w:rsid w:val="00005912"/>
    <w:rsid w:val="00007C78"/>
    <w:rsid w:val="00010178"/>
    <w:rsid w:val="0001099F"/>
    <w:rsid w:val="000109FA"/>
    <w:rsid w:val="00010B39"/>
    <w:rsid w:val="0001155E"/>
    <w:rsid w:val="00011B49"/>
    <w:rsid w:val="00011C8D"/>
    <w:rsid w:val="00012AEB"/>
    <w:rsid w:val="00013005"/>
    <w:rsid w:val="00013152"/>
    <w:rsid w:val="00013600"/>
    <w:rsid w:val="0001464C"/>
    <w:rsid w:val="00014F29"/>
    <w:rsid w:val="00015450"/>
    <w:rsid w:val="00015DF5"/>
    <w:rsid w:val="000167D3"/>
    <w:rsid w:val="00016ABE"/>
    <w:rsid w:val="00016ACD"/>
    <w:rsid w:val="00021509"/>
    <w:rsid w:val="00021CF3"/>
    <w:rsid w:val="000221D0"/>
    <w:rsid w:val="0002251A"/>
    <w:rsid w:val="00022859"/>
    <w:rsid w:val="00022E95"/>
    <w:rsid w:val="000239C8"/>
    <w:rsid w:val="00024D64"/>
    <w:rsid w:val="0002586E"/>
    <w:rsid w:val="00025B98"/>
    <w:rsid w:val="000261A3"/>
    <w:rsid w:val="000267CC"/>
    <w:rsid w:val="000270F4"/>
    <w:rsid w:val="00027871"/>
    <w:rsid w:val="00027AFC"/>
    <w:rsid w:val="000301EF"/>
    <w:rsid w:val="00030433"/>
    <w:rsid w:val="000314E4"/>
    <w:rsid w:val="000315F7"/>
    <w:rsid w:val="00033998"/>
    <w:rsid w:val="000341C5"/>
    <w:rsid w:val="00034F45"/>
    <w:rsid w:val="0003522B"/>
    <w:rsid w:val="0003600D"/>
    <w:rsid w:val="000364DF"/>
    <w:rsid w:val="000374A2"/>
    <w:rsid w:val="00037C79"/>
    <w:rsid w:val="0004011D"/>
    <w:rsid w:val="0004043F"/>
    <w:rsid w:val="00040507"/>
    <w:rsid w:val="000409EB"/>
    <w:rsid w:val="00040AE9"/>
    <w:rsid w:val="00040DD5"/>
    <w:rsid w:val="00040EC4"/>
    <w:rsid w:val="00041A81"/>
    <w:rsid w:val="000450E9"/>
    <w:rsid w:val="00045EAF"/>
    <w:rsid w:val="00047193"/>
    <w:rsid w:val="00050540"/>
    <w:rsid w:val="000509AE"/>
    <w:rsid w:val="00051221"/>
    <w:rsid w:val="000515B1"/>
    <w:rsid w:val="000517FF"/>
    <w:rsid w:val="0005325F"/>
    <w:rsid w:val="00054088"/>
    <w:rsid w:val="000545B4"/>
    <w:rsid w:val="00055121"/>
    <w:rsid w:val="00055CC7"/>
    <w:rsid w:val="00055F14"/>
    <w:rsid w:val="0005664A"/>
    <w:rsid w:val="00056BC4"/>
    <w:rsid w:val="000571E6"/>
    <w:rsid w:val="0005746D"/>
    <w:rsid w:val="000601F1"/>
    <w:rsid w:val="00060977"/>
    <w:rsid w:val="000612E2"/>
    <w:rsid w:val="00061C51"/>
    <w:rsid w:val="00061E67"/>
    <w:rsid w:val="00061F42"/>
    <w:rsid w:val="00062470"/>
    <w:rsid w:val="00062572"/>
    <w:rsid w:val="0006372D"/>
    <w:rsid w:val="0006433A"/>
    <w:rsid w:val="000658D0"/>
    <w:rsid w:val="00065907"/>
    <w:rsid w:val="00066531"/>
    <w:rsid w:val="00066E6C"/>
    <w:rsid w:val="00067A99"/>
    <w:rsid w:val="0007008A"/>
    <w:rsid w:val="00070953"/>
    <w:rsid w:val="00071413"/>
    <w:rsid w:val="000718BA"/>
    <w:rsid w:val="00071C7F"/>
    <w:rsid w:val="0007256F"/>
    <w:rsid w:val="000729B4"/>
    <w:rsid w:val="00072AFD"/>
    <w:rsid w:val="00074379"/>
    <w:rsid w:val="00075392"/>
    <w:rsid w:val="0007573E"/>
    <w:rsid w:val="000771DB"/>
    <w:rsid w:val="00077514"/>
    <w:rsid w:val="00077827"/>
    <w:rsid w:val="00081AB2"/>
    <w:rsid w:val="0008255C"/>
    <w:rsid w:val="00082E30"/>
    <w:rsid w:val="00083544"/>
    <w:rsid w:val="00084070"/>
    <w:rsid w:val="00084175"/>
    <w:rsid w:val="000850C6"/>
    <w:rsid w:val="00087967"/>
    <w:rsid w:val="00087CCC"/>
    <w:rsid w:val="0009003A"/>
    <w:rsid w:val="0009121D"/>
    <w:rsid w:val="00091251"/>
    <w:rsid w:val="0009131B"/>
    <w:rsid w:val="000915C6"/>
    <w:rsid w:val="000916DB"/>
    <w:rsid w:val="00091895"/>
    <w:rsid w:val="00091E7E"/>
    <w:rsid w:val="000923E5"/>
    <w:rsid w:val="00092783"/>
    <w:rsid w:val="00093293"/>
    <w:rsid w:val="000936C7"/>
    <w:rsid w:val="00095C38"/>
    <w:rsid w:val="00095DC9"/>
    <w:rsid w:val="00096756"/>
    <w:rsid w:val="0009758E"/>
    <w:rsid w:val="00097858"/>
    <w:rsid w:val="000978C4"/>
    <w:rsid w:val="000A04BE"/>
    <w:rsid w:val="000A084F"/>
    <w:rsid w:val="000A0D1E"/>
    <w:rsid w:val="000A0E14"/>
    <w:rsid w:val="000A0EA4"/>
    <w:rsid w:val="000A1166"/>
    <w:rsid w:val="000A1332"/>
    <w:rsid w:val="000A133E"/>
    <w:rsid w:val="000A19A4"/>
    <w:rsid w:val="000A1DB7"/>
    <w:rsid w:val="000A2491"/>
    <w:rsid w:val="000A2958"/>
    <w:rsid w:val="000A380C"/>
    <w:rsid w:val="000A41D1"/>
    <w:rsid w:val="000A4A63"/>
    <w:rsid w:val="000A4ACB"/>
    <w:rsid w:val="000A4C4A"/>
    <w:rsid w:val="000A4F46"/>
    <w:rsid w:val="000A4FB4"/>
    <w:rsid w:val="000A5EB6"/>
    <w:rsid w:val="000B11DD"/>
    <w:rsid w:val="000B20A4"/>
    <w:rsid w:val="000B214E"/>
    <w:rsid w:val="000B245F"/>
    <w:rsid w:val="000B377C"/>
    <w:rsid w:val="000B3D6A"/>
    <w:rsid w:val="000B5020"/>
    <w:rsid w:val="000B5437"/>
    <w:rsid w:val="000B54F2"/>
    <w:rsid w:val="000B5BFF"/>
    <w:rsid w:val="000B64F4"/>
    <w:rsid w:val="000B76F0"/>
    <w:rsid w:val="000B7FF1"/>
    <w:rsid w:val="000C1286"/>
    <w:rsid w:val="000C1727"/>
    <w:rsid w:val="000C1E09"/>
    <w:rsid w:val="000C1E8D"/>
    <w:rsid w:val="000C21B0"/>
    <w:rsid w:val="000C2BEE"/>
    <w:rsid w:val="000C3344"/>
    <w:rsid w:val="000C4D22"/>
    <w:rsid w:val="000C4ECF"/>
    <w:rsid w:val="000C56AA"/>
    <w:rsid w:val="000C5B8F"/>
    <w:rsid w:val="000C6051"/>
    <w:rsid w:val="000C6624"/>
    <w:rsid w:val="000C69FD"/>
    <w:rsid w:val="000C6FDF"/>
    <w:rsid w:val="000C724E"/>
    <w:rsid w:val="000C7EC4"/>
    <w:rsid w:val="000D0913"/>
    <w:rsid w:val="000D0FEC"/>
    <w:rsid w:val="000D1871"/>
    <w:rsid w:val="000D1ED2"/>
    <w:rsid w:val="000D209B"/>
    <w:rsid w:val="000D20E5"/>
    <w:rsid w:val="000D22CE"/>
    <w:rsid w:val="000D28FE"/>
    <w:rsid w:val="000D432F"/>
    <w:rsid w:val="000D786D"/>
    <w:rsid w:val="000E046A"/>
    <w:rsid w:val="000E0552"/>
    <w:rsid w:val="000E0864"/>
    <w:rsid w:val="000E0E15"/>
    <w:rsid w:val="000E147A"/>
    <w:rsid w:val="000E15A7"/>
    <w:rsid w:val="000E17B2"/>
    <w:rsid w:val="000E2871"/>
    <w:rsid w:val="000E2FF7"/>
    <w:rsid w:val="000E333E"/>
    <w:rsid w:val="000E374A"/>
    <w:rsid w:val="000E3A3B"/>
    <w:rsid w:val="000E3A42"/>
    <w:rsid w:val="000E3E42"/>
    <w:rsid w:val="000E6A33"/>
    <w:rsid w:val="000E7020"/>
    <w:rsid w:val="000F07C3"/>
    <w:rsid w:val="000F0AC6"/>
    <w:rsid w:val="000F10F9"/>
    <w:rsid w:val="000F1262"/>
    <w:rsid w:val="000F1E20"/>
    <w:rsid w:val="000F2F85"/>
    <w:rsid w:val="000F347A"/>
    <w:rsid w:val="000F5854"/>
    <w:rsid w:val="000F6A1E"/>
    <w:rsid w:val="000F7D28"/>
    <w:rsid w:val="00100671"/>
    <w:rsid w:val="00100DBE"/>
    <w:rsid w:val="001010BD"/>
    <w:rsid w:val="00101C5A"/>
    <w:rsid w:val="001027D7"/>
    <w:rsid w:val="00102F21"/>
    <w:rsid w:val="001037F3"/>
    <w:rsid w:val="00103807"/>
    <w:rsid w:val="00103915"/>
    <w:rsid w:val="00103BAB"/>
    <w:rsid w:val="0010463D"/>
    <w:rsid w:val="0010524A"/>
    <w:rsid w:val="00105C1A"/>
    <w:rsid w:val="00105EA8"/>
    <w:rsid w:val="0010669F"/>
    <w:rsid w:val="00107415"/>
    <w:rsid w:val="00107F9E"/>
    <w:rsid w:val="001105FA"/>
    <w:rsid w:val="00112245"/>
    <w:rsid w:val="001124E9"/>
    <w:rsid w:val="00112F21"/>
    <w:rsid w:val="00115495"/>
    <w:rsid w:val="001158ED"/>
    <w:rsid w:val="00116136"/>
    <w:rsid w:val="001162DB"/>
    <w:rsid w:val="0011686F"/>
    <w:rsid w:val="001173A6"/>
    <w:rsid w:val="00117419"/>
    <w:rsid w:val="001175FE"/>
    <w:rsid w:val="00117BEB"/>
    <w:rsid w:val="0012130C"/>
    <w:rsid w:val="0012158B"/>
    <w:rsid w:val="001215BD"/>
    <w:rsid w:val="00121A1B"/>
    <w:rsid w:val="00121CEC"/>
    <w:rsid w:val="00121FA2"/>
    <w:rsid w:val="0012297C"/>
    <w:rsid w:val="00122A51"/>
    <w:rsid w:val="00122FB2"/>
    <w:rsid w:val="00123195"/>
    <w:rsid w:val="00123294"/>
    <w:rsid w:val="00124769"/>
    <w:rsid w:val="00124EB2"/>
    <w:rsid w:val="001252FD"/>
    <w:rsid w:val="001253EE"/>
    <w:rsid w:val="001254AF"/>
    <w:rsid w:val="001254C8"/>
    <w:rsid w:val="00127601"/>
    <w:rsid w:val="00130201"/>
    <w:rsid w:val="001307A4"/>
    <w:rsid w:val="00131511"/>
    <w:rsid w:val="0013169B"/>
    <w:rsid w:val="0013318C"/>
    <w:rsid w:val="00135252"/>
    <w:rsid w:val="00135FBB"/>
    <w:rsid w:val="001377F2"/>
    <w:rsid w:val="00140151"/>
    <w:rsid w:val="00140B3D"/>
    <w:rsid w:val="00141AC0"/>
    <w:rsid w:val="00141BE1"/>
    <w:rsid w:val="001423DA"/>
    <w:rsid w:val="00142AC3"/>
    <w:rsid w:val="00142C37"/>
    <w:rsid w:val="00143B01"/>
    <w:rsid w:val="00145AB1"/>
    <w:rsid w:val="00146153"/>
    <w:rsid w:val="00147891"/>
    <w:rsid w:val="00147908"/>
    <w:rsid w:val="001504F9"/>
    <w:rsid w:val="001510DD"/>
    <w:rsid w:val="001519A0"/>
    <w:rsid w:val="00151D0B"/>
    <w:rsid w:val="00153799"/>
    <w:rsid w:val="00154FC7"/>
    <w:rsid w:val="00155FEF"/>
    <w:rsid w:val="001561E2"/>
    <w:rsid w:val="001573B1"/>
    <w:rsid w:val="001573D0"/>
    <w:rsid w:val="00157564"/>
    <w:rsid w:val="00160107"/>
    <w:rsid w:val="00160287"/>
    <w:rsid w:val="0016075F"/>
    <w:rsid w:val="00163019"/>
    <w:rsid w:val="001634C1"/>
    <w:rsid w:val="001638BB"/>
    <w:rsid w:val="00164824"/>
    <w:rsid w:val="001653B0"/>
    <w:rsid w:val="00167FDB"/>
    <w:rsid w:val="00170222"/>
    <w:rsid w:val="0017035D"/>
    <w:rsid w:val="001705E0"/>
    <w:rsid w:val="00170BB7"/>
    <w:rsid w:val="00171D03"/>
    <w:rsid w:val="00172826"/>
    <w:rsid w:val="001742D7"/>
    <w:rsid w:val="00174E7C"/>
    <w:rsid w:val="0017522A"/>
    <w:rsid w:val="001753F2"/>
    <w:rsid w:val="0017573C"/>
    <w:rsid w:val="0017583B"/>
    <w:rsid w:val="001759BF"/>
    <w:rsid w:val="0017724C"/>
    <w:rsid w:val="001805C9"/>
    <w:rsid w:val="00180A53"/>
    <w:rsid w:val="00180A6E"/>
    <w:rsid w:val="00180AF4"/>
    <w:rsid w:val="001828F5"/>
    <w:rsid w:val="00183409"/>
    <w:rsid w:val="00183D17"/>
    <w:rsid w:val="00184964"/>
    <w:rsid w:val="00184BC6"/>
    <w:rsid w:val="00185905"/>
    <w:rsid w:val="00185E71"/>
    <w:rsid w:val="0018681A"/>
    <w:rsid w:val="00186FA2"/>
    <w:rsid w:val="00187EDF"/>
    <w:rsid w:val="0019021A"/>
    <w:rsid w:val="001905A3"/>
    <w:rsid w:val="00191D73"/>
    <w:rsid w:val="00192EBE"/>
    <w:rsid w:val="00193349"/>
    <w:rsid w:val="00195CB6"/>
    <w:rsid w:val="00196C6D"/>
    <w:rsid w:val="001A043A"/>
    <w:rsid w:val="001A0E76"/>
    <w:rsid w:val="001A0FFB"/>
    <w:rsid w:val="001A1276"/>
    <w:rsid w:val="001A3D17"/>
    <w:rsid w:val="001A3D8B"/>
    <w:rsid w:val="001A3F86"/>
    <w:rsid w:val="001A40C0"/>
    <w:rsid w:val="001A4580"/>
    <w:rsid w:val="001A4D20"/>
    <w:rsid w:val="001A63BB"/>
    <w:rsid w:val="001A64DA"/>
    <w:rsid w:val="001A654A"/>
    <w:rsid w:val="001A6C94"/>
    <w:rsid w:val="001A6CEB"/>
    <w:rsid w:val="001A7D4D"/>
    <w:rsid w:val="001B02A5"/>
    <w:rsid w:val="001B0CA8"/>
    <w:rsid w:val="001B1232"/>
    <w:rsid w:val="001B1409"/>
    <w:rsid w:val="001B1636"/>
    <w:rsid w:val="001B3B41"/>
    <w:rsid w:val="001B503C"/>
    <w:rsid w:val="001B507D"/>
    <w:rsid w:val="001B5AC3"/>
    <w:rsid w:val="001B6A73"/>
    <w:rsid w:val="001B73A7"/>
    <w:rsid w:val="001B7AD3"/>
    <w:rsid w:val="001B7F40"/>
    <w:rsid w:val="001C01B8"/>
    <w:rsid w:val="001C0E3F"/>
    <w:rsid w:val="001C0ED0"/>
    <w:rsid w:val="001C129A"/>
    <w:rsid w:val="001C1F3D"/>
    <w:rsid w:val="001C1F4F"/>
    <w:rsid w:val="001C29AA"/>
    <w:rsid w:val="001C2E13"/>
    <w:rsid w:val="001C2F85"/>
    <w:rsid w:val="001C3C61"/>
    <w:rsid w:val="001C3E32"/>
    <w:rsid w:val="001C4B7D"/>
    <w:rsid w:val="001C5080"/>
    <w:rsid w:val="001C552C"/>
    <w:rsid w:val="001C5ECE"/>
    <w:rsid w:val="001C5F49"/>
    <w:rsid w:val="001C6C28"/>
    <w:rsid w:val="001C7166"/>
    <w:rsid w:val="001C71F1"/>
    <w:rsid w:val="001D1490"/>
    <w:rsid w:val="001D1E0D"/>
    <w:rsid w:val="001D1E7E"/>
    <w:rsid w:val="001D2593"/>
    <w:rsid w:val="001D2D88"/>
    <w:rsid w:val="001D34BD"/>
    <w:rsid w:val="001D3689"/>
    <w:rsid w:val="001D3A69"/>
    <w:rsid w:val="001D43E7"/>
    <w:rsid w:val="001D51EE"/>
    <w:rsid w:val="001D550E"/>
    <w:rsid w:val="001D5E8A"/>
    <w:rsid w:val="001D6C08"/>
    <w:rsid w:val="001D6CDD"/>
    <w:rsid w:val="001D7433"/>
    <w:rsid w:val="001E0424"/>
    <w:rsid w:val="001E0AF0"/>
    <w:rsid w:val="001E1222"/>
    <w:rsid w:val="001E1AC6"/>
    <w:rsid w:val="001E49C9"/>
    <w:rsid w:val="001E5178"/>
    <w:rsid w:val="001E596C"/>
    <w:rsid w:val="001E5CD8"/>
    <w:rsid w:val="001E61A1"/>
    <w:rsid w:val="001E69E2"/>
    <w:rsid w:val="001F0085"/>
    <w:rsid w:val="001F09D5"/>
    <w:rsid w:val="001F26A7"/>
    <w:rsid w:val="001F3772"/>
    <w:rsid w:val="001F37BE"/>
    <w:rsid w:val="001F3B51"/>
    <w:rsid w:val="001F3B89"/>
    <w:rsid w:val="001F4C8E"/>
    <w:rsid w:val="001F4EBA"/>
    <w:rsid w:val="001F687A"/>
    <w:rsid w:val="001F6C26"/>
    <w:rsid w:val="001F702B"/>
    <w:rsid w:val="001F7506"/>
    <w:rsid w:val="001F7B81"/>
    <w:rsid w:val="001F7DAD"/>
    <w:rsid w:val="00200218"/>
    <w:rsid w:val="00201154"/>
    <w:rsid w:val="00201A5B"/>
    <w:rsid w:val="00201A6C"/>
    <w:rsid w:val="00202FFA"/>
    <w:rsid w:val="002030A5"/>
    <w:rsid w:val="00203392"/>
    <w:rsid w:val="00203449"/>
    <w:rsid w:val="00203613"/>
    <w:rsid w:val="002047F2"/>
    <w:rsid w:val="002050D4"/>
    <w:rsid w:val="002051BA"/>
    <w:rsid w:val="002055AB"/>
    <w:rsid w:val="00205B11"/>
    <w:rsid w:val="00205B3A"/>
    <w:rsid w:val="002065D1"/>
    <w:rsid w:val="002078F4"/>
    <w:rsid w:val="002108E2"/>
    <w:rsid w:val="00210BB6"/>
    <w:rsid w:val="00210C55"/>
    <w:rsid w:val="0021159A"/>
    <w:rsid w:val="002117FD"/>
    <w:rsid w:val="0021214E"/>
    <w:rsid w:val="002126D4"/>
    <w:rsid w:val="00212754"/>
    <w:rsid w:val="002131CF"/>
    <w:rsid w:val="00213D64"/>
    <w:rsid w:val="00215BCD"/>
    <w:rsid w:val="00216852"/>
    <w:rsid w:val="00216E52"/>
    <w:rsid w:val="00217D95"/>
    <w:rsid w:val="00220129"/>
    <w:rsid w:val="00220764"/>
    <w:rsid w:val="00220F3D"/>
    <w:rsid w:val="00221D4A"/>
    <w:rsid w:val="00222150"/>
    <w:rsid w:val="00222567"/>
    <w:rsid w:val="00222C01"/>
    <w:rsid w:val="002272BF"/>
    <w:rsid w:val="00227DA3"/>
    <w:rsid w:val="0023052A"/>
    <w:rsid w:val="00230880"/>
    <w:rsid w:val="00230884"/>
    <w:rsid w:val="002314DE"/>
    <w:rsid w:val="002316BA"/>
    <w:rsid w:val="00231B9F"/>
    <w:rsid w:val="00231E90"/>
    <w:rsid w:val="0023235F"/>
    <w:rsid w:val="002337EC"/>
    <w:rsid w:val="00233E19"/>
    <w:rsid w:val="002340DE"/>
    <w:rsid w:val="0023416B"/>
    <w:rsid w:val="00234343"/>
    <w:rsid w:val="00235965"/>
    <w:rsid w:val="00235EB6"/>
    <w:rsid w:val="00237884"/>
    <w:rsid w:val="00237C3B"/>
    <w:rsid w:val="0024042B"/>
    <w:rsid w:val="002411CC"/>
    <w:rsid w:val="00241845"/>
    <w:rsid w:val="00242532"/>
    <w:rsid w:val="002425A3"/>
    <w:rsid w:val="00242FC8"/>
    <w:rsid w:val="00243130"/>
    <w:rsid w:val="002443F8"/>
    <w:rsid w:val="002445D2"/>
    <w:rsid w:val="00245327"/>
    <w:rsid w:val="002508CA"/>
    <w:rsid w:val="00252A38"/>
    <w:rsid w:val="00252B88"/>
    <w:rsid w:val="00253458"/>
    <w:rsid w:val="00253ADD"/>
    <w:rsid w:val="00254923"/>
    <w:rsid w:val="00254EBB"/>
    <w:rsid w:val="002556B0"/>
    <w:rsid w:val="00255E9D"/>
    <w:rsid w:val="00255EC5"/>
    <w:rsid w:val="0025682A"/>
    <w:rsid w:val="00256BFD"/>
    <w:rsid w:val="00256C8B"/>
    <w:rsid w:val="00257DB1"/>
    <w:rsid w:val="00260BE2"/>
    <w:rsid w:val="0026138E"/>
    <w:rsid w:val="0026184A"/>
    <w:rsid w:val="00261D57"/>
    <w:rsid w:val="00262B04"/>
    <w:rsid w:val="00263641"/>
    <w:rsid w:val="00264552"/>
    <w:rsid w:val="00264EA3"/>
    <w:rsid w:val="002656AB"/>
    <w:rsid w:val="00265D5A"/>
    <w:rsid w:val="002660E7"/>
    <w:rsid w:val="00266469"/>
    <w:rsid w:val="00267BD7"/>
    <w:rsid w:val="00270573"/>
    <w:rsid w:val="00270BD9"/>
    <w:rsid w:val="00271284"/>
    <w:rsid w:val="002713DA"/>
    <w:rsid w:val="0027169F"/>
    <w:rsid w:val="00271CF4"/>
    <w:rsid w:val="00274AFB"/>
    <w:rsid w:val="002750FD"/>
    <w:rsid w:val="00276598"/>
    <w:rsid w:val="00276DD3"/>
    <w:rsid w:val="00277004"/>
    <w:rsid w:val="0027724D"/>
    <w:rsid w:val="00277BD2"/>
    <w:rsid w:val="002817E4"/>
    <w:rsid w:val="00281DF1"/>
    <w:rsid w:val="00282D56"/>
    <w:rsid w:val="002832B6"/>
    <w:rsid w:val="002836D6"/>
    <w:rsid w:val="00283CC9"/>
    <w:rsid w:val="00283EBB"/>
    <w:rsid w:val="00284744"/>
    <w:rsid w:val="0028514E"/>
    <w:rsid w:val="00285A98"/>
    <w:rsid w:val="00285B2F"/>
    <w:rsid w:val="00285B6F"/>
    <w:rsid w:val="00286452"/>
    <w:rsid w:val="002864C3"/>
    <w:rsid w:val="002869AE"/>
    <w:rsid w:val="00290875"/>
    <w:rsid w:val="0029216D"/>
    <w:rsid w:val="00292975"/>
    <w:rsid w:val="00293100"/>
    <w:rsid w:val="00295D83"/>
    <w:rsid w:val="0029623A"/>
    <w:rsid w:val="00296454"/>
    <w:rsid w:val="002968FE"/>
    <w:rsid w:val="00296AC5"/>
    <w:rsid w:val="00296C1F"/>
    <w:rsid w:val="00296F17"/>
    <w:rsid w:val="00297862"/>
    <w:rsid w:val="002A07DB"/>
    <w:rsid w:val="002A0C95"/>
    <w:rsid w:val="002A0E1B"/>
    <w:rsid w:val="002A134A"/>
    <w:rsid w:val="002A2AD0"/>
    <w:rsid w:val="002A32D4"/>
    <w:rsid w:val="002A3E05"/>
    <w:rsid w:val="002A4C46"/>
    <w:rsid w:val="002A62A2"/>
    <w:rsid w:val="002A6378"/>
    <w:rsid w:val="002A6B7F"/>
    <w:rsid w:val="002A6BAD"/>
    <w:rsid w:val="002A6C98"/>
    <w:rsid w:val="002A7720"/>
    <w:rsid w:val="002A7A12"/>
    <w:rsid w:val="002A7CAD"/>
    <w:rsid w:val="002B08A3"/>
    <w:rsid w:val="002B1A6E"/>
    <w:rsid w:val="002B1A8E"/>
    <w:rsid w:val="002B2C4A"/>
    <w:rsid w:val="002B36B0"/>
    <w:rsid w:val="002B3B20"/>
    <w:rsid w:val="002B4186"/>
    <w:rsid w:val="002B4625"/>
    <w:rsid w:val="002B5A10"/>
    <w:rsid w:val="002B67B9"/>
    <w:rsid w:val="002B6991"/>
    <w:rsid w:val="002B6C3F"/>
    <w:rsid w:val="002C0073"/>
    <w:rsid w:val="002C02B8"/>
    <w:rsid w:val="002C0A83"/>
    <w:rsid w:val="002C0BC1"/>
    <w:rsid w:val="002C13E1"/>
    <w:rsid w:val="002C1933"/>
    <w:rsid w:val="002C3324"/>
    <w:rsid w:val="002C3445"/>
    <w:rsid w:val="002C3960"/>
    <w:rsid w:val="002C3F55"/>
    <w:rsid w:val="002C450D"/>
    <w:rsid w:val="002C4755"/>
    <w:rsid w:val="002C4D61"/>
    <w:rsid w:val="002C630B"/>
    <w:rsid w:val="002C7151"/>
    <w:rsid w:val="002C71A6"/>
    <w:rsid w:val="002C7D25"/>
    <w:rsid w:val="002D0E03"/>
    <w:rsid w:val="002D2566"/>
    <w:rsid w:val="002D2F33"/>
    <w:rsid w:val="002D35FA"/>
    <w:rsid w:val="002D3B7E"/>
    <w:rsid w:val="002D422F"/>
    <w:rsid w:val="002D4450"/>
    <w:rsid w:val="002D5567"/>
    <w:rsid w:val="002D5982"/>
    <w:rsid w:val="002D5B73"/>
    <w:rsid w:val="002D6891"/>
    <w:rsid w:val="002D6EA1"/>
    <w:rsid w:val="002D76D2"/>
    <w:rsid w:val="002D7719"/>
    <w:rsid w:val="002E077D"/>
    <w:rsid w:val="002E129D"/>
    <w:rsid w:val="002E13E0"/>
    <w:rsid w:val="002E1C3E"/>
    <w:rsid w:val="002E27F8"/>
    <w:rsid w:val="002E2B41"/>
    <w:rsid w:val="002E43D3"/>
    <w:rsid w:val="002E5747"/>
    <w:rsid w:val="002E5956"/>
    <w:rsid w:val="002E63E9"/>
    <w:rsid w:val="002E7786"/>
    <w:rsid w:val="002F03AC"/>
    <w:rsid w:val="002F11A6"/>
    <w:rsid w:val="002F14F3"/>
    <w:rsid w:val="002F20E9"/>
    <w:rsid w:val="002F21FB"/>
    <w:rsid w:val="002F2691"/>
    <w:rsid w:val="002F3357"/>
    <w:rsid w:val="002F3E09"/>
    <w:rsid w:val="002F488C"/>
    <w:rsid w:val="002F4AAD"/>
    <w:rsid w:val="002F51C7"/>
    <w:rsid w:val="002F542D"/>
    <w:rsid w:val="002F7E04"/>
    <w:rsid w:val="0030169B"/>
    <w:rsid w:val="00301BBA"/>
    <w:rsid w:val="00301E67"/>
    <w:rsid w:val="00302028"/>
    <w:rsid w:val="00303441"/>
    <w:rsid w:val="0030399A"/>
    <w:rsid w:val="003039AA"/>
    <w:rsid w:val="00303DD0"/>
    <w:rsid w:val="00305324"/>
    <w:rsid w:val="00305719"/>
    <w:rsid w:val="00305C62"/>
    <w:rsid w:val="00305F1B"/>
    <w:rsid w:val="00306540"/>
    <w:rsid w:val="00307A48"/>
    <w:rsid w:val="00310036"/>
    <w:rsid w:val="00310511"/>
    <w:rsid w:val="003105FE"/>
    <w:rsid w:val="00310A35"/>
    <w:rsid w:val="003112C5"/>
    <w:rsid w:val="003114A3"/>
    <w:rsid w:val="00311D01"/>
    <w:rsid w:val="003129F7"/>
    <w:rsid w:val="00312E34"/>
    <w:rsid w:val="003130ED"/>
    <w:rsid w:val="003136CA"/>
    <w:rsid w:val="003141E9"/>
    <w:rsid w:val="00315297"/>
    <w:rsid w:val="00315765"/>
    <w:rsid w:val="00315F2D"/>
    <w:rsid w:val="00316D7F"/>
    <w:rsid w:val="0031772A"/>
    <w:rsid w:val="003204C5"/>
    <w:rsid w:val="0032102C"/>
    <w:rsid w:val="00321C28"/>
    <w:rsid w:val="0032206D"/>
    <w:rsid w:val="00322306"/>
    <w:rsid w:val="003237F5"/>
    <w:rsid w:val="00324C46"/>
    <w:rsid w:val="00324CCA"/>
    <w:rsid w:val="003265A1"/>
    <w:rsid w:val="00326C6C"/>
    <w:rsid w:val="00327D1B"/>
    <w:rsid w:val="003301D8"/>
    <w:rsid w:val="003309EB"/>
    <w:rsid w:val="0033331F"/>
    <w:rsid w:val="003335D0"/>
    <w:rsid w:val="00333679"/>
    <w:rsid w:val="00333CDE"/>
    <w:rsid w:val="00334A21"/>
    <w:rsid w:val="00334E37"/>
    <w:rsid w:val="00335CB6"/>
    <w:rsid w:val="00335F90"/>
    <w:rsid w:val="00336008"/>
    <w:rsid w:val="0033623E"/>
    <w:rsid w:val="003367D1"/>
    <w:rsid w:val="00337025"/>
    <w:rsid w:val="003371AB"/>
    <w:rsid w:val="003410CD"/>
    <w:rsid w:val="003419DB"/>
    <w:rsid w:val="00341CCB"/>
    <w:rsid w:val="00341E48"/>
    <w:rsid w:val="00343868"/>
    <w:rsid w:val="00344734"/>
    <w:rsid w:val="00344B91"/>
    <w:rsid w:val="00344BD7"/>
    <w:rsid w:val="00344DE9"/>
    <w:rsid w:val="003456DB"/>
    <w:rsid w:val="00346678"/>
    <w:rsid w:val="003469D3"/>
    <w:rsid w:val="00346D42"/>
    <w:rsid w:val="003475B0"/>
    <w:rsid w:val="0034792C"/>
    <w:rsid w:val="00350899"/>
    <w:rsid w:val="003517DD"/>
    <w:rsid w:val="00351E18"/>
    <w:rsid w:val="0035200C"/>
    <w:rsid w:val="0035271C"/>
    <w:rsid w:val="00352C95"/>
    <w:rsid w:val="00352F54"/>
    <w:rsid w:val="003536AA"/>
    <w:rsid w:val="00353AE8"/>
    <w:rsid w:val="00353D7D"/>
    <w:rsid w:val="00353E08"/>
    <w:rsid w:val="003544F3"/>
    <w:rsid w:val="0035529B"/>
    <w:rsid w:val="003552AC"/>
    <w:rsid w:val="003606E1"/>
    <w:rsid w:val="003617C3"/>
    <w:rsid w:val="003628B7"/>
    <w:rsid w:val="0036296A"/>
    <w:rsid w:val="00362ACC"/>
    <w:rsid w:val="00362F13"/>
    <w:rsid w:val="003631A2"/>
    <w:rsid w:val="0036374D"/>
    <w:rsid w:val="00363DA6"/>
    <w:rsid w:val="00363DBD"/>
    <w:rsid w:val="003642E4"/>
    <w:rsid w:val="00364852"/>
    <w:rsid w:val="00365782"/>
    <w:rsid w:val="00365F6F"/>
    <w:rsid w:val="003665B7"/>
    <w:rsid w:val="003666FB"/>
    <w:rsid w:val="00366DDB"/>
    <w:rsid w:val="00366E78"/>
    <w:rsid w:val="00367A42"/>
    <w:rsid w:val="00367DF5"/>
    <w:rsid w:val="00371C27"/>
    <w:rsid w:val="00371D14"/>
    <w:rsid w:val="00372AD6"/>
    <w:rsid w:val="00372F1F"/>
    <w:rsid w:val="00373360"/>
    <w:rsid w:val="003733DA"/>
    <w:rsid w:val="003736CF"/>
    <w:rsid w:val="00373C1E"/>
    <w:rsid w:val="0037464A"/>
    <w:rsid w:val="0037516B"/>
    <w:rsid w:val="00375BC2"/>
    <w:rsid w:val="00376E39"/>
    <w:rsid w:val="0038035F"/>
    <w:rsid w:val="00380802"/>
    <w:rsid w:val="00381E88"/>
    <w:rsid w:val="003820FD"/>
    <w:rsid w:val="0038234B"/>
    <w:rsid w:val="003838C3"/>
    <w:rsid w:val="00383CF6"/>
    <w:rsid w:val="00385CCC"/>
    <w:rsid w:val="00386313"/>
    <w:rsid w:val="00386646"/>
    <w:rsid w:val="00387717"/>
    <w:rsid w:val="0038794D"/>
    <w:rsid w:val="00387EAF"/>
    <w:rsid w:val="0039190B"/>
    <w:rsid w:val="003919B3"/>
    <w:rsid w:val="00392E29"/>
    <w:rsid w:val="00393123"/>
    <w:rsid w:val="00393241"/>
    <w:rsid w:val="00394894"/>
    <w:rsid w:val="00395204"/>
    <w:rsid w:val="00395AC0"/>
    <w:rsid w:val="00396BC1"/>
    <w:rsid w:val="00397EEA"/>
    <w:rsid w:val="003A0607"/>
    <w:rsid w:val="003A0D51"/>
    <w:rsid w:val="003A1DCD"/>
    <w:rsid w:val="003A3955"/>
    <w:rsid w:val="003A4B71"/>
    <w:rsid w:val="003A56D2"/>
    <w:rsid w:val="003A5D9B"/>
    <w:rsid w:val="003A622E"/>
    <w:rsid w:val="003A66EC"/>
    <w:rsid w:val="003B02D6"/>
    <w:rsid w:val="003B05B4"/>
    <w:rsid w:val="003B07B4"/>
    <w:rsid w:val="003B08B0"/>
    <w:rsid w:val="003B1BB4"/>
    <w:rsid w:val="003B1F25"/>
    <w:rsid w:val="003B401D"/>
    <w:rsid w:val="003B41AB"/>
    <w:rsid w:val="003B44A1"/>
    <w:rsid w:val="003B5374"/>
    <w:rsid w:val="003B5457"/>
    <w:rsid w:val="003B5708"/>
    <w:rsid w:val="003B766B"/>
    <w:rsid w:val="003B7BD9"/>
    <w:rsid w:val="003B7FC2"/>
    <w:rsid w:val="003C0238"/>
    <w:rsid w:val="003C02FE"/>
    <w:rsid w:val="003C0544"/>
    <w:rsid w:val="003C0BCB"/>
    <w:rsid w:val="003C2C1F"/>
    <w:rsid w:val="003C3502"/>
    <w:rsid w:val="003C3911"/>
    <w:rsid w:val="003C690E"/>
    <w:rsid w:val="003C6B12"/>
    <w:rsid w:val="003C6B66"/>
    <w:rsid w:val="003D108D"/>
    <w:rsid w:val="003D1759"/>
    <w:rsid w:val="003D179A"/>
    <w:rsid w:val="003D1A05"/>
    <w:rsid w:val="003D23E4"/>
    <w:rsid w:val="003D30CD"/>
    <w:rsid w:val="003D437A"/>
    <w:rsid w:val="003D510B"/>
    <w:rsid w:val="003D550D"/>
    <w:rsid w:val="003D7978"/>
    <w:rsid w:val="003D7C3F"/>
    <w:rsid w:val="003E310E"/>
    <w:rsid w:val="003E3EAF"/>
    <w:rsid w:val="003E42C2"/>
    <w:rsid w:val="003E4554"/>
    <w:rsid w:val="003E569D"/>
    <w:rsid w:val="003E60A4"/>
    <w:rsid w:val="003E6289"/>
    <w:rsid w:val="003E6B0C"/>
    <w:rsid w:val="003E6BEA"/>
    <w:rsid w:val="003E6C80"/>
    <w:rsid w:val="003E723C"/>
    <w:rsid w:val="003F014E"/>
    <w:rsid w:val="003F1EFE"/>
    <w:rsid w:val="003F27E3"/>
    <w:rsid w:val="003F2A42"/>
    <w:rsid w:val="003F330A"/>
    <w:rsid w:val="003F34C2"/>
    <w:rsid w:val="003F3C57"/>
    <w:rsid w:val="003F4428"/>
    <w:rsid w:val="003F56D7"/>
    <w:rsid w:val="003F600B"/>
    <w:rsid w:val="003F6758"/>
    <w:rsid w:val="003F6A2E"/>
    <w:rsid w:val="00401508"/>
    <w:rsid w:val="00401F35"/>
    <w:rsid w:val="00402405"/>
    <w:rsid w:val="00402F02"/>
    <w:rsid w:val="00402F0A"/>
    <w:rsid w:val="004031B6"/>
    <w:rsid w:val="00403B48"/>
    <w:rsid w:val="0040438A"/>
    <w:rsid w:val="00405148"/>
    <w:rsid w:val="00405274"/>
    <w:rsid w:val="00405445"/>
    <w:rsid w:val="004066BB"/>
    <w:rsid w:val="00407733"/>
    <w:rsid w:val="0040788E"/>
    <w:rsid w:val="00407B06"/>
    <w:rsid w:val="00407B21"/>
    <w:rsid w:val="00411CC7"/>
    <w:rsid w:val="0041209B"/>
    <w:rsid w:val="0041247B"/>
    <w:rsid w:val="00412E79"/>
    <w:rsid w:val="00413C72"/>
    <w:rsid w:val="00414586"/>
    <w:rsid w:val="00414815"/>
    <w:rsid w:val="004153E3"/>
    <w:rsid w:val="0041603A"/>
    <w:rsid w:val="004169A8"/>
    <w:rsid w:val="00416E02"/>
    <w:rsid w:val="00416EEF"/>
    <w:rsid w:val="004203B4"/>
    <w:rsid w:val="00420DC8"/>
    <w:rsid w:val="0042243E"/>
    <w:rsid w:val="00423DA6"/>
    <w:rsid w:val="00424736"/>
    <w:rsid w:val="004249BC"/>
    <w:rsid w:val="00424C0A"/>
    <w:rsid w:val="00424E04"/>
    <w:rsid w:val="00426181"/>
    <w:rsid w:val="00426348"/>
    <w:rsid w:val="00426463"/>
    <w:rsid w:val="004268D6"/>
    <w:rsid w:val="00426B07"/>
    <w:rsid w:val="00426EB7"/>
    <w:rsid w:val="00427718"/>
    <w:rsid w:val="00431828"/>
    <w:rsid w:val="0043215F"/>
    <w:rsid w:val="004324A7"/>
    <w:rsid w:val="004329CD"/>
    <w:rsid w:val="004335C7"/>
    <w:rsid w:val="00433D1C"/>
    <w:rsid w:val="004344AE"/>
    <w:rsid w:val="00434E74"/>
    <w:rsid w:val="00435016"/>
    <w:rsid w:val="00435CD1"/>
    <w:rsid w:val="0043641B"/>
    <w:rsid w:val="00436CF4"/>
    <w:rsid w:val="00436F11"/>
    <w:rsid w:val="00437084"/>
    <w:rsid w:val="0043712B"/>
    <w:rsid w:val="00437A4B"/>
    <w:rsid w:val="00437A67"/>
    <w:rsid w:val="004409A3"/>
    <w:rsid w:val="00441261"/>
    <w:rsid w:val="0044164B"/>
    <w:rsid w:val="00441E3E"/>
    <w:rsid w:val="004426CE"/>
    <w:rsid w:val="00442CC1"/>
    <w:rsid w:val="00442F30"/>
    <w:rsid w:val="00443822"/>
    <w:rsid w:val="00443C02"/>
    <w:rsid w:val="00444441"/>
    <w:rsid w:val="0044445C"/>
    <w:rsid w:val="00444AD9"/>
    <w:rsid w:val="00444B21"/>
    <w:rsid w:val="00444E76"/>
    <w:rsid w:val="004457D7"/>
    <w:rsid w:val="0044704D"/>
    <w:rsid w:val="004500C2"/>
    <w:rsid w:val="00450A42"/>
    <w:rsid w:val="00450C6F"/>
    <w:rsid w:val="00450FD5"/>
    <w:rsid w:val="0045114E"/>
    <w:rsid w:val="004519AD"/>
    <w:rsid w:val="00451B2B"/>
    <w:rsid w:val="00451FC0"/>
    <w:rsid w:val="00452082"/>
    <w:rsid w:val="004532D4"/>
    <w:rsid w:val="0045372E"/>
    <w:rsid w:val="00453C79"/>
    <w:rsid w:val="0045408B"/>
    <w:rsid w:val="00454606"/>
    <w:rsid w:val="00454694"/>
    <w:rsid w:val="0045472F"/>
    <w:rsid w:val="00454C1B"/>
    <w:rsid w:val="00454CE9"/>
    <w:rsid w:val="004557C4"/>
    <w:rsid w:val="00455FB9"/>
    <w:rsid w:val="0045669F"/>
    <w:rsid w:val="00456D54"/>
    <w:rsid w:val="0045724E"/>
    <w:rsid w:val="0045770B"/>
    <w:rsid w:val="0046119D"/>
    <w:rsid w:val="004613B7"/>
    <w:rsid w:val="004622A9"/>
    <w:rsid w:val="0046338B"/>
    <w:rsid w:val="0046360B"/>
    <w:rsid w:val="00464275"/>
    <w:rsid w:val="0046458B"/>
    <w:rsid w:val="00464BBD"/>
    <w:rsid w:val="00464E86"/>
    <w:rsid w:val="00465034"/>
    <w:rsid w:val="004656A8"/>
    <w:rsid w:val="0046577F"/>
    <w:rsid w:val="004658D1"/>
    <w:rsid w:val="00465B8B"/>
    <w:rsid w:val="0046612E"/>
    <w:rsid w:val="004663B2"/>
    <w:rsid w:val="00466C7D"/>
    <w:rsid w:val="00467E28"/>
    <w:rsid w:val="00472129"/>
    <w:rsid w:val="00472850"/>
    <w:rsid w:val="00472CF0"/>
    <w:rsid w:val="004735AB"/>
    <w:rsid w:val="00474EA1"/>
    <w:rsid w:val="00474EBD"/>
    <w:rsid w:val="004758C2"/>
    <w:rsid w:val="004778AF"/>
    <w:rsid w:val="00477A36"/>
    <w:rsid w:val="004801BE"/>
    <w:rsid w:val="00481A4A"/>
    <w:rsid w:val="00481E3C"/>
    <w:rsid w:val="00482546"/>
    <w:rsid w:val="0048353E"/>
    <w:rsid w:val="00483CD6"/>
    <w:rsid w:val="00483F2F"/>
    <w:rsid w:val="004844F7"/>
    <w:rsid w:val="00484638"/>
    <w:rsid w:val="00484B1B"/>
    <w:rsid w:val="00486B1E"/>
    <w:rsid w:val="00486C49"/>
    <w:rsid w:val="00490178"/>
    <w:rsid w:val="0049126C"/>
    <w:rsid w:val="00492B96"/>
    <w:rsid w:val="00493C26"/>
    <w:rsid w:val="00493CE7"/>
    <w:rsid w:val="00496F7A"/>
    <w:rsid w:val="00497A5E"/>
    <w:rsid w:val="004A09D4"/>
    <w:rsid w:val="004A1A2D"/>
    <w:rsid w:val="004A3A81"/>
    <w:rsid w:val="004A51EA"/>
    <w:rsid w:val="004A5291"/>
    <w:rsid w:val="004A5797"/>
    <w:rsid w:val="004A6629"/>
    <w:rsid w:val="004A6AEB"/>
    <w:rsid w:val="004A6FA9"/>
    <w:rsid w:val="004A7204"/>
    <w:rsid w:val="004A76D5"/>
    <w:rsid w:val="004B0433"/>
    <w:rsid w:val="004B0F88"/>
    <w:rsid w:val="004B11FF"/>
    <w:rsid w:val="004B121B"/>
    <w:rsid w:val="004B131F"/>
    <w:rsid w:val="004B22DD"/>
    <w:rsid w:val="004B2AA9"/>
    <w:rsid w:val="004B2BA1"/>
    <w:rsid w:val="004B308E"/>
    <w:rsid w:val="004B422B"/>
    <w:rsid w:val="004B5A69"/>
    <w:rsid w:val="004B65BF"/>
    <w:rsid w:val="004B70CC"/>
    <w:rsid w:val="004B7D35"/>
    <w:rsid w:val="004C099F"/>
    <w:rsid w:val="004C0D57"/>
    <w:rsid w:val="004C0F6F"/>
    <w:rsid w:val="004C10C7"/>
    <w:rsid w:val="004C1A6D"/>
    <w:rsid w:val="004C1DE9"/>
    <w:rsid w:val="004C28C0"/>
    <w:rsid w:val="004C3028"/>
    <w:rsid w:val="004C3092"/>
    <w:rsid w:val="004C4568"/>
    <w:rsid w:val="004C45EA"/>
    <w:rsid w:val="004C488E"/>
    <w:rsid w:val="004C4A6B"/>
    <w:rsid w:val="004C4D11"/>
    <w:rsid w:val="004C4E0C"/>
    <w:rsid w:val="004C712E"/>
    <w:rsid w:val="004C73AF"/>
    <w:rsid w:val="004C75DF"/>
    <w:rsid w:val="004D0459"/>
    <w:rsid w:val="004D1004"/>
    <w:rsid w:val="004D20CC"/>
    <w:rsid w:val="004D2475"/>
    <w:rsid w:val="004D2720"/>
    <w:rsid w:val="004D2740"/>
    <w:rsid w:val="004D27BD"/>
    <w:rsid w:val="004D31D3"/>
    <w:rsid w:val="004D38F0"/>
    <w:rsid w:val="004D4B71"/>
    <w:rsid w:val="004D59B5"/>
    <w:rsid w:val="004D7302"/>
    <w:rsid w:val="004D7775"/>
    <w:rsid w:val="004D7EB6"/>
    <w:rsid w:val="004E12C8"/>
    <w:rsid w:val="004E20B4"/>
    <w:rsid w:val="004E236B"/>
    <w:rsid w:val="004E2449"/>
    <w:rsid w:val="004E28EF"/>
    <w:rsid w:val="004E2949"/>
    <w:rsid w:val="004E40D3"/>
    <w:rsid w:val="004E4BAE"/>
    <w:rsid w:val="004E4D95"/>
    <w:rsid w:val="004E6287"/>
    <w:rsid w:val="004E6E41"/>
    <w:rsid w:val="004E6E6D"/>
    <w:rsid w:val="004E7A6B"/>
    <w:rsid w:val="004E7A71"/>
    <w:rsid w:val="004E7C59"/>
    <w:rsid w:val="004F0A12"/>
    <w:rsid w:val="004F1C9B"/>
    <w:rsid w:val="004F225F"/>
    <w:rsid w:val="004F2789"/>
    <w:rsid w:val="004F2BFB"/>
    <w:rsid w:val="004F2EBE"/>
    <w:rsid w:val="004F32E3"/>
    <w:rsid w:val="004F3969"/>
    <w:rsid w:val="004F4E20"/>
    <w:rsid w:val="004F510F"/>
    <w:rsid w:val="004F5B50"/>
    <w:rsid w:val="004F5EF2"/>
    <w:rsid w:val="004F613B"/>
    <w:rsid w:val="004F74FF"/>
    <w:rsid w:val="005000F7"/>
    <w:rsid w:val="005007C1"/>
    <w:rsid w:val="005009A6"/>
    <w:rsid w:val="00500B4E"/>
    <w:rsid w:val="00500B92"/>
    <w:rsid w:val="00500CDD"/>
    <w:rsid w:val="00501AD9"/>
    <w:rsid w:val="0050210F"/>
    <w:rsid w:val="00502E94"/>
    <w:rsid w:val="00502F60"/>
    <w:rsid w:val="00503091"/>
    <w:rsid w:val="005034AB"/>
    <w:rsid w:val="005047D9"/>
    <w:rsid w:val="00504A94"/>
    <w:rsid w:val="00505299"/>
    <w:rsid w:val="005059BC"/>
    <w:rsid w:val="00505B42"/>
    <w:rsid w:val="00505FF2"/>
    <w:rsid w:val="005070A2"/>
    <w:rsid w:val="0050729F"/>
    <w:rsid w:val="00510C5E"/>
    <w:rsid w:val="00512441"/>
    <w:rsid w:val="00512F58"/>
    <w:rsid w:val="00513285"/>
    <w:rsid w:val="00513C16"/>
    <w:rsid w:val="00514CEB"/>
    <w:rsid w:val="005167F5"/>
    <w:rsid w:val="0051778E"/>
    <w:rsid w:val="00520284"/>
    <w:rsid w:val="005206AA"/>
    <w:rsid w:val="005212BF"/>
    <w:rsid w:val="005213FA"/>
    <w:rsid w:val="00521DCE"/>
    <w:rsid w:val="005225FF"/>
    <w:rsid w:val="00522651"/>
    <w:rsid w:val="0052316B"/>
    <w:rsid w:val="00523B19"/>
    <w:rsid w:val="00523BCD"/>
    <w:rsid w:val="0052537C"/>
    <w:rsid w:val="00525FC5"/>
    <w:rsid w:val="005301FC"/>
    <w:rsid w:val="0053022A"/>
    <w:rsid w:val="005306B5"/>
    <w:rsid w:val="0053153F"/>
    <w:rsid w:val="005316DD"/>
    <w:rsid w:val="00531981"/>
    <w:rsid w:val="00531A6E"/>
    <w:rsid w:val="00532203"/>
    <w:rsid w:val="00536254"/>
    <w:rsid w:val="00536C96"/>
    <w:rsid w:val="0053707C"/>
    <w:rsid w:val="0053718F"/>
    <w:rsid w:val="005400AB"/>
    <w:rsid w:val="00540687"/>
    <w:rsid w:val="005408C3"/>
    <w:rsid w:val="00540952"/>
    <w:rsid w:val="00540E60"/>
    <w:rsid w:val="00541A6C"/>
    <w:rsid w:val="005475E3"/>
    <w:rsid w:val="00550541"/>
    <w:rsid w:val="005511F5"/>
    <w:rsid w:val="00552C78"/>
    <w:rsid w:val="005548DD"/>
    <w:rsid w:val="00555032"/>
    <w:rsid w:val="00555827"/>
    <w:rsid w:val="00556A73"/>
    <w:rsid w:val="00556D51"/>
    <w:rsid w:val="00557D94"/>
    <w:rsid w:val="005608AE"/>
    <w:rsid w:val="00560EC9"/>
    <w:rsid w:val="00561455"/>
    <w:rsid w:val="0056251B"/>
    <w:rsid w:val="005628FA"/>
    <w:rsid w:val="00562BD5"/>
    <w:rsid w:val="0056307C"/>
    <w:rsid w:val="00563111"/>
    <w:rsid w:val="00564515"/>
    <w:rsid w:val="00564FD3"/>
    <w:rsid w:val="005650B8"/>
    <w:rsid w:val="0056512E"/>
    <w:rsid w:val="00566E67"/>
    <w:rsid w:val="00566ED7"/>
    <w:rsid w:val="00567517"/>
    <w:rsid w:val="00567A58"/>
    <w:rsid w:val="005707BB"/>
    <w:rsid w:val="0057095A"/>
    <w:rsid w:val="0057174F"/>
    <w:rsid w:val="0057182B"/>
    <w:rsid w:val="00571920"/>
    <w:rsid w:val="00571E06"/>
    <w:rsid w:val="00572637"/>
    <w:rsid w:val="00572E4F"/>
    <w:rsid w:val="00572F7B"/>
    <w:rsid w:val="0057475A"/>
    <w:rsid w:val="005753C9"/>
    <w:rsid w:val="00575708"/>
    <w:rsid w:val="00575F79"/>
    <w:rsid w:val="00576220"/>
    <w:rsid w:val="00576DC3"/>
    <w:rsid w:val="00577AAF"/>
    <w:rsid w:val="00577B93"/>
    <w:rsid w:val="005810AA"/>
    <w:rsid w:val="00581A6B"/>
    <w:rsid w:val="00581CCB"/>
    <w:rsid w:val="005829CC"/>
    <w:rsid w:val="00582AC6"/>
    <w:rsid w:val="00583CB5"/>
    <w:rsid w:val="00585714"/>
    <w:rsid w:val="005869CA"/>
    <w:rsid w:val="005870BB"/>
    <w:rsid w:val="0058796F"/>
    <w:rsid w:val="00587E38"/>
    <w:rsid w:val="00590717"/>
    <w:rsid w:val="005909FB"/>
    <w:rsid w:val="00590E1C"/>
    <w:rsid w:val="00591730"/>
    <w:rsid w:val="00591A64"/>
    <w:rsid w:val="0059231C"/>
    <w:rsid w:val="00592D0C"/>
    <w:rsid w:val="005932BE"/>
    <w:rsid w:val="0059396A"/>
    <w:rsid w:val="005939C9"/>
    <w:rsid w:val="00593BFE"/>
    <w:rsid w:val="00593C4B"/>
    <w:rsid w:val="005949F5"/>
    <w:rsid w:val="00594ABD"/>
    <w:rsid w:val="0059524E"/>
    <w:rsid w:val="005967B3"/>
    <w:rsid w:val="005976AF"/>
    <w:rsid w:val="005A0676"/>
    <w:rsid w:val="005A0BE2"/>
    <w:rsid w:val="005A0D6C"/>
    <w:rsid w:val="005A1952"/>
    <w:rsid w:val="005A1E42"/>
    <w:rsid w:val="005A2B6A"/>
    <w:rsid w:val="005A3137"/>
    <w:rsid w:val="005A38BB"/>
    <w:rsid w:val="005A3D35"/>
    <w:rsid w:val="005A4107"/>
    <w:rsid w:val="005A4356"/>
    <w:rsid w:val="005A52DD"/>
    <w:rsid w:val="005A5907"/>
    <w:rsid w:val="005A5DF8"/>
    <w:rsid w:val="005A7685"/>
    <w:rsid w:val="005A779A"/>
    <w:rsid w:val="005B0411"/>
    <w:rsid w:val="005B1866"/>
    <w:rsid w:val="005B1FC2"/>
    <w:rsid w:val="005B21F1"/>
    <w:rsid w:val="005B272E"/>
    <w:rsid w:val="005B32E3"/>
    <w:rsid w:val="005B3589"/>
    <w:rsid w:val="005B3E38"/>
    <w:rsid w:val="005B4229"/>
    <w:rsid w:val="005B4361"/>
    <w:rsid w:val="005B460D"/>
    <w:rsid w:val="005B46A8"/>
    <w:rsid w:val="005B49DB"/>
    <w:rsid w:val="005B6366"/>
    <w:rsid w:val="005B7DE1"/>
    <w:rsid w:val="005C00E3"/>
    <w:rsid w:val="005C035F"/>
    <w:rsid w:val="005C052E"/>
    <w:rsid w:val="005C07BB"/>
    <w:rsid w:val="005C0C41"/>
    <w:rsid w:val="005C136D"/>
    <w:rsid w:val="005C19CC"/>
    <w:rsid w:val="005C233E"/>
    <w:rsid w:val="005C2E03"/>
    <w:rsid w:val="005C412E"/>
    <w:rsid w:val="005C5B17"/>
    <w:rsid w:val="005C7522"/>
    <w:rsid w:val="005D103D"/>
    <w:rsid w:val="005D2D3A"/>
    <w:rsid w:val="005D30A8"/>
    <w:rsid w:val="005D3412"/>
    <w:rsid w:val="005D388A"/>
    <w:rsid w:val="005D39F7"/>
    <w:rsid w:val="005D4F65"/>
    <w:rsid w:val="005D5994"/>
    <w:rsid w:val="005D6185"/>
    <w:rsid w:val="005D6DC8"/>
    <w:rsid w:val="005D6E3B"/>
    <w:rsid w:val="005D6F4C"/>
    <w:rsid w:val="005E0FB2"/>
    <w:rsid w:val="005E13CE"/>
    <w:rsid w:val="005E16AE"/>
    <w:rsid w:val="005E1779"/>
    <w:rsid w:val="005E19CC"/>
    <w:rsid w:val="005E1B84"/>
    <w:rsid w:val="005E28CB"/>
    <w:rsid w:val="005E2EFA"/>
    <w:rsid w:val="005E32D3"/>
    <w:rsid w:val="005E39DD"/>
    <w:rsid w:val="005E4376"/>
    <w:rsid w:val="005E50D3"/>
    <w:rsid w:val="005E6AFE"/>
    <w:rsid w:val="005E7233"/>
    <w:rsid w:val="005E75AF"/>
    <w:rsid w:val="005F001B"/>
    <w:rsid w:val="005F0CA8"/>
    <w:rsid w:val="005F116C"/>
    <w:rsid w:val="005F2148"/>
    <w:rsid w:val="005F267C"/>
    <w:rsid w:val="005F33B3"/>
    <w:rsid w:val="005F3760"/>
    <w:rsid w:val="005F3A4F"/>
    <w:rsid w:val="005F416A"/>
    <w:rsid w:val="005F4E7E"/>
    <w:rsid w:val="005F565F"/>
    <w:rsid w:val="005F5A54"/>
    <w:rsid w:val="005F746B"/>
    <w:rsid w:val="005F7A41"/>
    <w:rsid w:val="005F7FA8"/>
    <w:rsid w:val="0060004C"/>
    <w:rsid w:val="00601689"/>
    <w:rsid w:val="00602692"/>
    <w:rsid w:val="00602B4D"/>
    <w:rsid w:val="006037FF"/>
    <w:rsid w:val="00605080"/>
    <w:rsid w:val="006059C7"/>
    <w:rsid w:val="00606532"/>
    <w:rsid w:val="0060674C"/>
    <w:rsid w:val="00606AFD"/>
    <w:rsid w:val="006078AD"/>
    <w:rsid w:val="00607B33"/>
    <w:rsid w:val="00611F89"/>
    <w:rsid w:val="00612A8E"/>
    <w:rsid w:val="00613829"/>
    <w:rsid w:val="00614638"/>
    <w:rsid w:val="00614CCE"/>
    <w:rsid w:val="00616003"/>
    <w:rsid w:val="0061609C"/>
    <w:rsid w:val="00616583"/>
    <w:rsid w:val="006172BF"/>
    <w:rsid w:val="00617689"/>
    <w:rsid w:val="006208A2"/>
    <w:rsid w:val="0062091A"/>
    <w:rsid w:val="00620E16"/>
    <w:rsid w:val="0062128E"/>
    <w:rsid w:val="0062378C"/>
    <w:rsid w:val="00623AB5"/>
    <w:rsid w:val="00623E53"/>
    <w:rsid w:val="006240D5"/>
    <w:rsid w:val="006254D0"/>
    <w:rsid w:val="006256AB"/>
    <w:rsid w:val="00625B64"/>
    <w:rsid w:val="006261DB"/>
    <w:rsid w:val="006269F1"/>
    <w:rsid w:val="00626DA7"/>
    <w:rsid w:val="00627217"/>
    <w:rsid w:val="006274C3"/>
    <w:rsid w:val="00630765"/>
    <w:rsid w:val="00630834"/>
    <w:rsid w:val="00631CCE"/>
    <w:rsid w:val="00633797"/>
    <w:rsid w:val="00633D45"/>
    <w:rsid w:val="00634193"/>
    <w:rsid w:val="0063428F"/>
    <w:rsid w:val="00637044"/>
    <w:rsid w:val="006371CD"/>
    <w:rsid w:val="00637AFC"/>
    <w:rsid w:val="00640742"/>
    <w:rsid w:val="00640BFF"/>
    <w:rsid w:val="00642FC9"/>
    <w:rsid w:val="00643069"/>
    <w:rsid w:val="0064428E"/>
    <w:rsid w:val="006447B9"/>
    <w:rsid w:val="0064502D"/>
    <w:rsid w:val="006453D1"/>
    <w:rsid w:val="00645819"/>
    <w:rsid w:val="00645B62"/>
    <w:rsid w:val="00645C52"/>
    <w:rsid w:val="00647681"/>
    <w:rsid w:val="006477C8"/>
    <w:rsid w:val="00650296"/>
    <w:rsid w:val="00651C93"/>
    <w:rsid w:val="00652010"/>
    <w:rsid w:val="00652459"/>
    <w:rsid w:val="00652530"/>
    <w:rsid w:val="00654FB7"/>
    <w:rsid w:val="006557CB"/>
    <w:rsid w:val="006571D1"/>
    <w:rsid w:val="00657B00"/>
    <w:rsid w:val="006603B0"/>
    <w:rsid w:val="00660738"/>
    <w:rsid w:val="0066087A"/>
    <w:rsid w:val="0066094A"/>
    <w:rsid w:val="00662F5B"/>
    <w:rsid w:val="0066436C"/>
    <w:rsid w:val="006651E1"/>
    <w:rsid w:val="00665DCF"/>
    <w:rsid w:val="00666126"/>
    <w:rsid w:val="006670C9"/>
    <w:rsid w:val="00667275"/>
    <w:rsid w:val="006675E1"/>
    <w:rsid w:val="0067022A"/>
    <w:rsid w:val="00670264"/>
    <w:rsid w:val="006704D4"/>
    <w:rsid w:val="00670524"/>
    <w:rsid w:val="0067142E"/>
    <w:rsid w:val="00671D83"/>
    <w:rsid w:val="00671FC6"/>
    <w:rsid w:val="00672742"/>
    <w:rsid w:val="0067313D"/>
    <w:rsid w:val="0067384C"/>
    <w:rsid w:val="00676486"/>
    <w:rsid w:val="006811B2"/>
    <w:rsid w:val="006812AF"/>
    <w:rsid w:val="00682E52"/>
    <w:rsid w:val="00683264"/>
    <w:rsid w:val="00683885"/>
    <w:rsid w:val="006838D8"/>
    <w:rsid w:val="006870C9"/>
    <w:rsid w:val="00691159"/>
    <w:rsid w:val="0069171D"/>
    <w:rsid w:val="00691E40"/>
    <w:rsid w:val="0069240B"/>
    <w:rsid w:val="00692C4F"/>
    <w:rsid w:val="00692D49"/>
    <w:rsid w:val="006938B0"/>
    <w:rsid w:val="00693930"/>
    <w:rsid w:val="0069419A"/>
    <w:rsid w:val="00694E39"/>
    <w:rsid w:val="00695473"/>
    <w:rsid w:val="00697262"/>
    <w:rsid w:val="0069730F"/>
    <w:rsid w:val="006A03F3"/>
    <w:rsid w:val="006A21F4"/>
    <w:rsid w:val="006A22B3"/>
    <w:rsid w:val="006A32B0"/>
    <w:rsid w:val="006A44F9"/>
    <w:rsid w:val="006A4689"/>
    <w:rsid w:val="006A5FC7"/>
    <w:rsid w:val="006A64DE"/>
    <w:rsid w:val="006A6A7E"/>
    <w:rsid w:val="006A6E3C"/>
    <w:rsid w:val="006A738D"/>
    <w:rsid w:val="006A767B"/>
    <w:rsid w:val="006A7853"/>
    <w:rsid w:val="006B0748"/>
    <w:rsid w:val="006B0AB5"/>
    <w:rsid w:val="006B0E45"/>
    <w:rsid w:val="006B1059"/>
    <w:rsid w:val="006B1388"/>
    <w:rsid w:val="006B16A5"/>
    <w:rsid w:val="006B189A"/>
    <w:rsid w:val="006B3468"/>
    <w:rsid w:val="006B4072"/>
    <w:rsid w:val="006B4670"/>
    <w:rsid w:val="006B4C5A"/>
    <w:rsid w:val="006B5474"/>
    <w:rsid w:val="006B5805"/>
    <w:rsid w:val="006B707D"/>
    <w:rsid w:val="006B79AC"/>
    <w:rsid w:val="006C061C"/>
    <w:rsid w:val="006C0623"/>
    <w:rsid w:val="006C0828"/>
    <w:rsid w:val="006C0CA5"/>
    <w:rsid w:val="006C157E"/>
    <w:rsid w:val="006C19F0"/>
    <w:rsid w:val="006C22A4"/>
    <w:rsid w:val="006C2E0A"/>
    <w:rsid w:val="006C330C"/>
    <w:rsid w:val="006C5533"/>
    <w:rsid w:val="006C5735"/>
    <w:rsid w:val="006C760F"/>
    <w:rsid w:val="006D164D"/>
    <w:rsid w:val="006D27E5"/>
    <w:rsid w:val="006D2DBE"/>
    <w:rsid w:val="006D3F1E"/>
    <w:rsid w:val="006D503F"/>
    <w:rsid w:val="006D5286"/>
    <w:rsid w:val="006D5B0E"/>
    <w:rsid w:val="006D7287"/>
    <w:rsid w:val="006D7FE8"/>
    <w:rsid w:val="006E076F"/>
    <w:rsid w:val="006E07B5"/>
    <w:rsid w:val="006E0B46"/>
    <w:rsid w:val="006E0E0D"/>
    <w:rsid w:val="006E10C4"/>
    <w:rsid w:val="006E37CF"/>
    <w:rsid w:val="006E495E"/>
    <w:rsid w:val="006E5BAD"/>
    <w:rsid w:val="006E5C9E"/>
    <w:rsid w:val="006E6523"/>
    <w:rsid w:val="006E6877"/>
    <w:rsid w:val="006E698A"/>
    <w:rsid w:val="006E6F46"/>
    <w:rsid w:val="006E71AE"/>
    <w:rsid w:val="006F1955"/>
    <w:rsid w:val="006F1B33"/>
    <w:rsid w:val="006F20C1"/>
    <w:rsid w:val="006F23B3"/>
    <w:rsid w:val="006F25F2"/>
    <w:rsid w:val="006F2A72"/>
    <w:rsid w:val="006F2EBC"/>
    <w:rsid w:val="006F2FED"/>
    <w:rsid w:val="006F3544"/>
    <w:rsid w:val="006F367C"/>
    <w:rsid w:val="006F3827"/>
    <w:rsid w:val="006F4054"/>
    <w:rsid w:val="006F419B"/>
    <w:rsid w:val="006F446D"/>
    <w:rsid w:val="006F533A"/>
    <w:rsid w:val="006F5765"/>
    <w:rsid w:val="006F65A1"/>
    <w:rsid w:val="006F6FDB"/>
    <w:rsid w:val="006F793A"/>
    <w:rsid w:val="006F7C3E"/>
    <w:rsid w:val="00700698"/>
    <w:rsid w:val="0070085A"/>
    <w:rsid w:val="00702C46"/>
    <w:rsid w:val="00703A32"/>
    <w:rsid w:val="00703FC3"/>
    <w:rsid w:val="007041B3"/>
    <w:rsid w:val="007050CC"/>
    <w:rsid w:val="00705503"/>
    <w:rsid w:val="00705E95"/>
    <w:rsid w:val="00705FF9"/>
    <w:rsid w:val="00706AA6"/>
    <w:rsid w:val="00706CC9"/>
    <w:rsid w:val="00707386"/>
    <w:rsid w:val="00707EE7"/>
    <w:rsid w:val="007105A3"/>
    <w:rsid w:val="0071078C"/>
    <w:rsid w:val="00710820"/>
    <w:rsid w:val="00711732"/>
    <w:rsid w:val="007117DC"/>
    <w:rsid w:val="007120E5"/>
    <w:rsid w:val="00715AFE"/>
    <w:rsid w:val="007167B9"/>
    <w:rsid w:val="00716B0B"/>
    <w:rsid w:val="00716EBE"/>
    <w:rsid w:val="0071740F"/>
    <w:rsid w:val="0071772B"/>
    <w:rsid w:val="00717EDA"/>
    <w:rsid w:val="00720A06"/>
    <w:rsid w:val="00720FAD"/>
    <w:rsid w:val="0072176D"/>
    <w:rsid w:val="00721BE2"/>
    <w:rsid w:val="007227F1"/>
    <w:rsid w:val="00723599"/>
    <w:rsid w:val="007241E5"/>
    <w:rsid w:val="007247D5"/>
    <w:rsid w:val="00724902"/>
    <w:rsid w:val="0072542D"/>
    <w:rsid w:val="00725CA4"/>
    <w:rsid w:val="0072785D"/>
    <w:rsid w:val="007278CB"/>
    <w:rsid w:val="00730306"/>
    <w:rsid w:val="00730E4B"/>
    <w:rsid w:val="007310F2"/>
    <w:rsid w:val="00731168"/>
    <w:rsid w:val="00731C87"/>
    <w:rsid w:val="0073297C"/>
    <w:rsid w:val="007332FA"/>
    <w:rsid w:val="0073386A"/>
    <w:rsid w:val="00733C53"/>
    <w:rsid w:val="00733E00"/>
    <w:rsid w:val="0073414F"/>
    <w:rsid w:val="00734E2A"/>
    <w:rsid w:val="00735D71"/>
    <w:rsid w:val="00736489"/>
    <w:rsid w:val="00736A9A"/>
    <w:rsid w:val="00737816"/>
    <w:rsid w:val="00737AA3"/>
    <w:rsid w:val="00740196"/>
    <w:rsid w:val="00740842"/>
    <w:rsid w:val="00740CEA"/>
    <w:rsid w:val="0074150D"/>
    <w:rsid w:val="00741CF7"/>
    <w:rsid w:val="00741EF0"/>
    <w:rsid w:val="00742614"/>
    <w:rsid w:val="0074286D"/>
    <w:rsid w:val="00742BBA"/>
    <w:rsid w:val="007432DD"/>
    <w:rsid w:val="00743759"/>
    <w:rsid w:val="00743DA7"/>
    <w:rsid w:val="00744599"/>
    <w:rsid w:val="00744DA6"/>
    <w:rsid w:val="007453D9"/>
    <w:rsid w:val="007456B4"/>
    <w:rsid w:val="00745D1D"/>
    <w:rsid w:val="00746041"/>
    <w:rsid w:val="00746E92"/>
    <w:rsid w:val="0074760F"/>
    <w:rsid w:val="00747975"/>
    <w:rsid w:val="00747DEF"/>
    <w:rsid w:val="007502F2"/>
    <w:rsid w:val="00750864"/>
    <w:rsid w:val="007511E5"/>
    <w:rsid w:val="0075221A"/>
    <w:rsid w:val="007530C7"/>
    <w:rsid w:val="00753AD9"/>
    <w:rsid w:val="00753F82"/>
    <w:rsid w:val="007548E9"/>
    <w:rsid w:val="00754AA9"/>
    <w:rsid w:val="00754CF7"/>
    <w:rsid w:val="00754D41"/>
    <w:rsid w:val="00755ED1"/>
    <w:rsid w:val="00756BA6"/>
    <w:rsid w:val="00757929"/>
    <w:rsid w:val="00757BF6"/>
    <w:rsid w:val="00760C59"/>
    <w:rsid w:val="00761496"/>
    <w:rsid w:val="0076253E"/>
    <w:rsid w:val="0076336C"/>
    <w:rsid w:val="00763502"/>
    <w:rsid w:val="00763EDE"/>
    <w:rsid w:val="00764148"/>
    <w:rsid w:val="00764932"/>
    <w:rsid w:val="00764F7C"/>
    <w:rsid w:val="007650A3"/>
    <w:rsid w:val="00766A18"/>
    <w:rsid w:val="0076714E"/>
    <w:rsid w:val="00767176"/>
    <w:rsid w:val="007679C6"/>
    <w:rsid w:val="00767E9C"/>
    <w:rsid w:val="00770E8F"/>
    <w:rsid w:val="00771564"/>
    <w:rsid w:val="0077187D"/>
    <w:rsid w:val="00771993"/>
    <w:rsid w:val="00772FDB"/>
    <w:rsid w:val="00774837"/>
    <w:rsid w:val="00774BE0"/>
    <w:rsid w:val="007764CF"/>
    <w:rsid w:val="00776766"/>
    <w:rsid w:val="007778DB"/>
    <w:rsid w:val="00777A77"/>
    <w:rsid w:val="00780516"/>
    <w:rsid w:val="00780EA5"/>
    <w:rsid w:val="007813B1"/>
    <w:rsid w:val="007818D9"/>
    <w:rsid w:val="00782236"/>
    <w:rsid w:val="00782696"/>
    <w:rsid w:val="00782D32"/>
    <w:rsid w:val="00782F0C"/>
    <w:rsid w:val="0078337E"/>
    <w:rsid w:val="007841BF"/>
    <w:rsid w:val="007842B4"/>
    <w:rsid w:val="00784E98"/>
    <w:rsid w:val="00786CFA"/>
    <w:rsid w:val="00787E3A"/>
    <w:rsid w:val="007904B6"/>
    <w:rsid w:val="007924DB"/>
    <w:rsid w:val="00792C3E"/>
    <w:rsid w:val="007935E1"/>
    <w:rsid w:val="00793EE4"/>
    <w:rsid w:val="00794403"/>
    <w:rsid w:val="00795DFF"/>
    <w:rsid w:val="0079605D"/>
    <w:rsid w:val="00796341"/>
    <w:rsid w:val="007975E1"/>
    <w:rsid w:val="0079773B"/>
    <w:rsid w:val="007A0A7D"/>
    <w:rsid w:val="007A24DE"/>
    <w:rsid w:val="007A27D9"/>
    <w:rsid w:val="007A3235"/>
    <w:rsid w:val="007A38B4"/>
    <w:rsid w:val="007A3C39"/>
    <w:rsid w:val="007A3C72"/>
    <w:rsid w:val="007A4361"/>
    <w:rsid w:val="007A4F2A"/>
    <w:rsid w:val="007A51F2"/>
    <w:rsid w:val="007A5812"/>
    <w:rsid w:val="007A6481"/>
    <w:rsid w:val="007A697D"/>
    <w:rsid w:val="007B0C70"/>
    <w:rsid w:val="007B11D8"/>
    <w:rsid w:val="007B1346"/>
    <w:rsid w:val="007B1A18"/>
    <w:rsid w:val="007B1B96"/>
    <w:rsid w:val="007B20FE"/>
    <w:rsid w:val="007B2E19"/>
    <w:rsid w:val="007B442F"/>
    <w:rsid w:val="007B4E4E"/>
    <w:rsid w:val="007B5580"/>
    <w:rsid w:val="007B634B"/>
    <w:rsid w:val="007B6DFD"/>
    <w:rsid w:val="007B7615"/>
    <w:rsid w:val="007C1CA7"/>
    <w:rsid w:val="007C2C64"/>
    <w:rsid w:val="007C3EC6"/>
    <w:rsid w:val="007C3F4A"/>
    <w:rsid w:val="007C4153"/>
    <w:rsid w:val="007C4A3E"/>
    <w:rsid w:val="007C4CA2"/>
    <w:rsid w:val="007C531C"/>
    <w:rsid w:val="007C666A"/>
    <w:rsid w:val="007C6E54"/>
    <w:rsid w:val="007D17AB"/>
    <w:rsid w:val="007D1E07"/>
    <w:rsid w:val="007D1EDF"/>
    <w:rsid w:val="007D1FD8"/>
    <w:rsid w:val="007D40A2"/>
    <w:rsid w:val="007D42E2"/>
    <w:rsid w:val="007D5CEC"/>
    <w:rsid w:val="007D6364"/>
    <w:rsid w:val="007D687B"/>
    <w:rsid w:val="007D7462"/>
    <w:rsid w:val="007D7979"/>
    <w:rsid w:val="007D7F25"/>
    <w:rsid w:val="007E026B"/>
    <w:rsid w:val="007E139E"/>
    <w:rsid w:val="007E33C4"/>
    <w:rsid w:val="007E4159"/>
    <w:rsid w:val="007E42BA"/>
    <w:rsid w:val="007E52ED"/>
    <w:rsid w:val="007E5ACF"/>
    <w:rsid w:val="007E61B6"/>
    <w:rsid w:val="007E72B0"/>
    <w:rsid w:val="007E750B"/>
    <w:rsid w:val="007F0053"/>
    <w:rsid w:val="007F0755"/>
    <w:rsid w:val="007F1879"/>
    <w:rsid w:val="007F361B"/>
    <w:rsid w:val="007F39C6"/>
    <w:rsid w:val="007F3BD5"/>
    <w:rsid w:val="007F4C70"/>
    <w:rsid w:val="007F68B6"/>
    <w:rsid w:val="007F6936"/>
    <w:rsid w:val="007F6C77"/>
    <w:rsid w:val="007F769B"/>
    <w:rsid w:val="007F7871"/>
    <w:rsid w:val="007F7DE8"/>
    <w:rsid w:val="00800A5B"/>
    <w:rsid w:val="00802BFE"/>
    <w:rsid w:val="00802DC2"/>
    <w:rsid w:val="00803159"/>
    <w:rsid w:val="008033FF"/>
    <w:rsid w:val="00803AF7"/>
    <w:rsid w:val="00804C77"/>
    <w:rsid w:val="00805DE0"/>
    <w:rsid w:val="00806BC3"/>
    <w:rsid w:val="00806E91"/>
    <w:rsid w:val="00806F07"/>
    <w:rsid w:val="0080748D"/>
    <w:rsid w:val="00807A75"/>
    <w:rsid w:val="00810D22"/>
    <w:rsid w:val="00811D7A"/>
    <w:rsid w:val="00812D2E"/>
    <w:rsid w:val="0081334E"/>
    <w:rsid w:val="00813500"/>
    <w:rsid w:val="00813B0B"/>
    <w:rsid w:val="008141BC"/>
    <w:rsid w:val="00815276"/>
    <w:rsid w:val="00816BAE"/>
    <w:rsid w:val="008178F9"/>
    <w:rsid w:val="0082032A"/>
    <w:rsid w:val="008206BF"/>
    <w:rsid w:val="00820A3D"/>
    <w:rsid w:val="00821845"/>
    <w:rsid w:val="0082201D"/>
    <w:rsid w:val="008222D1"/>
    <w:rsid w:val="00822718"/>
    <w:rsid w:val="00822C35"/>
    <w:rsid w:val="0082373C"/>
    <w:rsid w:val="00823E45"/>
    <w:rsid w:val="0082537C"/>
    <w:rsid w:val="00826DDC"/>
    <w:rsid w:val="00827344"/>
    <w:rsid w:val="008304B3"/>
    <w:rsid w:val="008313E1"/>
    <w:rsid w:val="00831F43"/>
    <w:rsid w:val="00832E75"/>
    <w:rsid w:val="00833389"/>
    <w:rsid w:val="008337B5"/>
    <w:rsid w:val="00833CF7"/>
    <w:rsid w:val="00834FFC"/>
    <w:rsid w:val="0083538E"/>
    <w:rsid w:val="0083565B"/>
    <w:rsid w:val="00835937"/>
    <w:rsid w:val="00836F6C"/>
    <w:rsid w:val="00840365"/>
    <w:rsid w:val="00840C90"/>
    <w:rsid w:val="0084214B"/>
    <w:rsid w:val="008426A3"/>
    <w:rsid w:val="008427BE"/>
    <w:rsid w:val="00842F72"/>
    <w:rsid w:val="00843241"/>
    <w:rsid w:val="00843462"/>
    <w:rsid w:val="00843965"/>
    <w:rsid w:val="00843B81"/>
    <w:rsid w:val="008447E5"/>
    <w:rsid w:val="00844AD6"/>
    <w:rsid w:val="00846D97"/>
    <w:rsid w:val="00847289"/>
    <w:rsid w:val="008475CE"/>
    <w:rsid w:val="00847656"/>
    <w:rsid w:val="00850E2F"/>
    <w:rsid w:val="00851508"/>
    <w:rsid w:val="0085179A"/>
    <w:rsid w:val="008524CA"/>
    <w:rsid w:val="00852CB6"/>
    <w:rsid w:val="00853666"/>
    <w:rsid w:val="008555B8"/>
    <w:rsid w:val="0085594F"/>
    <w:rsid w:val="00855A84"/>
    <w:rsid w:val="00856CE6"/>
    <w:rsid w:val="00856EE0"/>
    <w:rsid w:val="00860102"/>
    <w:rsid w:val="00861E51"/>
    <w:rsid w:val="00862512"/>
    <w:rsid w:val="008625ED"/>
    <w:rsid w:val="00863846"/>
    <w:rsid w:val="0086547F"/>
    <w:rsid w:val="00865F5F"/>
    <w:rsid w:val="008667D6"/>
    <w:rsid w:val="00866F1A"/>
    <w:rsid w:val="0087048E"/>
    <w:rsid w:val="00870BA0"/>
    <w:rsid w:val="00870CF3"/>
    <w:rsid w:val="008710E4"/>
    <w:rsid w:val="00871E3B"/>
    <w:rsid w:val="0087274A"/>
    <w:rsid w:val="00872B88"/>
    <w:rsid w:val="00872D85"/>
    <w:rsid w:val="00872E76"/>
    <w:rsid w:val="00873CB2"/>
    <w:rsid w:val="00873CBD"/>
    <w:rsid w:val="00873F5E"/>
    <w:rsid w:val="0087512E"/>
    <w:rsid w:val="00877352"/>
    <w:rsid w:val="008773C5"/>
    <w:rsid w:val="00880406"/>
    <w:rsid w:val="00880861"/>
    <w:rsid w:val="00880A03"/>
    <w:rsid w:val="008826E9"/>
    <w:rsid w:val="00883D09"/>
    <w:rsid w:val="00883E42"/>
    <w:rsid w:val="0088638F"/>
    <w:rsid w:val="0088795D"/>
    <w:rsid w:val="008905B7"/>
    <w:rsid w:val="0089399A"/>
    <w:rsid w:val="00893C5F"/>
    <w:rsid w:val="00894962"/>
    <w:rsid w:val="008949C9"/>
    <w:rsid w:val="00895D59"/>
    <w:rsid w:val="00895F9F"/>
    <w:rsid w:val="00896AE3"/>
    <w:rsid w:val="00896BC5"/>
    <w:rsid w:val="00897817"/>
    <w:rsid w:val="008A03DC"/>
    <w:rsid w:val="008A0CC9"/>
    <w:rsid w:val="008A2892"/>
    <w:rsid w:val="008A67F5"/>
    <w:rsid w:val="008A7216"/>
    <w:rsid w:val="008A7255"/>
    <w:rsid w:val="008A742F"/>
    <w:rsid w:val="008A75BB"/>
    <w:rsid w:val="008A770D"/>
    <w:rsid w:val="008A778C"/>
    <w:rsid w:val="008A7D8E"/>
    <w:rsid w:val="008B0427"/>
    <w:rsid w:val="008B0827"/>
    <w:rsid w:val="008B1728"/>
    <w:rsid w:val="008B1906"/>
    <w:rsid w:val="008B1A3F"/>
    <w:rsid w:val="008B20AB"/>
    <w:rsid w:val="008B2CB5"/>
    <w:rsid w:val="008B385D"/>
    <w:rsid w:val="008B3F18"/>
    <w:rsid w:val="008B446B"/>
    <w:rsid w:val="008B44EA"/>
    <w:rsid w:val="008B5039"/>
    <w:rsid w:val="008B7325"/>
    <w:rsid w:val="008C0495"/>
    <w:rsid w:val="008C1D23"/>
    <w:rsid w:val="008C3202"/>
    <w:rsid w:val="008C33A4"/>
    <w:rsid w:val="008C49A8"/>
    <w:rsid w:val="008C4A3D"/>
    <w:rsid w:val="008C5017"/>
    <w:rsid w:val="008C55E4"/>
    <w:rsid w:val="008C5F3A"/>
    <w:rsid w:val="008C651B"/>
    <w:rsid w:val="008C6C01"/>
    <w:rsid w:val="008C6C4A"/>
    <w:rsid w:val="008C711A"/>
    <w:rsid w:val="008C7302"/>
    <w:rsid w:val="008C79E7"/>
    <w:rsid w:val="008D02E2"/>
    <w:rsid w:val="008D1007"/>
    <w:rsid w:val="008D135C"/>
    <w:rsid w:val="008D1752"/>
    <w:rsid w:val="008D186F"/>
    <w:rsid w:val="008D3343"/>
    <w:rsid w:val="008D4642"/>
    <w:rsid w:val="008D4890"/>
    <w:rsid w:val="008E07A3"/>
    <w:rsid w:val="008E11F6"/>
    <w:rsid w:val="008E1892"/>
    <w:rsid w:val="008E319A"/>
    <w:rsid w:val="008E416A"/>
    <w:rsid w:val="008E482D"/>
    <w:rsid w:val="008E48BD"/>
    <w:rsid w:val="008E4BB9"/>
    <w:rsid w:val="008E5024"/>
    <w:rsid w:val="008E58CC"/>
    <w:rsid w:val="008E5FCC"/>
    <w:rsid w:val="008E683A"/>
    <w:rsid w:val="008E794C"/>
    <w:rsid w:val="008F0700"/>
    <w:rsid w:val="008F0FB4"/>
    <w:rsid w:val="008F10DF"/>
    <w:rsid w:val="008F1467"/>
    <w:rsid w:val="008F16B0"/>
    <w:rsid w:val="008F1A08"/>
    <w:rsid w:val="008F1A83"/>
    <w:rsid w:val="008F1F47"/>
    <w:rsid w:val="008F265B"/>
    <w:rsid w:val="008F2EBF"/>
    <w:rsid w:val="008F3CD3"/>
    <w:rsid w:val="008F43F3"/>
    <w:rsid w:val="008F46E3"/>
    <w:rsid w:val="008F52D9"/>
    <w:rsid w:val="008F5D44"/>
    <w:rsid w:val="008F60C6"/>
    <w:rsid w:val="008F7BF6"/>
    <w:rsid w:val="009013D3"/>
    <w:rsid w:val="00901834"/>
    <w:rsid w:val="0090211A"/>
    <w:rsid w:val="009036D1"/>
    <w:rsid w:val="00903C5D"/>
    <w:rsid w:val="00903C7C"/>
    <w:rsid w:val="009043EB"/>
    <w:rsid w:val="009052C2"/>
    <w:rsid w:val="0090605A"/>
    <w:rsid w:val="0090655F"/>
    <w:rsid w:val="00906C9D"/>
    <w:rsid w:val="00906F24"/>
    <w:rsid w:val="00907157"/>
    <w:rsid w:val="00907FB4"/>
    <w:rsid w:val="009103A9"/>
    <w:rsid w:val="00910909"/>
    <w:rsid w:val="00911449"/>
    <w:rsid w:val="00911877"/>
    <w:rsid w:val="00912234"/>
    <w:rsid w:val="00913723"/>
    <w:rsid w:val="00914403"/>
    <w:rsid w:val="00914D74"/>
    <w:rsid w:val="009150B6"/>
    <w:rsid w:val="00915431"/>
    <w:rsid w:val="009154CB"/>
    <w:rsid w:val="00917FE9"/>
    <w:rsid w:val="0092025A"/>
    <w:rsid w:val="00920847"/>
    <w:rsid w:val="00920932"/>
    <w:rsid w:val="0092100A"/>
    <w:rsid w:val="00921B0F"/>
    <w:rsid w:val="00921BB7"/>
    <w:rsid w:val="00922756"/>
    <w:rsid w:val="00922758"/>
    <w:rsid w:val="00923359"/>
    <w:rsid w:val="00923BF5"/>
    <w:rsid w:val="00924368"/>
    <w:rsid w:val="009244CE"/>
    <w:rsid w:val="009251A1"/>
    <w:rsid w:val="009259DB"/>
    <w:rsid w:val="00925FB4"/>
    <w:rsid w:val="0092622D"/>
    <w:rsid w:val="009264A7"/>
    <w:rsid w:val="009265A2"/>
    <w:rsid w:val="00926947"/>
    <w:rsid w:val="0092734F"/>
    <w:rsid w:val="009320A6"/>
    <w:rsid w:val="0093252F"/>
    <w:rsid w:val="009328A3"/>
    <w:rsid w:val="009333CF"/>
    <w:rsid w:val="0093372A"/>
    <w:rsid w:val="00933E4C"/>
    <w:rsid w:val="0093418B"/>
    <w:rsid w:val="00935B81"/>
    <w:rsid w:val="0093608A"/>
    <w:rsid w:val="009370D7"/>
    <w:rsid w:val="0093720C"/>
    <w:rsid w:val="0093773C"/>
    <w:rsid w:val="00937F3B"/>
    <w:rsid w:val="00940660"/>
    <w:rsid w:val="00940A5A"/>
    <w:rsid w:val="00941777"/>
    <w:rsid w:val="00941C50"/>
    <w:rsid w:val="00941CC4"/>
    <w:rsid w:val="00942B2C"/>
    <w:rsid w:val="00942C85"/>
    <w:rsid w:val="00942FE9"/>
    <w:rsid w:val="0094347D"/>
    <w:rsid w:val="00943DB2"/>
    <w:rsid w:val="00943EBC"/>
    <w:rsid w:val="009443CB"/>
    <w:rsid w:val="00944964"/>
    <w:rsid w:val="009457B9"/>
    <w:rsid w:val="00945A22"/>
    <w:rsid w:val="00945E65"/>
    <w:rsid w:val="00946CA1"/>
    <w:rsid w:val="009509DE"/>
    <w:rsid w:val="00951385"/>
    <w:rsid w:val="00953A95"/>
    <w:rsid w:val="00953DA5"/>
    <w:rsid w:val="0095456D"/>
    <w:rsid w:val="00955455"/>
    <w:rsid w:val="00955D63"/>
    <w:rsid w:val="00956299"/>
    <w:rsid w:val="0095701C"/>
    <w:rsid w:val="00957144"/>
    <w:rsid w:val="00957320"/>
    <w:rsid w:val="009574ED"/>
    <w:rsid w:val="009602DF"/>
    <w:rsid w:val="009607EE"/>
    <w:rsid w:val="00960B54"/>
    <w:rsid w:val="0096131F"/>
    <w:rsid w:val="0096141D"/>
    <w:rsid w:val="009616DC"/>
    <w:rsid w:val="00961C4D"/>
    <w:rsid w:val="00961E74"/>
    <w:rsid w:val="00964A2D"/>
    <w:rsid w:val="00964EEF"/>
    <w:rsid w:val="00965446"/>
    <w:rsid w:val="0096674E"/>
    <w:rsid w:val="009669AD"/>
    <w:rsid w:val="00970414"/>
    <w:rsid w:val="009704E4"/>
    <w:rsid w:val="009706B1"/>
    <w:rsid w:val="009707F9"/>
    <w:rsid w:val="00970A90"/>
    <w:rsid w:val="0097184C"/>
    <w:rsid w:val="009718F9"/>
    <w:rsid w:val="00971DC6"/>
    <w:rsid w:val="009721C8"/>
    <w:rsid w:val="00973808"/>
    <w:rsid w:val="00973A2E"/>
    <w:rsid w:val="00974651"/>
    <w:rsid w:val="0097489A"/>
    <w:rsid w:val="009753A3"/>
    <w:rsid w:val="00975E0B"/>
    <w:rsid w:val="00977B8B"/>
    <w:rsid w:val="00977D5B"/>
    <w:rsid w:val="00977D74"/>
    <w:rsid w:val="009800F8"/>
    <w:rsid w:val="009806CF"/>
    <w:rsid w:val="00980F53"/>
    <w:rsid w:val="009817C8"/>
    <w:rsid w:val="00981B66"/>
    <w:rsid w:val="009822A1"/>
    <w:rsid w:val="0098314F"/>
    <w:rsid w:val="00983AA5"/>
    <w:rsid w:val="00983E2D"/>
    <w:rsid w:val="009847DF"/>
    <w:rsid w:val="00985631"/>
    <w:rsid w:val="00985AA9"/>
    <w:rsid w:val="00985D8D"/>
    <w:rsid w:val="0098644E"/>
    <w:rsid w:val="0099002F"/>
    <w:rsid w:val="0099031E"/>
    <w:rsid w:val="00991BE8"/>
    <w:rsid w:val="00991E67"/>
    <w:rsid w:val="009926D9"/>
    <w:rsid w:val="00992D80"/>
    <w:rsid w:val="009930EC"/>
    <w:rsid w:val="00993551"/>
    <w:rsid w:val="00993B98"/>
    <w:rsid w:val="00993F9B"/>
    <w:rsid w:val="00994532"/>
    <w:rsid w:val="00994898"/>
    <w:rsid w:val="009951E1"/>
    <w:rsid w:val="009969A7"/>
    <w:rsid w:val="00996AB9"/>
    <w:rsid w:val="009975AD"/>
    <w:rsid w:val="0099794D"/>
    <w:rsid w:val="00997DB0"/>
    <w:rsid w:val="009A099C"/>
    <w:rsid w:val="009A09C4"/>
    <w:rsid w:val="009A0CEC"/>
    <w:rsid w:val="009A1820"/>
    <w:rsid w:val="009A2532"/>
    <w:rsid w:val="009A272C"/>
    <w:rsid w:val="009A2A37"/>
    <w:rsid w:val="009A3531"/>
    <w:rsid w:val="009A4340"/>
    <w:rsid w:val="009A53F5"/>
    <w:rsid w:val="009A58C1"/>
    <w:rsid w:val="009A5A2E"/>
    <w:rsid w:val="009A5CCA"/>
    <w:rsid w:val="009A6DE4"/>
    <w:rsid w:val="009A72E8"/>
    <w:rsid w:val="009A7E87"/>
    <w:rsid w:val="009B1BF1"/>
    <w:rsid w:val="009B31FE"/>
    <w:rsid w:val="009B32C5"/>
    <w:rsid w:val="009B47B7"/>
    <w:rsid w:val="009B48E9"/>
    <w:rsid w:val="009B48FD"/>
    <w:rsid w:val="009B4A16"/>
    <w:rsid w:val="009B523B"/>
    <w:rsid w:val="009B539E"/>
    <w:rsid w:val="009B6516"/>
    <w:rsid w:val="009B6807"/>
    <w:rsid w:val="009B7442"/>
    <w:rsid w:val="009B7C67"/>
    <w:rsid w:val="009C0797"/>
    <w:rsid w:val="009C0DB8"/>
    <w:rsid w:val="009C114F"/>
    <w:rsid w:val="009C1846"/>
    <w:rsid w:val="009C2D5A"/>
    <w:rsid w:val="009C3E1A"/>
    <w:rsid w:val="009C4075"/>
    <w:rsid w:val="009C4A90"/>
    <w:rsid w:val="009C50D4"/>
    <w:rsid w:val="009C548D"/>
    <w:rsid w:val="009C5586"/>
    <w:rsid w:val="009C583A"/>
    <w:rsid w:val="009C5845"/>
    <w:rsid w:val="009C5F3C"/>
    <w:rsid w:val="009C5FE3"/>
    <w:rsid w:val="009D06DF"/>
    <w:rsid w:val="009D0792"/>
    <w:rsid w:val="009D0B83"/>
    <w:rsid w:val="009D0BB6"/>
    <w:rsid w:val="009D104B"/>
    <w:rsid w:val="009D3137"/>
    <w:rsid w:val="009D369F"/>
    <w:rsid w:val="009D3B70"/>
    <w:rsid w:val="009D3DF2"/>
    <w:rsid w:val="009D40F5"/>
    <w:rsid w:val="009D5109"/>
    <w:rsid w:val="009D549A"/>
    <w:rsid w:val="009D5BDC"/>
    <w:rsid w:val="009D6437"/>
    <w:rsid w:val="009D66D9"/>
    <w:rsid w:val="009D7281"/>
    <w:rsid w:val="009D7989"/>
    <w:rsid w:val="009D7F38"/>
    <w:rsid w:val="009E1D7B"/>
    <w:rsid w:val="009E250F"/>
    <w:rsid w:val="009E2803"/>
    <w:rsid w:val="009E2A0A"/>
    <w:rsid w:val="009E2AAD"/>
    <w:rsid w:val="009E52FD"/>
    <w:rsid w:val="009E5665"/>
    <w:rsid w:val="009E5977"/>
    <w:rsid w:val="009E5F48"/>
    <w:rsid w:val="009E6F88"/>
    <w:rsid w:val="009E7C5D"/>
    <w:rsid w:val="009E7F1E"/>
    <w:rsid w:val="009E7FF1"/>
    <w:rsid w:val="009F11DC"/>
    <w:rsid w:val="009F18B2"/>
    <w:rsid w:val="009F28B6"/>
    <w:rsid w:val="009F2AFB"/>
    <w:rsid w:val="009F2CB3"/>
    <w:rsid w:val="009F370F"/>
    <w:rsid w:val="009F3C85"/>
    <w:rsid w:val="009F40A6"/>
    <w:rsid w:val="009F4170"/>
    <w:rsid w:val="009F4547"/>
    <w:rsid w:val="009F50E6"/>
    <w:rsid w:val="009F599D"/>
    <w:rsid w:val="009F662A"/>
    <w:rsid w:val="009F6C4D"/>
    <w:rsid w:val="009F726D"/>
    <w:rsid w:val="00A01666"/>
    <w:rsid w:val="00A01AA8"/>
    <w:rsid w:val="00A01C0F"/>
    <w:rsid w:val="00A01F94"/>
    <w:rsid w:val="00A024AF"/>
    <w:rsid w:val="00A02710"/>
    <w:rsid w:val="00A0285E"/>
    <w:rsid w:val="00A033C3"/>
    <w:rsid w:val="00A04660"/>
    <w:rsid w:val="00A04A14"/>
    <w:rsid w:val="00A0523A"/>
    <w:rsid w:val="00A0530C"/>
    <w:rsid w:val="00A05597"/>
    <w:rsid w:val="00A07063"/>
    <w:rsid w:val="00A07222"/>
    <w:rsid w:val="00A07812"/>
    <w:rsid w:val="00A07CB6"/>
    <w:rsid w:val="00A103D1"/>
    <w:rsid w:val="00A115DB"/>
    <w:rsid w:val="00A12868"/>
    <w:rsid w:val="00A134FB"/>
    <w:rsid w:val="00A13A73"/>
    <w:rsid w:val="00A13E49"/>
    <w:rsid w:val="00A15466"/>
    <w:rsid w:val="00A15B01"/>
    <w:rsid w:val="00A163AB"/>
    <w:rsid w:val="00A16B7F"/>
    <w:rsid w:val="00A17911"/>
    <w:rsid w:val="00A20792"/>
    <w:rsid w:val="00A21A29"/>
    <w:rsid w:val="00A227A5"/>
    <w:rsid w:val="00A23B5E"/>
    <w:rsid w:val="00A248ED"/>
    <w:rsid w:val="00A24BD1"/>
    <w:rsid w:val="00A250E4"/>
    <w:rsid w:val="00A25829"/>
    <w:rsid w:val="00A2624D"/>
    <w:rsid w:val="00A27287"/>
    <w:rsid w:val="00A274A7"/>
    <w:rsid w:val="00A30313"/>
    <w:rsid w:val="00A310CA"/>
    <w:rsid w:val="00A31B28"/>
    <w:rsid w:val="00A32104"/>
    <w:rsid w:val="00A322FD"/>
    <w:rsid w:val="00A346F9"/>
    <w:rsid w:val="00A348F5"/>
    <w:rsid w:val="00A35240"/>
    <w:rsid w:val="00A3587E"/>
    <w:rsid w:val="00A359C3"/>
    <w:rsid w:val="00A36339"/>
    <w:rsid w:val="00A367EE"/>
    <w:rsid w:val="00A36FCF"/>
    <w:rsid w:val="00A41163"/>
    <w:rsid w:val="00A414A3"/>
    <w:rsid w:val="00A42CB7"/>
    <w:rsid w:val="00A44003"/>
    <w:rsid w:val="00A44314"/>
    <w:rsid w:val="00A446BC"/>
    <w:rsid w:val="00A446CB"/>
    <w:rsid w:val="00A4499C"/>
    <w:rsid w:val="00A44D13"/>
    <w:rsid w:val="00A44F41"/>
    <w:rsid w:val="00A45964"/>
    <w:rsid w:val="00A465DE"/>
    <w:rsid w:val="00A47C2A"/>
    <w:rsid w:val="00A50467"/>
    <w:rsid w:val="00A5055C"/>
    <w:rsid w:val="00A5459A"/>
    <w:rsid w:val="00A54657"/>
    <w:rsid w:val="00A54FD7"/>
    <w:rsid w:val="00A55D11"/>
    <w:rsid w:val="00A56042"/>
    <w:rsid w:val="00A57461"/>
    <w:rsid w:val="00A57BF6"/>
    <w:rsid w:val="00A6035C"/>
    <w:rsid w:val="00A606ED"/>
    <w:rsid w:val="00A60987"/>
    <w:rsid w:val="00A60AEB"/>
    <w:rsid w:val="00A60E8B"/>
    <w:rsid w:val="00A61B56"/>
    <w:rsid w:val="00A61D2C"/>
    <w:rsid w:val="00A62BA1"/>
    <w:rsid w:val="00A62DBB"/>
    <w:rsid w:val="00A63813"/>
    <w:rsid w:val="00A64193"/>
    <w:rsid w:val="00A64B3E"/>
    <w:rsid w:val="00A66FC9"/>
    <w:rsid w:val="00A6734D"/>
    <w:rsid w:val="00A70325"/>
    <w:rsid w:val="00A70370"/>
    <w:rsid w:val="00A7084E"/>
    <w:rsid w:val="00A713E7"/>
    <w:rsid w:val="00A71825"/>
    <w:rsid w:val="00A723C7"/>
    <w:rsid w:val="00A73BF1"/>
    <w:rsid w:val="00A73EB4"/>
    <w:rsid w:val="00A746D1"/>
    <w:rsid w:val="00A74A6C"/>
    <w:rsid w:val="00A755ED"/>
    <w:rsid w:val="00A7584A"/>
    <w:rsid w:val="00A75C71"/>
    <w:rsid w:val="00A7606A"/>
    <w:rsid w:val="00A761FB"/>
    <w:rsid w:val="00A76E29"/>
    <w:rsid w:val="00A77889"/>
    <w:rsid w:val="00A77DA3"/>
    <w:rsid w:val="00A81735"/>
    <w:rsid w:val="00A817C3"/>
    <w:rsid w:val="00A82D7F"/>
    <w:rsid w:val="00A83041"/>
    <w:rsid w:val="00A83333"/>
    <w:rsid w:val="00A834DF"/>
    <w:rsid w:val="00A83768"/>
    <w:rsid w:val="00A83B27"/>
    <w:rsid w:val="00A84D93"/>
    <w:rsid w:val="00A85031"/>
    <w:rsid w:val="00A861C5"/>
    <w:rsid w:val="00A864F9"/>
    <w:rsid w:val="00A869C0"/>
    <w:rsid w:val="00A869E1"/>
    <w:rsid w:val="00A86DAA"/>
    <w:rsid w:val="00A875AC"/>
    <w:rsid w:val="00A90D21"/>
    <w:rsid w:val="00A91AF4"/>
    <w:rsid w:val="00A92064"/>
    <w:rsid w:val="00A9282C"/>
    <w:rsid w:val="00A9378C"/>
    <w:rsid w:val="00A960BD"/>
    <w:rsid w:val="00A964FB"/>
    <w:rsid w:val="00A978F1"/>
    <w:rsid w:val="00AA012B"/>
    <w:rsid w:val="00AA0449"/>
    <w:rsid w:val="00AA0492"/>
    <w:rsid w:val="00AA0656"/>
    <w:rsid w:val="00AA0DBB"/>
    <w:rsid w:val="00AA0EB8"/>
    <w:rsid w:val="00AA117D"/>
    <w:rsid w:val="00AA1CAE"/>
    <w:rsid w:val="00AA1E3F"/>
    <w:rsid w:val="00AA1F1B"/>
    <w:rsid w:val="00AA21A9"/>
    <w:rsid w:val="00AA252D"/>
    <w:rsid w:val="00AA3A33"/>
    <w:rsid w:val="00AA4309"/>
    <w:rsid w:val="00AA515C"/>
    <w:rsid w:val="00AA5303"/>
    <w:rsid w:val="00AA655C"/>
    <w:rsid w:val="00AA6A5A"/>
    <w:rsid w:val="00AA6C8B"/>
    <w:rsid w:val="00AA6DA3"/>
    <w:rsid w:val="00AA7833"/>
    <w:rsid w:val="00AB0022"/>
    <w:rsid w:val="00AB0A40"/>
    <w:rsid w:val="00AB1546"/>
    <w:rsid w:val="00AB2C88"/>
    <w:rsid w:val="00AB2F66"/>
    <w:rsid w:val="00AB2FDF"/>
    <w:rsid w:val="00AB350F"/>
    <w:rsid w:val="00AB39EE"/>
    <w:rsid w:val="00AB400C"/>
    <w:rsid w:val="00AB45C5"/>
    <w:rsid w:val="00AB4913"/>
    <w:rsid w:val="00AB53AB"/>
    <w:rsid w:val="00AB5D50"/>
    <w:rsid w:val="00AB6CA1"/>
    <w:rsid w:val="00AB7629"/>
    <w:rsid w:val="00AC0938"/>
    <w:rsid w:val="00AC1EC6"/>
    <w:rsid w:val="00AC20C9"/>
    <w:rsid w:val="00AC22F4"/>
    <w:rsid w:val="00AC343C"/>
    <w:rsid w:val="00AC365B"/>
    <w:rsid w:val="00AC4382"/>
    <w:rsid w:val="00AC4CFD"/>
    <w:rsid w:val="00AC4E0F"/>
    <w:rsid w:val="00AC5019"/>
    <w:rsid w:val="00AC5137"/>
    <w:rsid w:val="00AC51D7"/>
    <w:rsid w:val="00AC5BE9"/>
    <w:rsid w:val="00AC606B"/>
    <w:rsid w:val="00AC64E2"/>
    <w:rsid w:val="00AC659B"/>
    <w:rsid w:val="00AC7B86"/>
    <w:rsid w:val="00AD0092"/>
    <w:rsid w:val="00AD0899"/>
    <w:rsid w:val="00AD12DE"/>
    <w:rsid w:val="00AD14CB"/>
    <w:rsid w:val="00AD181C"/>
    <w:rsid w:val="00AD2501"/>
    <w:rsid w:val="00AD2B1F"/>
    <w:rsid w:val="00AD76A9"/>
    <w:rsid w:val="00AD7BF9"/>
    <w:rsid w:val="00AE00A1"/>
    <w:rsid w:val="00AE0203"/>
    <w:rsid w:val="00AE059B"/>
    <w:rsid w:val="00AE10F2"/>
    <w:rsid w:val="00AE1A28"/>
    <w:rsid w:val="00AE3097"/>
    <w:rsid w:val="00AE349E"/>
    <w:rsid w:val="00AE3BC9"/>
    <w:rsid w:val="00AE4500"/>
    <w:rsid w:val="00AE5DA6"/>
    <w:rsid w:val="00AE6734"/>
    <w:rsid w:val="00AE6B7E"/>
    <w:rsid w:val="00AE6CF7"/>
    <w:rsid w:val="00AF0F42"/>
    <w:rsid w:val="00AF137B"/>
    <w:rsid w:val="00AF2E70"/>
    <w:rsid w:val="00AF34D2"/>
    <w:rsid w:val="00AF388C"/>
    <w:rsid w:val="00AF3C76"/>
    <w:rsid w:val="00AF4A33"/>
    <w:rsid w:val="00AF53F7"/>
    <w:rsid w:val="00AF6B11"/>
    <w:rsid w:val="00AF6D59"/>
    <w:rsid w:val="00AF7213"/>
    <w:rsid w:val="00B00175"/>
    <w:rsid w:val="00B005A3"/>
    <w:rsid w:val="00B0266C"/>
    <w:rsid w:val="00B02723"/>
    <w:rsid w:val="00B02B71"/>
    <w:rsid w:val="00B02EB2"/>
    <w:rsid w:val="00B03A84"/>
    <w:rsid w:val="00B03D15"/>
    <w:rsid w:val="00B03DEE"/>
    <w:rsid w:val="00B047A8"/>
    <w:rsid w:val="00B04B94"/>
    <w:rsid w:val="00B04E70"/>
    <w:rsid w:val="00B06B14"/>
    <w:rsid w:val="00B06CA8"/>
    <w:rsid w:val="00B124E8"/>
    <w:rsid w:val="00B12EE3"/>
    <w:rsid w:val="00B13E6B"/>
    <w:rsid w:val="00B147CC"/>
    <w:rsid w:val="00B152FC"/>
    <w:rsid w:val="00B15C91"/>
    <w:rsid w:val="00B15CEE"/>
    <w:rsid w:val="00B15F5F"/>
    <w:rsid w:val="00B16E51"/>
    <w:rsid w:val="00B16ECB"/>
    <w:rsid w:val="00B17445"/>
    <w:rsid w:val="00B17C9A"/>
    <w:rsid w:val="00B20A2B"/>
    <w:rsid w:val="00B21549"/>
    <w:rsid w:val="00B22BBB"/>
    <w:rsid w:val="00B23B02"/>
    <w:rsid w:val="00B24302"/>
    <w:rsid w:val="00B24414"/>
    <w:rsid w:val="00B25669"/>
    <w:rsid w:val="00B25AAE"/>
    <w:rsid w:val="00B262FF"/>
    <w:rsid w:val="00B26CF7"/>
    <w:rsid w:val="00B26E16"/>
    <w:rsid w:val="00B27779"/>
    <w:rsid w:val="00B33166"/>
    <w:rsid w:val="00B33CCF"/>
    <w:rsid w:val="00B340E2"/>
    <w:rsid w:val="00B346D8"/>
    <w:rsid w:val="00B3524F"/>
    <w:rsid w:val="00B37795"/>
    <w:rsid w:val="00B37875"/>
    <w:rsid w:val="00B40CCF"/>
    <w:rsid w:val="00B42921"/>
    <w:rsid w:val="00B43569"/>
    <w:rsid w:val="00B4357A"/>
    <w:rsid w:val="00B4453C"/>
    <w:rsid w:val="00B45404"/>
    <w:rsid w:val="00B45FEE"/>
    <w:rsid w:val="00B4690A"/>
    <w:rsid w:val="00B46A1A"/>
    <w:rsid w:val="00B50828"/>
    <w:rsid w:val="00B50FD5"/>
    <w:rsid w:val="00B5187F"/>
    <w:rsid w:val="00B5256E"/>
    <w:rsid w:val="00B53215"/>
    <w:rsid w:val="00B532CB"/>
    <w:rsid w:val="00B536DA"/>
    <w:rsid w:val="00B5376A"/>
    <w:rsid w:val="00B53C46"/>
    <w:rsid w:val="00B53C6B"/>
    <w:rsid w:val="00B54763"/>
    <w:rsid w:val="00B56571"/>
    <w:rsid w:val="00B6025D"/>
    <w:rsid w:val="00B60E8B"/>
    <w:rsid w:val="00B61E43"/>
    <w:rsid w:val="00B61FA8"/>
    <w:rsid w:val="00B641EF"/>
    <w:rsid w:val="00B66B60"/>
    <w:rsid w:val="00B66FBA"/>
    <w:rsid w:val="00B67049"/>
    <w:rsid w:val="00B671A5"/>
    <w:rsid w:val="00B67459"/>
    <w:rsid w:val="00B679BA"/>
    <w:rsid w:val="00B7006C"/>
    <w:rsid w:val="00B701EA"/>
    <w:rsid w:val="00B704E4"/>
    <w:rsid w:val="00B735BF"/>
    <w:rsid w:val="00B7385E"/>
    <w:rsid w:val="00B7476B"/>
    <w:rsid w:val="00B758B3"/>
    <w:rsid w:val="00B75C01"/>
    <w:rsid w:val="00B75CFD"/>
    <w:rsid w:val="00B766BE"/>
    <w:rsid w:val="00B77038"/>
    <w:rsid w:val="00B777EF"/>
    <w:rsid w:val="00B77E31"/>
    <w:rsid w:val="00B80334"/>
    <w:rsid w:val="00B806BC"/>
    <w:rsid w:val="00B8125F"/>
    <w:rsid w:val="00B82F25"/>
    <w:rsid w:val="00B84181"/>
    <w:rsid w:val="00B84D8C"/>
    <w:rsid w:val="00B84E91"/>
    <w:rsid w:val="00B853EC"/>
    <w:rsid w:val="00B85526"/>
    <w:rsid w:val="00B85532"/>
    <w:rsid w:val="00B8586C"/>
    <w:rsid w:val="00B8592E"/>
    <w:rsid w:val="00B86FA7"/>
    <w:rsid w:val="00B876DF"/>
    <w:rsid w:val="00B90362"/>
    <w:rsid w:val="00B90554"/>
    <w:rsid w:val="00B91B74"/>
    <w:rsid w:val="00B93768"/>
    <w:rsid w:val="00B93D88"/>
    <w:rsid w:val="00B95238"/>
    <w:rsid w:val="00B9529F"/>
    <w:rsid w:val="00B9588B"/>
    <w:rsid w:val="00B96A2B"/>
    <w:rsid w:val="00B97910"/>
    <w:rsid w:val="00BA0F56"/>
    <w:rsid w:val="00BA1114"/>
    <w:rsid w:val="00BA1194"/>
    <w:rsid w:val="00BA12EF"/>
    <w:rsid w:val="00BA1781"/>
    <w:rsid w:val="00BA18F8"/>
    <w:rsid w:val="00BA3FED"/>
    <w:rsid w:val="00BA53C9"/>
    <w:rsid w:val="00BA591E"/>
    <w:rsid w:val="00BA624F"/>
    <w:rsid w:val="00BA6457"/>
    <w:rsid w:val="00BA6738"/>
    <w:rsid w:val="00BA6934"/>
    <w:rsid w:val="00BA6D52"/>
    <w:rsid w:val="00BA764B"/>
    <w:rsid w:val="00BB0291"/>
    <w:rsid w:val="00BB0411"/>
    <w:rsid w:val="00BB1DDE"/>
    <w:rsid w:val="00BB3211"/>
    <w:rsid w:val="00BB369B"/>
    <w:rsid w:val="00BB51E9"/>
    <w:rsid w:val="00BB6790"/>
    <w:rsid w:val="00BB7072"/>
    <w:rsid w:val="00BB785E"/>
    <w:rsid w:val="00BB7C51"/>
    <w:rsid w:val="00BB7EEF"/>
    <w:rsid w:val="00BB7FCA"/>
    <w:rsid w:val="00BC09F2"/>
    <w:rsid w:val="00BC0B15"/>
    <w:rsid w:val="00BC180A"/>
    <w:rsid w:val="00BC21A1"/>
    <w:rsid w:val="00BC252F"/>
    <w:rsid w:val="00BC3C1B"/>
    <w:rsid w:val="00BC460E"/>
    <w:rsid w:val="00BC484D"/>
    <w:rsid w:val="00BC4E92"/>
    <w:rsid w:val="00BC55BE"/>
    <w:rsid w:val="00BC6B8B"/>
    <w:rsid w:val="00BC6C07"/>
    <w:rsid w:val="00BC755A"/>
    <w:rsid w:val="00BD0951"/>
    <w:rsid w:val="00BD0FE1"/>
    <w:rsid w:val="00BD17CF"/>
    <w:rsid w:val="00BD22BB"/>
    <w:rsid w:val="00BD251F"/>
    <w:rsid w:val="00BD331C"/>
    <w:rsid w:val="00BD37AB"/>
    <w:rsid w:val="00BD3AD0"/>
    <w:rsid w:val="00BD571C"/>
    <w:rsid w:val="00BD5FAC"/>
    <w:rsid w:val="00BD6D15"/>
    <w:rsid w:val="00BE0983"/>
    <w:rsid w:val="00BE0A08"/>
    <w:rsid w:val="00BE143F"/>
    <w:rsid w:val="00BE1B0B"/>
    <w:rsid w:val="00BE2EC5"/>
    <w:rsid w:val="00BE311D"/>
    <w:rsid w:val="00BE3171"/>
    <w:rsid w:val="00BE397C"/>
    <w:rsid w:val="00BE4DA4"/>
    <w:rsid w:val="00BE582F"/>
    <w:rsid w:val="00BE5DA4"/>
    <w:rsid w:val="00BE5EE6"/>
    <w:rsid w:val="00BE61AD"/>
    <w:rsid w:val="00BE7180"/>
    <w:rsid w:val="00BE724D"/>
    <w:rsid w:val="00BF000D"/>
    <w:rsid w:val="00BF062D"/>
    <w:rsid w:val="00BF0811"/>
    <w:rsid w:val="00BF1605"/>
    <w:rsid w:val="00BF197F"/>
    <w:rsid w:val="00BF1B04"/>
    <w:rsid w:val="00BF2504"/>
    <w:rsid w:val="00BF25B2"/>
    <w:rsid w:val="00BF372A"/>
    <w:rsid w:val="00BF3E74"/>
    <w:rsid w:val="00BF3FB3"/>
    <w:rsid w:val="00BF49E5"/>
    <w:rsid w:val="00BF60A7"/>
    <w:rsid w:val="00BF6474"/>
    <w:rsid w:val="00C006FC"/>
    <w:rsid w:val="00C00BC8"/>
    <w:rsid w:val="00C023D0"/>
    <w:rsid w:val="00C02D2B"/>
    <w:rsid w:val="00C03476"/>
    <w:rsid w:val="00C03A05"/>
    <w:rsid w:val="00C03AB9"/>
    <w:rsid w:val="00C03BAC"/>
    <w:rsid w:val="00C04235"/>
    <w:rsid w:val="00C048AB"/>
    <w:rsid w:val="00C048E5"/>
    <w:rsid w:val="00C05C24"/>
    <w:rsid w:val="00C06543"/>
    <w:rsid w:val="00C06DA8"/>
    <w:rsid w:val="00C07651"/>
    <w:rsid w:val="00C07956"/>
    <w:rsid w:val="00C07977"/>
    <w:rsid w:val="00C079BC"/>
    <w:rsid w:val="00C07BEF"/>
    <w:rsid w:val="00C07F39"/>
    <w:rsid w:val="00C100CB"/>
    <w:rsid w:val="00C104B5"/>
    <w:rsid w:val="00C11498"/>
    <w:rsid w:val="00C118E6"/>
    <w:rsid w:val="00C11FA2"/>
    <w:rsid w:val="00C121CD"/>
    <w:rsid w:val="00C122B6"/>
    <w:rsid w:val="00C122EA"/>
    <w:rsid w:val="00C12462"/>
    <w:rsid w:val="00C131B0"/>
    <w:rsid w:val="00C131E2"/>
    <w:rsid w:val="00C14006"/>
    <w:rsid w:val="00C1406D"/>
    <w:rsid w:val="00C14585"/>
    <w:rsid w:val="00C1585D"/>
    <w:rsid w:val="00C16309"/>
    <w:rsid w:val="00C16F65"/>
    <w:rsid w:val="00C171B5"/>
    <w:rsid w:val="00C1759B"/>
    <w:rsid w:val="00C208DF"/>
    <w:rsid w:val="00C213FD"/>
    <w:rsid w:val="00C21618"/>
    <w:rsid w:val="00C217D3"/>
    <w:rsid w:val="00C22181"/>
    <w:rsid w:val="00C228E8"/>
    <w:rsid w:val="00C22C8A"/>
    <w:rsid w:val="00C22F65"/>
    <w:rsid w:val="00C23FEE"/>
    <w:rsid w:val="00C24323"/>
    <w:rsid w:val="00C2487A"/>
    <w:rsid w:val="00C249A5"/>
    <w:rsid w:val="00C24ACC"/>
    <w:rsid w:val="00C25CE5"/>
    <w:rsid w:val="00C2659F"/>
    <w:rsid w:val="00C2695E"/>
    <w:rsid w:val="00C26D8A"/>
    <w:rsid w:val="00C26E74"/>
    <w:rsid w:val="00C312F6"/>
    <w:rsid w:val="00C31C41"/>
    <w:rsid w:val="00C31DB2"/>
    <w:rsid w:val="00C3248B"/>
    <w:rsid w:val="00C32D67"/>
    <w:rsid w:val="00C32E8D"/>
    <w:rsid w:val="00C33E90"/>
    <w:rsid w:val="00C367E3"/>
    <w:rsid w:val="00C40B42"/>
    <w:rsid w:val="00C40F07"/>
    <w:rsid w:val="00C41460"/>
    <w:rsid w:val="00C41871"/>
    <w:rsid w:val="00C41F36"/>
    <w:rsid w:val="00C42030"/>
    <w:rsid w:val="00C42D2B"/>
    <w:rsid w:val="00C432A0"/>
    <w:rsid w:val="00C432BA"/>
    <w:rsid w:val="00C43C70"/>
    <w:rsid w:val="00C43FC4"/>
    <w:rsid w:val="00C45819"/>
    <w:rsid w:val="00C46DEE"/>
    <w:rsid w:val="00C501D7"/>
    <w:rsid w:val="00C50B90"/>
    <w:rsid w:val="00C51022"/>
    <w:rsid w:val="00C51A6F"/>
    <w:rsid w:val="00C51B37"/>
    <w:rsid w:val="00C51E51"/>
    <w:rsid w:val="00C52109"/>
    <w:rsid w:val="00C529CB"/>
    <w:rsid w:val="00C52E0B"/>
    <w:rsid w:val="00C547D3"/>
    <w:rsid w:val="00C54FC7"/>
    <w:rsid w:val="00C5538F"/>
    <w:rsid w:val="00C55738"/>
    <w:rsid w:val="00C55E62"/>
    <w:rsid w:val="00C5642E"/>
    <w:rsid w:val="00C56A71"/>
    <w:rsid w:val="00C5798E"/>
    <w:rsid w:val="00C57AE4"/>
    <w:rsid w:val="00C57D3A"/>
    <w:rsid w:val="00C61A04"/>
    <w:rsid w:val="00C621EE"/>
    <w:rsid w:val="00C62416"/>
    <w:rsid w:val="00C62AFC"/>
    <w:rsid w:val="00C62FDE"/>
    <w:rsid w:val="00C634E7"/>
    <w:rsid w:val="00C6394D"/>
    <w:rsid w:val="00C640B7"/>
    <w:rsid w:val="00C6410A"/>
    <w:rsid w:val="00C64752"/>
    <w:rsid w:val="00C64A13"/>
    <w:rsid w:val="00C655DF"/>
    <w:rsid w:val="00C6576F"/>
    <w:rsid w:val="00C65A89"/>
    <w:rsid w:val="00C66168"/>
    <w:rsid w:val="00C67D15"/>
    <w:rsid w:val="00C70E3A"/>
    <w:rsid w:val="00C72E4B"/>
    <w:rsid w:val="00C73094"/>
    <w:rsid w:val="00C732FB"/>
    <w:rsid w:val="00C73D1C"/>
    <w:rsid w:val="00C741E4"/>
    <w:rsid w:val="00C746D7"/>
    <w:rsid w:val="00C75FD9"/>
    <w:rsid w:val="00C77478"/>
    <w:rsid w:val="00C800E1"/>
    <w:rsid w:val="00C80EBF"/>
    <w:rsid w:val="00C8126F"/>
    <w:rsid w:val="00C81434"/>
    <w:rsid w:val="00C81704"/>
    <w:rsid w:val="00C82034"/>
    <w:rsid w:val="00C8308D"/>
    <w:rsid w:val="00C83350"/>
    <w:rsid w:val="00C835EE"/>
    <w:rsid w:val="00C837FF"/>
    <w:rsid w:val="00C83C80"/>
    <w:rsid w:val="00C86803"/>
    <w:rsid w:val="00C86B0C"/>
    <w:rsid w:val="00C90099"/>
    <w:rsid w:val="00C912DB"/>
    <w:rsid w:val="00C9166B"/>
    <w:rsid w:val="00C91B46"/>
    <w:rsid w:val="00C91D92"/>
    <w:rsid w:val="00C92870"/>
    <w:rsid w:val="00C93006"/>
    <w:rsid w:val="00C93F83"/>
    <w:rsid w:val="00C94202"/>
    <w:rsid w:val="00C94A5B"/>
    <w:rsid w:val="00C95A20"/>
    <w:rsid w:val="00C95BA8"/>
    <w:rsid w:val="00CA0ED4"/>
    <w:rsid w:val="00CA0FD4"/>
    <w:rsid w:val="00CA1AE1"/>
    <w:rsid w:val="00CA2951"/>
    <w:rsid w:val="00CA32CD"/>
    <w:rsid w:val="00CA3D9D"/>
    <w:rsid w:val="00CA4583"/>
    <w:rsid w:val="00CA4C44"/>
    <w:rsid w:val="00CA5155"/>
    <w:rsid w:val="00CA5AA6"/>
    <w:rsid w:val="00CA653F"/>
    <w:rsid w:val="00CA66D2"/>
    <w:rsid w:val="00CB0594"/>
    <w:rsid w:val="00CB1841"/>
    <w:rsid w:val="00CB388B"/>
    <w:rsid w:val="00CB3DA3"/>
    <w:rsid w:val="00CB436A"/>
    <w:rsid w:val="00CB47CA"/>
    <w:rsid w:val="00CB4CA9"/>
    <w:rsid w:val="00CB5CF9"/>
    <w:rsid w:val="00CB5E5A"/>
    <w:rsid w:val="00CB5FF5"/>
    <w:rsid w:val="00CB6084"/>
    <w:rsid w:val="00CB758D"/>
    <w:rsid w:val="00CB76D1"/>
    <w:rsid w:val="00CB7AC4"/>
    <w:rsid w:val="00CC0C26"/>
    <w:rsid w:val="00CC1938"/>
    <w:rsid w:val="00CC21E7"/>
    <w:rsid w:val="00CC2BD1"/>
    <w:rsid w:val="00CC2CDF"/>
    <w:rsid w:val="00CC2F16"/>
    <w:rsid w:val="00CC4819"/>
    <w:rsid w:val="00CC51DA"/>
    <w:rsid w:val="00CC5E52"/>
    <w:rsid w:val="00CC631B"/>
    <w:rsid w:val="00CC6A57"/>
    <w:rsid w:val="00CD0277"/>
    <w:rsid w:val="00CD037B"/>
    <w:rsid w:val="00CD0C79"/>
    <w:rsid w:val="00CD24A3"/>
    <w:rsid w:val="00CD25FD"/>
    <w:rsid w:val="00CD2D9D"/>
    <w:rsid w:val="00CD37C0"/>
    <w:rsid w:val="00CD3BC9"/>
    <w:rsid w:val="00CD3CA3"/>
    <w:rsid w:val="00CD5664"/>
    <w:rsid w:val="00CD65EA"/>
    <w:rsid w:val="00CD6BF4"/>
    <w:rsid w:val="00CD6DBF"/>
    <w:rsid w:val="00CD7AF5"/>
    <w:rsid w:val="00CD7FFE"/>
    <w:rsid w:val="00CE2793"/>
    <w:rsid w:val="00CE596A"/>
    <w:rsid w:val="00CE7778"/>
    <w:rsid w:val="00CE7A31"/>
    <w:rsid w:val="00CF1710"/>
    <w:rsid w:val="00CF18BE"/>
    <w:rsid w:val="00CF42D1"/>
    <w:rsid w:val="00CF5CA0"/>
    <w:rsid w:val="00CF5D05"/>
    <w:rsid w:val="00CF5DEF"/>
    <w:rsid w:val="00CF6E1E"/>
    <w:rsid w:val="00CF6F0E"/>
    <w:rsid w:val="00CF7427"/>
    <w:rsid w:val="00D00390"/>
    <w:rsid w:val="00D003FA"/>
    <w:rsid w:val="00D00799"/>
    <w:rsid w:val="00D00F1F"/>
    <w:rsid w:val="00D01DA1"/>
    <w:rsid w:val="00D02FB2"/>
    <w:rsid w:val="00D031FE"/>
    <w:rsid w:val="00D0357E"/>
    <w:rsid w:val="00D04130"/>
    <w:rsid w:val="00D04CAD"/>
    <w:rsid w:val="00D05E15"/>
    <w:rsid w:val="00D06BAF"/>
    <w:rsid w:val="00D07CC0"/>
    <w:rsid w:val="00D10B93"/>
    <w:rsid w:val="00D123EE"/>
    <w:rsid w:val="00D1252A"/>
    <w:rsid w:val="00D135CF"/>
    <w:rsid w:val="00D13784"/>
    <w:rsid w:val="00D1389A"/>
    <w:rsid w:val="00D13D00"/>
    <w:rsid w:val="00D14146"/>
    <w:rsid w:val="00D145C7"/>
    <w:rsid w:val="00D14819"/>
    <w:rsid w:val="00D15660"/>
    <w:rsid w:val="00D15CBC"/>
    <w:rsid w:val="00D17AFD"/>
    <w:rsid w:val="00D20CCF"/>
    <w:rsid w:val="00D20D61"/>
    <w:rsid w:val="00D21091"/>
    <w:rsid w:val="00D210D8"/>
    <w:rsid w:val="00D217D8"/>
    <w:rsid w:val="00D21B04"/>
    <w:rsid w:val="00D22F7D"/>
    <w:rsid w:val="00D24034"/>
    <w:rsid w:val="00D24571"/>
    <w:rsid w:val="00D24CF5"/>
    <w:rsid w:val="00D256D6"/>
    <w:rsid w:val="00D2626A"/>
    <w:rsid w:val="00D270C3"/>
    <w:rsid w:val="00D3000E"/>
    <w:rsid w:val="00D31387"/>
    <w:rsid w:val="00D31B44"/>
    <w:rsid w:val="00D3300E"/>
    <w:rsid w:val="00D35D37"/>
    <w:rsid w:val="00D369E0"/>
    <w:rsid w:val="00D37882"/>
    <w:rsid w:val="00D37901"/>
    <w:rsid w:val="00D37B5A"/>
    <w:rsid w:val="00D40095"/>
    <w:rsid w:val="00D41D47"/>
    <w:rsid w:val="00D41F1F"/>
    <w:rsid w:val="00D4237E"/>
    <w:rsid w:val="00D43CB4"/>
    <w:rsid w:val="00D43E84"/>
    <w:rsid w:val="00D44428"/>
    <w:rsid w:val="00D446FC"/>
    <w:rsid w:val="00D44C28"/>
    <w:rsid w:val="00D45053"/>
    <w:rsid w:val="00D450C2"/>
    <w:rsid w:val="00D45210"/>
    <w:rsid w:val="00D45B60"/>
    <w:rsid w:val="00D45C48"/>
    <w:rsid w:val="00D462C9"/>
    <w:rsid w:val="00D47FCC"/>
    <w:rsid w:val="00D50F9C"/>
    <w:rsid w:val="00D51C96"/>
    <w:rsid w:val="00D5253E"/>
    <w:rsid w:val="00D528DE"/>
    <w:rsid w:val="00D53BF8"/>
    <w:rsid w:val="00D53F9F"/>
    <w:rsid w:val="00D541BA"/>
    <w:rsid w:val="00D541EE"/>
    <w:rsid w:val="00D54C79"/>
    <w:rsid w:val="00D56828"/>
    <w:rsid w:val="00D568CE"/>
    <w:rsid w:val="00D60498"/>
    <w:rsid w:val="00D604A8"/>
    <w:rsid w:val="00D60712"/>
    <w:rsid w:val="00D63BBC"/>
    <w:rsid w:val="00D64180"/>
    <w:rsid w:val="00D64571"/>
    <w:rsid w:val="00D645A0"/>
    <w:rsid w:val="00D64A3C"/>
    <w:rsid w:val="00D64B48"/>
    <w:rsid w:val="00D65473"/>
    <w:rsid w:val="00D66012"/>
    <w:rsid w:val="00D6770C"/>
    <w:rsid w:val="00D67DA7"/>
    <w:rsid w:val="00D73651"/>
    <w:rsid w:val="00D745B2"/>
    <w:rsid w:val="00D76316"/>
    <w:rsid w:val="00D76E00"/>
    <w:rsid w:val="00D810D0"/>
    <w:rsid w:val="00D83F3E"/>
    <w:rsid w:val="00D84381"/>
    <w:rsid w:val="00D84530"/>
    <w:rsid w:val="00D854C7"/>
    <w:rsid w:val="00D85BAB"/>
    <w:rsid w:val="00D86FD1"/>
    <w:rsid w:val="00D8742A"/>
    <w:rsid w:val="00D874EC"/>
    <w:rsid w:val="00D87840"/>
    <w:rsid w:val="00D90648"/>
    <w:rsid w:val="00D90DFF"/>
    <w:rsid w:val="00D9159E"/>
    <w:rsid w:val="00D918E6"/>
    <w:rsid w:val="00D91B34"/>
    <w:rsid w:val="00D924A9"/>
    <w:rsid w:val="00D9300F"/>
    <w:rsid w:val="00D93496"/>
    <w:rsid w:val="00D94CBB"/>
    <w:rsid w:val="00D95091"/>
    <w:rsid w:val="00D96307"/>
    <w:rsid w:val="00D96E7E"/>
    <w:rsid w:val="00D96EA3"/>
    <w:rsid w:val="00D97436"/>
    <w:rsid w:val="00DA022D"/>
    <w:rsid w:val="00DA0817"/>
    <w:rsid w:val="00DA0EF5"/>
    <w:rsid w:val="00DA143D"/>
    <w:rsid w:val="00DA1C7E"/>
    <w:rsid w:val="00DA2780"/>
    <w:rsid w:val="00DA28F5"/>
    <w:rsid w:val="00DA2A8D"/>
    <w:rsid w:val="00DA2B69"/>
    <w:rsid w:val="00DA2FA8"/>
    <w:rsid w:val="00DA3DDE"/>
    <w:rsid w:val="00DA4E87"/>
    <w:rsid w:val="00DA5C80"/>
    <w:rsid w:val="00DA64B3"/>
    <w:rsid w:val="00DA678C"/>
    <w:rsid w:val="00DA681F"/>
    <w:rsid w:val="00DA6C3D"/>
    <w:rsid w:val="00DA6D1C"/>
    <w:rsid w:val="00DA779D"/>
    <w:rsid w:val="00DB1CEE"/>
    <w:rsid w:val="00DB21CC"/>
    <w:rsid w:val="00DB2501"/>
    <w:rsid w:val="00DB2D83"/>
    <w:rsid w:val="00DB438C"/>
    <w:rsid w:val="00DB4A7C"/>
    <w:rsid w:val="00DB4D7C"/>
    <w:rsid w:val="00DB6158"/>
    <w:rsid w:val="00DB6E8C"/>
    <w:rsid w:val="00DB7EEC"/>
    <w:rsid w:val="00DC0CC9"/>
    <w:rsid w:val="00DC1D6A"/>
    <w:rsid w:val="00DC2343"/>
    <w:rsid w:val="00DC274E"/>
    <w:rsid w:val="00DC388A"/>
    <w:rsid w:val="00DC40A0"/>
    <w:rsid w:val="00DC4834"/>
    <w:rsid w:val="00DC4904"/>
    <w:rsid w:val="00DC4A63"/>
    <w:rsid w:val="00DC5090"/>
    <w:rsid w:val="00DC67B1"/>
    <w:rsid w:val="00DC6AB3"/>
    <w:rsid w:val="00DD1762"/>
    <w:rsid w:val="00DD1DD4"/>
    <w:rsid w:val="00DD26FD"/>
    <w:rsid w:val="00DD28AF"/>
    <w:rsid w:val="00DD3B66"/>
    <w:rsid w:val="00DD3CBC"/>
    <w:rsid w:val="00DD4B1B"/>
    <w:rsid w:val="00DD61FD"/>
    <w:rsid w:val="00DD743A"/>
    <w:rsid w:val="00DE087D"/>
    <w:rsid w:val="00DE0941"/>
    <w:rsid w:val="00DE09F9"/>
    <w:rsid w:val="00DE0CC5"/>
    <w:rsid w:val="00DE1174"/>
    <w:rsid w:val="00DE1599"/>
    <w:rsid w:val="00DE1BAA"/>
    <w:rsid w:val="00DE229E"/>
    <w:rsid w:val="00DE261B"/>
    <w:rsid w:val="00DE2F3E"/>
    <w:rsid w:val="00DE3207"/>
    <w:rsid w:val="00DE328F"/>
    <w:rsid w:val="00DE3A4D"/>
    <w:rsid w:val="00DE46A9"/>
    <w:rsid w:val="00DE4B10"/>
    <w:rsid w:val="00DE521C"/>
    <w:rsid w:val="00DE57EF"/>
    <w:rsid w:val="00DE634D"/>
    <w:rsid w:val="00DE63E5"/>
    <w:rsid w:val="00DE7254"/>
    <w:rsid w:val="00DF01CC"/>
    <w:rsid w:val="00DF029D"/>
    <w:rsid w:val="00DF2D14"/>
    <w:rsid w:val="00DF2E36"/>
    <w:rsid w:val="00DF2FF3"/>
    <w:rsid w:val="00DF48DB"/>
    <w:rsid w:val="00DF53AA"/>
    <w:rsid w:val="00DF5A89"/>
    <w:rsid w:val="00DF6FC7"/>
    <w:rsid w:val="00DF7ADE"/>
    <w:rsid w:val="00E00ABA"/>
    <w:rsid w:val="00E00B01"/>
    <w:rsid w:val="00E015D1"/>
    <w:rsid w:val="00E01721"/>
    <w:rsid w:val="00E01F2B"/>
    <w:rsid w:val="00E02F94"/>
    <w:rsid w:val="00E03F77"/>
    <w:rsid w:val="00E05011"/>
    <w:rsid w:val="00E05034"/>
    <w:rsid w:val="00E05063"/>
    <w:rsid w:val="00E05701"/>
    <w:rsid w:val="00E057FF"/>
    <w:rsid w:val="00E05A3D"/>
    <w:rsid w:val="00E064E3"/>
    <w:rsid w:val="00E06B4E"/>
    <w:rsid w:val="00E0712A"/>
    <w:rsid w:val="00E076B5"/>
    <w:rsid w:val="00E07A30"/>
    <w:rsid w:val="00E12186"/>
    <w:rsid w:val="00E1306C"/>
    <w:rsid w:val="00E13BFB"/>
    <w:rsid w:val="00E143F8"/>
    <w:rsid w:val="00E145C7"/>
    <w:rsid w:val="00E149F1"/>
    <w:rsid w:val="00E15643"/>
    <w:rsid w:val="00E16287"/>
    <w:rsid w:val="00E164E8"/>
    <w:rsid w:val="00E210D9"/>
    <w:rsid w:val="00E211EE"/>
    <w:rsid w:val="00E2127A"/>
    <w:rsid w:val="00E213CD"/>
    <w:rsid w:val="00E21602"/>
    <w:rsid w:val="00E22BEF"/>
    <w:rsid w:val="00E230AF"/>
    <w:rsid w:val="00E23636"/>
    <w:rsid w:val="00E23CA5"/>
    <w:rsid w:val="00E25521"/>
    <w:rsid w:val="00E257BB"/>
    <w:rsid w:val="00E25B51"/>
    <w:rsid w:val="00E25C87"/>
    <w:rsid w:val="00E25E96"/>
    <w:rsid w:val="00E26FDD"/>
    <w:rsid w:val="00E2712E"/>
    <w:rsid w:val="00E27922"/>
    <w:rsid w:val="00E3122A"/>
    <w:rsid w:val="00E31A7C"/>
    <w:rsid w:val="00E33363"/>
    <w:rsid w:val="00E333A8"/>
    <w:rsid w:val="00E348C3"/>
    <w:rsid w:val="00E35028"/>
    <w:rsid w:val="00E35DCA"/>
    <w:rsid w:val="00E35ECF"/>
    <w:rsid w:val="00E36432"/>
    <w:rsid w:val="00E36504"/>
    <w:rsid w:val="00E36B36"/>
    <w:rsid w:val="00E36EBA"/>
    <w:rsid w:val="00E36F8F"/>
    <w:rsid w:val="00E411F1"/>
    <w:rsid w:val="00E41D48"/>
    <w:rsid w:val="00E42C9F"/>
    <w:rsid w:val="00E43077"/>
    <w:rsid w:val="00E432BC"/>
    <w:rsid w:val="00E43420"/>
    <w:rsid w:val="00E43731"/>
    <w:rsid w:val="00E43CCF"/>
    <w:rsid w:val="00E44429"/>
    <w:rsid w:val="00E46B5B"/>
    <w:rsid w:val="00E47615"/>
    <w:rsid w:val="00E50EDF"/>
    <w:rsid w:val="00E512E6"/>
    <w:rsid w:val="00E532FC"/>
    <w:rsid w:val="00E53AF3"/>
    <w:rsid w:val="00E54851"/>
    <w:rsid w:val="00E54D2A"/>
    <w:rsid w:val="00E554E8"/>
    <w:rsid w:val="00E55D6C"/>
    <w:rsid w:val="00E5726F"/>
    <w:rsid w:val="00E57485"/>
    <w:rsid w:val="00E57691"/>
    <w:rsid w:val="00E57855"/>
    <w:rsid w:val="00E6004E"/>
    <w:rsid w:val="00E6232C"/>
    <w:rsid w:val="00E625E5"/>
    <w:rsid w:val="00E627D2"/>
    <w:rsid w:val="00E631D2"/>
    <w:rsid w:val="00E63B08"/>
    <w:rsid w:val="00E63CAF"/>
    <w:rsid w:val="00E64160"/>
    <w:rsid w:val="00E6417C"/>
    <w:rsid w:val="00E64A45"/>
    <w:rsid w:val="00E6562E"/>
    <w:rsid w:val="00E66EF1"/>
    <w:rsid w:val="00E670BF"/>
    <w:rsid w:val="00E70550"/>
    <w:rsid w:val="00E70B0A"/>
    <w:rsid w:val="00E70FA6"/>
    <w:rsid w:val="00E72554"/>
    <w:rsid w:val="00E73602"/>
    <w:rsid w:val="00E74259"/>
    <w:rsid w:val="00E74788"/>
    <w:rsid w:val="00E75222"/>
    <w:rsid w:val="00E761AD"/>
    <w:rsid w:val="00E7666A"/>
    <w:rsid w:val="00E77DC5"/>
    <w:rsid w:val="00E8232E"/>
    <w:rsid w:val="00E82621"/>
    <w:rsid w:val="00E82A8D"/>
    <w:rsid w:val="00E834B3"/>
    <w:rsid w:val="00E83DF4"/>
    <w:rsid w:val="00E8486B"/>
    <w:rsid w:val="00E85BEB"/>
    <w:rsid w:val="00E87A9C"/>
    <w:rsid w:val="00E87E87"/>
    <w:rsid w:val="00E90535"/>
    <w:rsid w:val="00E91426"/>
    <w:rsid w:val="00E917FE"/>
    <w:rsid w:val="00E9276D"/>
    <w:rsid w:val="00E92B82"/>
    <w:rsid w:val="00E934EB"/>
    <w:rsid w:val="00E93590"/>
    <w:rsid w:val="00E94065"/>
    <w:rsid w:val="00E943E2"/>
    <w:rsid w:val="00E94C1E"/>
    <w:rsid w:val="00E94F6D"/>
    <w:rsid w:val="00E95B33"/>
    <w:rsid w:val="00E9618F"/>
    <w:rsid w:val="00E969E8"/>
    <w:rsid w:val="00E97DCA"/>
    <w:rsid w:val="00EA09D0"/>
    <w:rsid w:val="00EA0DE6"/>
    <w:rsid w:val="00EA1289"/>
    <w:rsid w:val="00EA2703"/>
    <w:rsid w:val="00EA275C"/>
    <w:rsid w:val="00EA62E3"/>
    <w:rsid w:val="00EA634E"/>
    <w:rsid w:val="00EA747C"/>
    <w:rsid w:val="00EA7DEE"/>
    <w:rsid w:val="00EB0247"/>
    <w:rsid w:val="00EB0285"/>
    <w:rsid w:val="00EB0741"/>
    <w:rsid w:val="00EB0E0A"/>
    <w:rsid w:val="00EB0FE2"/>
    <w:rsid w:val="00EB119A"/>
    <w:rsid w:val="00EB18DE"/>
    <w:rsid w:val="00EB1F1C"/>
    <w:rsid w:val="00EB3BE5"/>
    <w:rsid w:val="00EB4237"/>
    <w:rsid w:val="00EB470E"/>
    <w:rsid w:val="00EB47C6"/>
    <w:rsid w:val="00EB538D"/>
    <w:rsid w:val="00EB5449"/>
    <w:rsid w:val="00EB5843"/>
    <w:rsid w:val="00EB68AC"/>
    <w:rsid w:val="00EB6BBE"/>
    <w:rsid w:val="00EC0AF3"/>
    <w:rsid w:val="00EC0D34"/>
    <w:rsid w:val="00EC18A9"/>
    <w:rsid w:val="00EC18B1"/>
    <w:rsid w:val="00EC40B6"/>
    <w:rsid w:val="00EC44A1"/>
    <w:rsid w:val="00EC4A1A"/>
    <w:rsid w:val="00EC4FD5"/>
    <w:rsid w:val="00EC5937"/>
    <w:rsid w:val="00EC6820"/>
    <w:rsid w:val="00EC689D"/>
    <w:rsid w:val="00ED009F"/>
    <w:rsid w:val="00ED00BF"/>
    <w:rsid w:val="00ED02DB"/>
    <w:rsid w:val="00ED0F2F"/>
    <w:rsid w:val="00ED23E2"/>
    <w:rsid w:val="00ED268D"/>
    <w:rsid w:val="00ED3355"/>
    <w:rsid w:val="00ED3568"/>
    <w:rsid w:val="00ED4964"/>
    <w:rsid w:val="00ED4F2F"/>
    <w:rsid w:val="00ED525C"/>
    <w:rsid w:val="00ED6861"/>
    <w:rsid w:val="00ED7714"/>
    <w:rsid w:val="00EE0025"/>
    <w:rsid w:val="00EE0FC5"/>
    <w:rsid w:val="00EE1375"/>
    <w:rsid w:val="00EE13DE"/>
    <w:rsid w:val="00EE2301"/>
    <w:rsid w:val="00EE239C"/>
    <w:rsid w:val="00EE2458"/>
    <w:rsid w:val="00EE2F7B"/>
    <w:rsid w:val="00EE34F5"/>
    <w:rsid w:val="00EE37AC"/>
    <w:rsid w:val="00EE53C7"/>
    <w:rsid w:val="00EE593D"/>
    <w:rsid w:val="00EE7B7E"/>
    <w:rsid w:val="00EE7DD5"/>
    <w:rsid w:val="00EF0729"/>
    <w:rsid w:val="00EF0CE9"/>
    <w:rsid w:val="00EF18E3"/>
    <w:rsid w:val="00EF2310"/>
    <w:rsid w:val="00EF275E"/>
    <w:rsid w:val="00EF27B7"/>
    <w:rsid w:val="00EF297E"/>
    <w:rsid w:val="00EF36E9"/>
    <w:rsid w:val="00EF3A27"/>
    <w:rsid w:val="00EF3A8F"/>
    <w:rsid w:val="00EF4823"/>
    <w:rsid w:val="00EF5062"/>
    <w:rsid w:val="00EF52A2"/>
    <w:rsid w:val="00EF5C22"/>
    <w:rsid w:val="00EF610E"/>
    <w:rsid w:val="00EF64BD"/>
    <w:rsid w:val="00EF69A0"/>
    <w:rsid w:val="00EF6A84"/>
    <w:rsid w:val="00EF6B23"/>
    <w:rsid w:val="00EF6F7B"/>
    <w:rsid w:val="00EF720A"/>
    <w:rsid w:val="00EF7902"/>
    <w:rsid w:val="00EF7F46"/>
    <w:rsid w:val="00F00A56"/>
    <w:rsid w:val="00F0192A"/>
    <w:rsid w:val="00F01E12"/>
    <w:rsid w:val="00F0237E"/>
    <w:rsid w:val="00F025E0"/>
    <w:rsid w:val="00F02FDE"/>
    <w:rsid w:val="00F030ED"/>
    <w:rsid w:val="00F03475"/>
    <w:rsid w:val="00F043E7"/>
    <w:rsid w:val="00F05CAE"/>
    <w:rsid w:val="00F062C9"/>
    <w:rsid w:val="00F07408"/>
    <w:rsid w:val="00F07A86"/>
    <w:rsid w:val="00F07F78"/>
    <w:rsid w:val="00F10065"/>
    <w:rsid w:val="00F10716"/>
    <w:rsid w:val="00F10876"/>
    <w:rsid w:val="00F11300"/>
    <w:rsid w:val="00F11F41"/>
    <w:rsid w:val="00F121C3"/>
    <w:rsid w:val="00F122C2"/>
    <w:rsid w:val="00F12457"/>
    <w:rsid w:val="00F1245A"/>
    <w:rsid w:val="00F12476"/>
    <w:rsid w:val="00F127E6"/>
    <w:rsid w:val="00F12A9F"/>
    <w:rsid w:val="00F12AFC"/>
    <w:rsid w:val="00F12EFB"/>
    <w:rsid w:val="00F1331E"/>
    <w:rsid w:val="00F13EF5"/>
    <w:rsid w:val="00F1493D"/>
    <w:rsid w:val="00F14EBA"/>
    <w:rsid w:val="00F153D8"/>
    <w:rsid w:val="00F15C15"/>
    <w:rsid w:val="00F16B30"/>
    <w:rsid w:val="00F16D8B"/>
    <w:rsid w:val="00F2170C"/>
    <w:rsid w:val="00F21AB3"/>
    <w:rsid w:val="00F2214A"/>
    <w:rsid w:val="00F22489"/>
    <w:rsid w:val="00F230A1"/>
    <w:rsid w:val="00F2346E"/>
    <w:rsid w:val="00F23B3C"/>
    <w:rsid w:val="00F24131"/>
    <w:rsid w:val="00F25495"/>
    <w:rsid w:val="00F255F1"/>
    <w:rsid w:val="00F258D5"/>
    <w:rsid w:val="00F26221"/>
    <w:rsid w:val="00F3024E"/>
    <w:rsid w:val="00F308CF"/>
    <w:rsid w:val="00F3115B"/>
    <w:rsid w:val="00F3212F"/>
    <w:rsid w:val="00F33737"/>
    <w:rsid w:val="00F33AA4"/>
    <w:rsid w:val="00F33DFD"/>
    <w:rsid w:val="00F34634"/>
    <w:rsid w:val="00F363A1"/>
    <w:rsid w:val="00F367A3"/>
    <w:rsid w:val="00F36C61"/>
    <w:rsid w:val="00F371CE"/>
    <w:rsid w:val="00F374C3"/>
    <w:rsid w:val="00F377B7"/>
    <w:rsid w:val="00F37B80"/>
    <w:rsid w:val="00F37D4A"/>
    <w:rsid w:val="00F41108"/>
    <w:rsid w:val="00F41508"/>
    <w:rsid w:val="00F41593"/>
    <w:rsid w:val="00F4343D"/>
    <w:rsid w:val="00F436AF"/>
    <w:rsid w:val="00F438B9"/>
    <w:rsid w:val="00F4417D"/>
    <w:rsid w:val="00F44DAE"/>
    <w:rsid w:val="00F45C9C"/>
    <w:rsid w:val="00F45FCF"/>
    <w:rsid w:val="00F46559"/>
    <w:rsid w:val="00F46811"/>
    <w:rsid w:val="00F47057"/>
    <w:rsid w:val="00F471A2"/>
    <w:rsid w:val="00F52546"/>
    <w:rsid w:val="00F52896"/>
    <w:rsid w:val="00F5298B"/>
    <w:rsid w:val="00F5299C"/>
    <w:rsid w:val="00F54616"/>
    <w:rsid w:val="00F56CC9"/>
    <w:rsid w:val="00F57B19"/>
    <w:rsid w:val="00F60188"/>
    <w:rsid w:val="00F604AA"/>
    <w:rsid w:val="00F60711"/>
    <w:rsid w:val="00F610AA"/>
    <w:rsid w:val="00F6137D"/>
    <w:rsid w:val="00F61427"/>
    <w:rsid w:val="00F6152F"/>
    <w:rsid w:val="00F61614"/>
    <w:rsid w:val="00F6453E"/>
    <w:rsid w:val="00F65CAD"/>
    <w:rsid w:val="00F65D99"/>
    <w:rsid w:val="00F6616F"/>
    <w:rsid w:val="00F66661"/>
    <w:rsid w:val="00F667CB"/>
    <w:rsid w:val="00F66F07"/>
    <w:rsid w:val="00F67369"/>
    <w:rsid w:val="00F701FF"/>
    <w:rsid w:val="00F703BF"/>
    <w:rsid w:val="00F7077A"/>
    <w:rsid w:val="00F70A6D"/>
    <w:rsid w:val="00F70D93"/>
    <w:rsid w:val="00F71C77"/>
    <w:rsid w:val="00F71E15"/>
    <w:rsid w:val="00F71ECA"/>
    <w:rsid w:val="00F7222A"/>
    <w:rsid w:val="00F7246B"/>
    <w:rsid w:val="00F72CC6"/>
    <w:rsid w:val="00F72FE4"/>
    <w:rsid w:val="00F7311F"/>
    <w:rsid w:val="00F762E3"/>
    <w:rsid w:val="00F76F8F"/>
    <w:rsid w:val="00F77390"/>
    <w:rsid w:val="00F77CC7"/>
    <w:rsid w:val="00F77F8B"/>
    <w:rsid w:val="00F80A3F"/>
    <w:rsid w:val="00F812A6"/>
    <w:rsid w:val="00F82620"/>
    <w:rsid w:val="00F83735"/>
    <w:rsid w:val="00F83EB0"/>
    <w:rsid w:val="00F83FE6"/>
    <w:rsid w:val="00F848B5"/>
    <w:rsid w:val="00F85486"/>
    <w:rsid w:val="00F857CB"/>
    <w:rsid w:val="00F85DAF"/>
    <w:rsid w:val="00F86B16"/>
    <w:rsid w:val="00F87611"/>
    <w:rsid w:val="00F9104B"/>
    <w:rsid w:val="00F915F8"/>
    <w:rsid w:val="00F92428"/>
    <w:rsid w:val="00F94132"/>
    <w:rsid w:val="00F94D66"/>
    <w:rsid w:val="00F950F7"/>
    <w:rsid w:val="00F9719E"/>
    <w:rsid w:val="00F97719"/>
    <w:rsid w:val="00FA0A58"/>
    <w:rsid w:val="00FA1B9B"/>
    <w:rsid w:val="00FA376C"/>
    <w:rsid w:val="00FA39DA"/>
    <w:rsid w:val="00FA4671"/>
    <w:rsid w:val="00FA5724"/>
    <w:rsid w:val="00FA5F51"/>
    <w:rsid w:val="00FA60FC"/>
    <w:rsid w:val="00FA7A2A"/>
    <w:rsid w:val="00FB0238"/>
    <w:rsid w:val="00FB0E72"/>
    <w:rsid w:val="00FB1C86"/>
    <w:rsid w:val="00FB21BB"/>
    <w:rsid w:val="00FB29D9"/>
    <w:rsid w:val="00FB2D0E"/>
    <w:rsid w:val="00FB306D"/>
    <w:rsid w:val="00FB41DC"/>
    <w:rsid w:val="00FB5AAA"/>
    <w:rsid w:val="00FB6F88"/>
    <w:rsid w:val="00FB7ED3"/>
    <w:rsid w:val="00FC07BD"/>
    <w:rsid w:val="00FC0E69"/>
    <w:rsid w:val="00FC19AA"/>
    <w:rsid w:val="00FC20DB"/>
    <w:rsid w:val="00FC2A41"/>
    <w:rsid w:val="00FC3347"/>
    <w:rsid w:val="00FC33F0"/>
    <w:rsid w:val="00FC37FD"/>
    <w:rsid w:val="00FC3AFE"/>
    <w:rsid w:val="00FC3F4C"/>
    <w:rsid w:val="00FC4C8A"/>
    <w:rsid w:val="00FC56D6"/>
    <w:rsid w:val="00FC6300"/>
    <w:rsid w:val="00FC6474"/>
    <w:rsid w:val="00FC691E"/>
    <w:rsid w:val="00FC7B69"/>
    <w:rsid w:val="00FD0F9B"/>
    <w:rsid w:val="00FD15D5"/>
    <w:rsid w:val="00FD2F94"/>
    <w:rsid w:val="00FD34E6"/>
    <w:rsid w:val="00FD4DEB"/>
    <w:rsid w:val="00FD4EB5"/>
    <w:rsid w:val="00FD584F"/>
    <w:rsid w:val="00FD602E"/>
    <w:rsid w:val="00FD61E1"/>
    <w:rsid w:val="00FD664F"/>
    <w:rsid w:val="00FD6CDD"/>
    <w:rsid w:val="00FD6F67"/>
    <w:rsid w:val="00FD7283"/>
    <w:rsid w:val="00FD7CCD"/>
    <w:rsid w:val="00FE1042"/>
    <w:rsid w:val="00FE18BC"/>
    <w:rsid w:val="00FE1F42"/>
    <w:rsid w:val="00FE2551"/>
    <w:rsid w:val="00FE29E4"/>
    <w:rsid w:val="00FE2F7D"/>
    <w:rsid w:val="00FE3B6C"/>
    <w:rsid w:val="00FE3C46"/>
    <w:rsid w:val="00FE4210"/>
    <w:rsid w:val="00FE4E60"/>
    <w:rsid w:val="00FE51A4"/>
    <w:rsid w:val="00FE5E28"/>
    <w:rsid w:val="00FE6253"/>
    <w:rsid w:val="00FE6CB7"/>
    <w:rsid w:val="00FE6E32"/>
    <w:rsid w:val="00FE71E9"/>
    <w:rsid w:val="00FE7B49"/>
    <w:rsid w:val="00FE7FDA"/>
    <w:rsid w:val="00FF1023"/>
    <w:rsid w:val="00FF136A"/>
    <w:rsid w:val="00FF149C"/>
    <w:rsid w:val="00FF1F30"/>
    <w:rsid w:val="00FF269A"/>
    <w:rsid w:val="00FF279B"/>
    <w:rsid w:val="00FF2CDF"/>
    <w:rsid w:val="00FF32A7"/>
    <w:rsid w:val="00FF411A"/>
    <w:rsid w:val="00FF477B"/>
    <w:rsid w:val="00FF4B07"/>
    <w:rsid w:val="00FF569E"/>
    <w:rsid w:val="00FF7274"/>
    <w:rsid w:val="00F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1FC0D9C"/>
  <w15:chartTrackingRefBased/>
  <w15:docId w15:val="{BEC34E62-B7CF-4C80-B30B-D9EB05BC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40CCF"/>
    <w:pPr>
      <w:spacing w:line="360" w:lineRule="auto"/>
      <w:ind w:firstLine="851"/>
      <w:jc w:val="both"/>
    </w:pPr>
    <w:rPr>
      <w:snapToGrid w:val="0"/>
      <w:sz w:val="28"/>
    </w:rPr>
  </w:style>
  <w:style w:type="paragraph" w:styleId="1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3"/>
    <w:next w:val="a3"/>
    <w:qFormat/>
    <w:rsid w:val="001A3D17"/>
    <w:pPr>
      <w:keepNext/>
      <w:keepLines/>
      <w:suppressAutoHyphens/>
      <w:spacing w:before="360" w:after="120" w:line="240" w:lineRule="auto"/>
      <w:ind w:firstLine="0"/>
      <w:jc w:val="center"/>
      <w:outlineLvl w:val="0"/>
    </w:pPr>
    <w:rPr>
      <w:b/>
      <w:kern w:val="28"/>
      <w:sz w:val="36"/>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3"/>
    <w:next w:val="a3"/>
    <w:uiPriority w:val="9"/>
    <w:qFormat/>
    <w:rsid w:val="001A3D17"/>
    <w:pPr>
      <w:keepNext/>
      <w:numPr>
        <w:ilvl w:val="1"/>
        <w:numId w:val="1"/>
      </w:numPr>
      <w:tabs>
        <w:tab w:val="clear" w:pos="567"/>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3"/>
    <w:next w:val="a3"/>
    <w:qFormat/>
    <w:rsid w:val="001A3D17"/>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3"/>
    <w:next w:val="a3"/>
    <w:qFormat/>
    <w:rsid w:val="001A3D17"/>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3"/>
    <w:next w:val="a3"/>
    <w:qFormat/>
    <w:rsid w:val="001A3D17"/>
    <w:pPr>
      <w:keepNext/>
      <w:numPr>
        <w:ilvl w:val="4"/>
        <w:numId w:val="3"/>
      </w:numPr>
      <w:tabs>
        <w:tab w:val="clear" w:pos="1008"/>
        <w:tab w:val="num" w:pos="3348"/>
      </w:tabs>
      <w:suppressAutoHyphens/>
      <w:spacing w:before="60"/>
      <w:ind w:left="3348" w:hanging="1080"/>
      <w:outlineLvl w:val="4"/>
    </w:pPr>
    <w:rPr>
      <w:b/>
      <w:sz w:val="26"/>
    </w:rPr>
  </w:style>
  <w:style w:type="paragraph" w:styleId="6">
    <w:name w:val="heading 6"/>
    <w:basedOn w:val="a3"/>
    <w:next w:val="a3"/>
    <w:qFormat/>
    <w:rsid w:val="001A3D17"/>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3"/>
    <w:next w:val="a3"/>
    <w:qFormat/>
    <w:rsid w:val="001A3D17"/>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3"/>
    <w:next w:val="a3"/>
    <w:qFormat/>
    <w:rsid w:val="001A3D17"/>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3"/>
    <w:next w:val="a3"/>
    <w:qFormat/>
    <w:rsid w:val="001A3D17"/>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12">
    <w:name w:val="toc 1"/>
    <w:basedOn w:val="a3"/>
    <w:next w:val="a3"/>
    <w:autoRedefine/>
    <w:uiPriority w:val="39"/>
    <w:qFormat/>
    <w:rsid w:val="00981B66"/>
    <w:pPr>
      <w:tabs>
        <w:tab w:val="left" w:pos="284"/>
        <w:tab w:val="left" w:pos="567"/>
        <w:tab w:val="right" w:leader="dot" w:pos="9779"/>
      </w:tabs>
      <w:spacing w:before="120" w:after="120" w:line="240" w:lineRule="auto"/>
      <w:ind w:firstLine="0"/>
    </w:pPr>
    <w:rPr>
      <w:b/>
      <w:bCs/>
      <w:caps/>
      <w:noProof/>
      <w:szCs w:val="28"/>
    </w:rPr>
  </w:style>
  <w:style w:type="paragraph" w:styleId="1">
    <w:name w:val="index 1"/>
    <w:basedOn w:val="a3"/>
    <w:next w:val="a3"/>
    <w:autoRedefine/>
    <w:semiHidden/>
    <w:rsid w:val="001E5178"/>
    <w:pPr>
      <w:numPr>
        <w:ilvl w:val="3"/>
        <w:numId w:val="6"/>
      </w:numPr>
    </w:pPr>
  </w:style>
  <w:style w:type="paragraph" w:styleId="a2">
    <w:name w:val="header"/>
    <w:basedOn w:val="a3"/>
    <w:link w:val="a7"/>
    <w:uiPriority w:val="99"/>
    <w:rsid w:val="001A3D17"/>
    <w:pPr>
      <w:numPr>
        <w:ilvl w:val="2"/>
        <w:numId w:val="6"/>
      </w:numPr>
      <w:pBdr>
        <w:bottom w:val="single" w:sz="4" w:space="1" w:color="auto"/>
      </w:pBdr>
      <w:tabs>
        <w:tab w:val="center" w:pos="4153"/>
        <w:tab w:val="right" w:pos="8306"/>
      </w:tabs>
      <w:spacing w:line="240" w:lineRule="auto"/>
      <w:jc w:val="center"/>
    </w:pPr>
    <w:rPr>
      <w:i/>
      <w:sz w:val="20"/>
    </w:rPr>
  </w:style>
  <w:style w:type="character" w:styleId="a8">
    <w:name w:val="Hyperlink"/>
    <w:uiPriority w:val="99"/>
    <w:rsid w:val="000374A2"/>
    <w:rPr>
      <w:color w:val="0000FF"/>
      <w:u w:val="single"/>
    </w:rPr>
  </w:style>
  <w:style w:type="character" w:styleId="a9">
    <w:name w:val="footnote reference"/>
    <w:semiHidden/>
    <w:rsid w:val="001A3D17"/>
    <w:rPr>
      <w:vertAlign w:val="superscript"/>
    </w:rPr>
  </w:style>
  <w:style w:type="paragraph" w:customStyle="1" w:styleId="30">
    <w:name w:val="Пункт_3_заглав"/>
    <w:basedOn w:val="31"/>
    <w:rsid w:val="001A3D17"/>
    <w:pPr>
      <w:keepNext/>
      <w:numPr>
        <w:ilvl w:val="2"/>
        <w:numId w:val="12"/>
      </w:numPr>
      <w:spacing w:before="240" w:after="120" w:line="240" w:lineRule="auto"/>
      <w:outlineLvl w:val="2"/>
    </w:pPr>
    <w:rPr>
      <w:b/>
    </w:rPr>
  </w:style>
  <w:style w:type="paragraph" w:styleId="aa">
    <w:name w:val="footer"/>
    <w:basedOn w:val="a3"/>
    <w:link w:val="ab"/>
    <w:uiPriority w:val="99"/>
    <w:rsid w:val="001A3D17"/>
    <w:pPr>
      <w:tabs>
        <w:tab w:val="right" w:pos="9355"/>
      </w:tabs>
      <w:spacing w:line="240" w:lineRule="auto"/>
      <w:ind w:firstLine="0"/>
      <w:jc w:val="left"/>
    </w:pPr>
    <w:rPr>
      <w:sz w:val="20"/>
    </w:rPr>
  </w:style>
  <w:style w:type="paragraph" w:customStyle="1" w:styleId="a1">
    <w:name w:val="нумерованный"/>
    <w:basedOn w:val="a3"/>
    <w:semiHidden/>
    <w:rsid w:val="001A3D17"/>
    <w:pPr>
      <w:numPr>
        <w:numId w:val="4"/>
      </w:numPr>
      <w:tabs>
        <w:tab w:val="clear" w:pos="1134"/>
        <w:tab w:val="num" w:pos="432"/>
      </w:tabs>
      <w:ind w:left="432" w:hanging="432"/>
    </w:pPr>
  </w:style>
  <w:style w:type="paragraph" w:styleId="20">
    <w:name w:val="toc 2"/>
    <w:basedOn w:val="a3"/>
    <w:next w:val="a3"/>
    <w:autoRedefine/>
    <w:uiPriority w:val="39"/>
    <w:qFormat/>
    <w:rsid w:val="00981B66"/>
    <w:pPr>
      <w:tabs>
        <w:tab w:val="left" w:pos="426"/>
        <w:tab w:val="left" w:pos="567"/>
        <w:tab w:val="right" w:leader="dot" w:pos="9779"/>
      </w:tabs>
      <w:spacing w:before="120" w:after="120" w:line="240" w:lineRule="auto"/>
      <w:ind w:firstLine="0"/>
    </w:pPr>
    <w:rPr>
      <w:noProof/>
      <w:sz w:val="24"/>
    </w:rPr>
  </w:style>
  <w:style w:type="paragraph" w:styleId="32">
    <w:name w:val="toc 3"/>
    <w:basedOn w:val="a3"/>
    <w:next w:val="a3"/>
    <w:autoRedefine/>
    <w:uiPriority w:val="39"/>
    <w:qFormat/>
    <w:rsid w:val="001A3D17"/>
    <w:pPr>
      <w:tabs>
        <w:tab w:val="left" w:pos="2268"/>
        <w:tab w:val="right" w:leader="dot" w:pos="9061"/>
      </w:tabs>
      <w:spacing w:line="240" w:lineRule="auto"/>
      <w:ind w:left="2268" w:hanging="567"/>
    </w:pPr>
    <w:rPr>
      <w:noProof/>
      <w:sz w:val="24"/>
    </w:rPr>
  </w:style>
  <w:style w:type="paragraph" w:styleId="40">
    <w:name w:val="toc 4"/>
    <w:basedOn w:val="a3"/>
    <w:next w:val="a3"/>
    <w:autoRedefine/>
    <w:uiPriority w:val="39"/>
    <w:rsid w:val="001A3D17"/>
    <w:pPr>
      <w:ind w:left="840"/>
    </w:pPr>
  </w:style>
  <w:style w:type="paragraph" w:customStyle="1" w:styleId="21">
    <w:name w:val="Пункт_2"/>
    <w:basedOn w:val="a3"/>
    <w:uiPriority w:val="99"/>
    <w:rsid w:val="001A3D17"/>
    <w:pPr>
      <w:ind w:firstLine="0"/>
    </w:pPr>
  </w:style>
  <w:style w:type="paragraph" w:customStyle="1" w:styleId="31">
    <w:name w:val="Пункт_3"/>
    <w:basedOn w:val="21"/>
    <w:uiPriority w:val="99"/>
    <w:rsid w:val="001A3D17"/>
  </w:style>
  <w:style w:type="paragraph" w:styleId="ac">
    <w:name w:val="Document Map"/>
    <w:basedOn w:val="a3"/>
    <w:semiHidden/>
    <w:rsid w:val="001A3D17"/>
    <w:pPr>
      <w:shd w:val="clear" w:color="auto" w:fill="000080"/>
    </w:pPr>
    <w:rPr>
      <w:rFonts w:ascii="Tahoma" w:hAnsi="Tahoma"/>
      <w:sz w:val="20"/>
    </w:rPr>
  </w:style>
  <w:style w:type="paragraph" w:customStyle="1" w:styleId="ad">
    <w:name w:val="Таблица шапка"/>
    <w:basedOn w:val="a3"/>
    <w:semiHidden/>
    <w:rsid w:val="001A3D17"/>
    <w:pPr>
      <w:keepNext/>
      <w:spacing w:before="40" w:after="40" w:line="240" w:lineRule="auto"/>
      <w:ind w:left="57" w:right="57" w:firstLine="0"/>
      <w:jc w:val="left"/>
    </w:pPr>
    <w:rPr>
      <w:sz w:val="22"/>
    </w:rPr>
  </w:style>
  <w:style w:type="paragraph" w:styleId="ae">
    <w:name w:val="footnote text"/>
    <w:basedOn w:val="a3"/>
    <w:semiHidden/>
    <w:rsid w:val="001A3D17"/>
    <w:pPr>
      <w:spacing w:line="240" w:lineRule="auto"/>
    </w:pPr>
    <w:rPr>
      <w:sz w:val="20"/>
    </w:rPr>
  </w:style>
  <w:style w:type="paragraph" w:customStyle="1" w:styleId="af">
    <w:name w:val="Текст таблицы"/>
    <w:basedOn w:val="a3"/>
    <w:semiHidden/>
    <w:rsid w:val="001A3D17"/>
    <w:pPr>
      <w:spacing w:before="40" w:after="40" w:line="240" w:lineRule="auto"/>
      <w:ind w:left="57" w:right="57" w:firstLine="0"/>
      <w:jc w:val="left"/>
    </w:pPr>
    <w:rPr>
      <w:sz w:val="24"/>
    </w:rPr>
  </w:style>
  <w:style w:type="paragraph" w:customStyle="1" w:styleId="13">
    <w:name w:val="Цитата 1"/>
    <w:basedOn w:val="a3"/>
    <w:semiHidden/>
    <w:rsid w:val="001A3D17"/>
    <w:pPr>
      <w:ind w:left="567" w:right="567"/>
    </w:pPr>
    <w:rPr>
      <w:rFonts w:ascii="Courier New" w:hAnsi="Courier New"/>
      <w:sz w:val="24"/>
    </w:rPr>
  </w:style>
  <w:style w:type="paragraph" w:customStyle="1" w:styleId="14">
    <w:name w:val="Цитата 1 заголовок"/>
    <w:basedOn w:val="a3"/>
    <w:next w:val="13"/>
    <w:semiHidden/>
    <w:rsid w:val="001A3D17"/>
    <w:pPr>
      <w:keepNext/>
      <w:spacing w:before="240" w:after="120" w:line="240" w:lineRule="auto"/>
      <w:ind w:left="567" w:right="567"/>
    </w:pPr>
    <w:rPr>
      <w:rFonts w:ascii="Courier New" w:hAnsi="Courier New"/>
      <w:b/>
      <w:sz w:val="24"/>
    </w:rPr>
  </w:style>
  <w:style w:type="paragraph" w:customStyle="1" w:styleId="15">
    <w:name w:val="Цитата 1 маркированный"/>
    <w:basedOn w:val="13"/>
    <w:semiHidden/>
    <w:rsid w:val="001A3D17"/>
    <w:pPr>
      <w:tabs>
        <w:tab w:val="num" w:pos="432"/>
      </w:tabs>
      <w:ind w:left="432" w:hanging="432"/>
    </w:pPr>
  </w:style>
  <w:style w:type="paragraph" w:customStyle="1" w:styleId="16">
    <w:name w:val="Текст выноски1"/>
    <w:basedOn w:val="a3"/>
    <w:semiHidden/>
    <w:rsid w:val="001A3D17"/>
    <w:rPr>
      <w:rFonts w:ascii="Tahoma" w:hAnsi="Tahoma" w:cs="Tahoma"/>
      <w:sz w:val="16"/>
      <w:szCs w:val="16"/>
    </w:rPr>
  </w:style>
  <w:style w:type="paragraph" w:styleId="af0">
    <w:name w:val="List Number"/>
    <w:basedOn w:val="a3"/>
    <w:rsid w:val="001A3D17"/>
    <w:pPr>
      <w:widowControl w:val="0"/>
      <w:tabs>
        <w:tab w:val="num" w:pos="1620"/>
      </w:tabs>
      <w:autoSpaceDE w:val="0"/>
      <w:autoSpaceDN w:val="0"/>
      <w:spacing w:before="120" w:line="240" w:lineRule="auto"/>
      <w:ind w:left="360" w:firstLine="720"/>
    </w:pPr>
    <w:rPr>
      <w:snapToGrid/>
      <w:sz w:val="20"/>
      <w:szCs w:val="24"/>
    </w:rPr>
  </w:style>
  <w:style w:type="character" w:styleId="af1">
    <w:name w:val="annotation reference"/>
    <w:rsid w:val="001A3D17"/>
    <w:rPr>
      <w:sz w:val="16"/>
      <w:szCs w:val="16"/>
    </w:rPr>
  </w:style>
  <w:style w:type="paragraph" w:styleId="af2">
    <w:name w:val="annotation text"/>
    <w:basedOn w:val="a3"/>
    <w:link w:val="af3"/>
    <w:rsid w:val="001A3D17"/>
    <w:rPr>
      <w:sz w:val="20"/>
    </w:rPr>
  </w:style>
  <w:style w:type="character" w:styleId="af4">
    <w:name w:val="page number"/>
    <w:basedOn w:val="a4"/>
    <w:rsid w:val="001A3D17"/>
  </w:style>
  <w:style w:type="character" w:styleId="af5">
    <w:name w:val="FollowedHyperlink"/>
    <w:rsid w:val="001A3D17"/>
    <w:rPr>
      <w:color w:val="800080"/>
      <w:u w:val="single"/>
    </w:rPr>
  </w:style>
  <w:style w:type="paragraph" w:styleId="af6">
    <w:name w:val="Balloon Text"/>
    <w:basedOn w:val="a3"/>
    <w:semiHidden/>
    <w:rsid w:val="001A3D17"/>
    <w:rPr>
      <w:rFonts w:ascii="Tahoma" w:hAnsi="Tahoma" w:cs="Tahoma"/>
      <w:sz w:val="16"/>
      <w:szCs w:val="16"/>
    </w:rPr>
  </w:style>
  <w:style w:type="character" w:customStyle="1" w:styleId="af7">
    <w:name w:val="комментарий"/>
    <w:rsid w:val="001A3D17"/>
    <w:rPr>
      <w:b/>
      <w:i/>
      <w:sz w:val="28"/>
    </w:rPr>
  </w:style>
  <w:style w:type="paragraph" w:customStyle="1" w:styleId="41">
    <w:name w:val="Пункт_4"/>
    <w:basedOn w:val="31"/>
    <w:link w:val="42"/>
    <w:uiPriority w:val="99"/>
    <w:rsid w:val="001A3D17"/>
    <w:rPr>
      <w:snapToGrid/>
    </w:rPr>
  </w:style>
  <w:style w:type="paragraph" w:styleId="af8">
    <w:name w:val="annotation subject"/>
    <w:basedOn w:val="af2"/>
    <w:next w:val="af2"/>
    <w:link w:val="af9"/>
    <w:rsid w:val="001A3D17"/>
    <w:rPr>
      <w:b/>
      <w:bCs/>
    </w:rPr>
  </w:style>
  <w:style w:type="paragraph" w:customStyle="1" w:styleId="5ABCD">
    <w:name w:val="Пункт_5_ABCD"/>
    <w:basedOn w:val="a3"/>
    <w:rsid w:val="001A3D17"/>
    <w:pPr>
      <w:ind w:firstLine="0"/>
    </w:pPr>
  </w:style>
  <w:style w:type="paragraph" w:customStyle="1" w:styleId="17">
    <w:name w:val="Пункт_1"/>
    <w:basedOn w:val="a3"/>
    <w:rsid w:val="001A3D17"/>
    <w:pPr>
      <w:keepNext/>
      <w:spacing w:before="480" w:after="240" w:line="240" w:lineRule="auto"/>
      <w:ind w:firstLine="0"/>
      <w:jc w:val="center"/>
      <w:outlineLvl w:val="0"/>
    </w:pPr>
    <w:rPr>
      <w:rFonts w:ascii="Arial" w:hAnsi="Arial"/>
      <w:b/>
      <w:sz w:val="32"/>
      <w:szCs w:val="28"/>
    </w:rPr>
  </w:style>
  <w:style w:type="paragraph" w:customStyle="1" w:styleId="afa">
    <w:name w:val="Примечание"/>
    <w:basedOn w:val="a3"/>
    <w:uiPriority w:val="99"/>
    <w:rsid w:val="001A3D17"/>
    <w:pPr>
      <w:numPr>
        <w:ilvl w:val="1"/>
      </w:numPr>
      <w:spacing w:before="240" w:after="240" w:line="240" w:lineRule="auto"/>
      <w:ind w:left="1701" w:right="567" w:firstLine="851"/>
    </w:pPr>
    <w:rPr>
      <w:spacing w:val="20"/>
      <w:sz w:val="24"/>
    </w:rPr>
  </w:style>
  <w:style w:type="paragraph" w:customStyle="1" w:styleId="afb">
    <w:name w:val="Пункт_б/н"/>
    <w:basedOn w:val="a3"/>
    <w:rsid w:val="001A3D17"/>
    <w:pPr>
      <w:ind w:left="1134" w:firstLine="0"/>
    </w:pPr>
    <w:rPr>
      <w:szCs w:val="28"/>
    </w:rPr>
  </w:style>
  <w:style w:type="paragraph" w:customStyle="1" w:styleId="afc">
    <w:name w:val="Название"/>
    <w:basedOn w:val="a3"/>
    <w:qFormat/>
    <w:rsid w:val="001A3D17"/>
    <w:pPr>
      <w:widowControl w:val="0"/>
      <w:adjustRightInd w:val="0"/>
      <w:spacing w:line="360" w:lineRule="atLeast"/>
      <w:ind w:firstLine="0"/>
      <w:jc w:val="center"/>
      <w:textAlignment w:val="baseline"/>
    </w:pPr>
    <w:rPr>
      <w:b/>
      <w:bCs/>
      <w:snapToGrid/>
      <w:szCs w:val="24"/>
    </w:rPr>
  </w:style>
  <w:style w:type="paragraph" w:styleId="80">
    <w:name w:val="toc 8"/>
    <w:basedOn w:val="a3"/>
    <w:next w:val="a3"/>
    <w:autoRedefine/>
    <w:uiPriority w:val="39"/>
    <w:rsid w:val="001A3D17"/>
    <w:pPr>
      <w:spacing w:line="240" w:lineRule="auto"/>
      <w:ind w:left="1680" w:firstLine="0"/>
      <w:jc w:val="left"/>
    </w:pPr>
    <w:rPr>
      <w:snapToGrid/>
      <w:sz w:val="24"/>
      <w:szCs w:val="24"/>
    </w:rPr>
  </w:style>
  <w:style w:type="paragraph" w:styleId="50">
    <w:name w:val="toc 5"/>
    <w:basedOn w:val="a3"/>
    <w:next w:val="a3"/>
    <w:autoRedefine/>
    <w:uiPriority w:val="39"/>
    <w:rsid w:val="001A3D17"/>
    <w:pPr>
      <w:spacing w:line="240" w:lineRule="auto"/>
      <w:ind w:left="960" w:firstLine="0"/>
      <w:jc w:val="left"/>
    </w:pPr>
    <w:rPr>
      <w:snapToGrid/>
      <w:sz w:val="24"/>
      <w:szCs w:val="24"/>
    </w:rPr>
  </w:style>
  <w:style w:type="numbering" w:customStyle="1" w:styleId="a0">
    <w:name w:val="Маркированный тире"/>
    <w:basedOn w:val="a6"/>
    <w:semiHidden/>
    <w:rsid w:val="001A3D17"/>
    <w:pPr>
      <w:numPr>
        <w:numId w:val="5"/>
      </w:numPr>
    </w:pPr>
  </w:style>
  <w:style w:type="paragraph" w:styleId="60">
    <w:name w:val="toc 6"/>
    <w:basedOn w:val="a3"/>
    <w:next w:val="a3"/>
    <w:autoRedefine/>
    <w:uiPriority w:val="39"/>
    <w:rsid w:val="001A3D17"/>
    <w:pPr>
      <w:spacing w:line="240" w:lineRule="auto"/>
      <w:ind w:left="1200" w:firstLine="0"/>
      <w:jc w:val="left"/>
    </w:pPr>
    <w:rPr>
      <w:snapToGrid/>
      <w:sz w:val="24"/>
      <w:szCs w:val="24"/>
    </w:rPr>
  </w:style>
  <w:style w:type="paragraph" w:styleId="70">
    <w:name w:val="toc 7"/>
    <w:basedOn w:val="a3"/>
    <w:next w:val="a3"/>
    <w:autoRedefine/>
    <w:uiPriority w:val="39"/>
    <w:rsid w:val="001A3D17"/>
    <w:pPr>
      <w:spacing w:line="240" w:lineRule="auto"/>
      <w:ind w:left="1440" w:firstLine="0"/>
      <w:jc w:val="left"/>
    </w:pPr>
    <w:rPr>
      <w:snapToGrid/>
      <w:sz w:val="24"/>
      <w:szCs w:val="24"/>
    </w:rPr>
  </w:style>
  <w:style w:type="paragraph" w:styleId="90">
    <w:name w:val="toc 9"/>
    <w:basedOn w:val="a3"/>
    <w:next w:val="a3"/>
    <w:autoRedefine/>
    <w:uiPriority w:val="39"/>
    <w:rsid w:val="001A3D17"/>
    <w:pPr>
      <w:spacing w:line="240" w:lineRule="auto"/>
      <w:ind w:left="1920" w:firstLine="0"/>
      <w:jc w:val="left"/>
    </w:pPr>
    <w:rPr>
      <w:snapToGrid/>
      <w:sz w:val="24"/>
      <w:szCs w:val="24"/>
    </w:rPr>
  </w:style>
  <w:style w:type="paragraph" w:customStyle="1" w:styleId="22">
    <w:name w:val="Пункт_2_заглав"/>
    <w:basedOn w:val="21"/>
    <w:next w:val="21"/>
    <w:uiPriority w:val="99"/>
    <w:rsid w:val="001A3D17"/>
    <w:pPr>
      <w:keepNext/>
      <w:suppressAutoHyphens/>
      <w:spacing w:before="360" w:after="120"/>
      <w:outlineLvl w:val="1"/>
    </w:pPr>
    <w:rPr>
      <w:b/>
    </w:rPr>
  </w:style>
  <w:style w:type="paragraph" w:customStyle="1" w:styleId="afd">
    <w:name w:val="Пункт Знак"/>
    <w:basedOn w:val="a3"/>
    <w:link w:val="afe"/>
    <w:rsid w:val="00730E4B"/>
    <w:pPr>
      <w:tabs>
        <w:tab w:val="left" w:pos="851"/>
        <w:tab w:val="left" w:pos="1134"/>
        <w:tab w:val="num" w:pos="1844"/>
      </w:tabs>
      <w:ind w:left="1844" w:hanging="567"/>
    </w:pPr>
    <w:rPr>
      <w:b/>
      <w:snapToGrid/>
    </w:rPr>
  </w:style>
  <w:style w:type="paragraph" w:customStyle="1" w:styleId="18">
    <w:name w:val="Пункт1"/>
    <w:basedOn w:val="a3"/>
    <w:rsid w:val="00730E4B"/>
    <w:pPr>
      <w:tabs>
        <w:tab w:val="num" w:pos="567"/>
      </w:tabs>
      <w:spacing w:before="240"/>
      <w:ind w:left="567" w:hanging="279"/>
      <w:jc w:val="center"/>
    </w:pPr>
    <w:rPr>
      <w:rFonts w:ascii="Arial" w:hAnsi="Arial"/>
      <w:b/>
      <w:snapToGrid/>
      <w:szCs w:val="28"/>
    </w:rPr>
  </w:style>
  <w:style w:type="character" w:customStyle="1" w:styleId="afe">
    <w:name w:val="Пункт Знак Знак"/>
    <w:link w:val="afd"/>
    <w:locked/>
    <w:rsid w:val="00730E4B"/>
    <w:rPr>
      <w:b/>
      <w:sz w:val="28"/>
      <w:lang w:val="ru-RU" w:eastAsia="ru-RU" w:bidi="ar-SA"/>
    </w:rPr>
  </w:style>
  <w:style w:type="paragraph" w:customStyle="1" w:styleId="aff">
    <w:name w:val="Подподпункт"/>
    <w:basedOn w:val="a3"/>
    <w:link w:val="aff0"/>
    <w:rsid w:val="007975E1"/>
    <w:pPr>
      <w:numPr>
        <w:ilvl w:val="3"/>
      </w:numPr>
      <w:tabs>
        <w:tab w:val="left" w:pos="851"/>
        <w:tab w:val="num" w:pos="993"/>
        <w:tab w:val="left" w:pos="1134"/>
        <w:tab w:val="left" w:pos="1418"/>
      </w:tabs>
      <w:ind w:left="993" w:hanging="851"/>
    </w:pPr>
    <w:rPr>
      <w:b/>
      <w:snapToGrid/>
    </w:rPr>
  </w:style>
  <w:style w:type="character" w:styleId="aff1">
    <w:name w:val="line number"/>
    <w:rsid w:val="00371D14"/>
  </w:style>
  <w:style w:type="paragraph" w:customStyle="1" w:styleId="ConsPlusNonformat">
    <w:name w:val="ConsPlusNonformat"/>
    <w:uiPriority w:val="99"/>
    <w:rsid w:val="00BC0B15"/>
    <w:pPr>
      <w:autoSpaceDE w:val="0"/>
      <w:autoSpaceDN w:val="0"/>
      <w:adjustRightInd w:val="0"/>
    </w:pPr>
    <w:rPr>
      <w:rFonts w:ascii="Courier New" w:hAnsi="Courier New" w:cs="Courier New"/>
    </w:rPr>
  </w:style>
  <w:style w:type="paragraph" w:styleId="aff2">
    <w:name w:val="Body Text"/>
    <w:basedOn w:val="a3"/>
    <w:link w:val="aff3"/>
    <w:rsid w:val="006208A2"/>
    <w:pPr>
      <w:spacing w:after="120"/>
    </w:pPr>
  </w:style>
  <w:style w:type="character" w:customStyle="1" w:styleId="aff3">
    <w:name w:val="Основной текст Знак"/>
    <w:link w:val="aff2"/>
    <w:rsid w:val="006208A2"/>
    <w:rPr>
      <w:snapToGrid w:val="0"/>
      <w:sz w:val="28"/>
    </w:rPr>
  </w:style>
  <w:style w:type="paragraph" w:styleId="aff4">
    <w:name w:val="No Spacing"/>
    <w:uiPriority w:val="1"/>
    <w:qFormat/>
    <w:rsid w:val="003A622E"/>
    <w:rPr>
      <w:rFonts w:ascii="Calibri" w:eastAsia="Calibri" w:hAnsi="Calibri"/>
      <w:sz w:val="22"/>
      <w:szCs w:val="22"/>
      <w:lang w:eastAsia="en-US"/>
    </w:rPr>
  </w:style>
  <w:style w:type="paragraph" w:customStyle="1" w:styleId="aff5">
    <w:name w:val="Пункт"/>
    <w:basedOn w:val="aff2"/>
    <w:link w:val="19"/>
    <w:rsid w:val="00276DD3"/>
    <w:pPr>
      <w:tabs>
        <w:tab w:val="num" w:pos="360"/>
      </w:tabs>
      <w:spacing w:after="0"/>
      <w:ind w:firstLine="567"/>
    </w:pPr>
    <w:rPr>
      <w:snapToGrid/>
    </w:rPr>
  </w:style>
  <w:style w:type="paragraph" w:customStyle="1" w:styleId="aff6">
    <w:name w:val="Подпункт"/>
    <w:basedOn w:val="aff5"/>
    <w:uiPriority w:val="99"/>
    <w:rsid w:val="00276DD3"/>
    <w:pPr>
      <w:ind w:left="3119" w:hanging="1134"/>
    </w:pPr>
  </w:style>
  <w:style w:type="paragraph" w:customStyle="1" w:styleId="s1">
    <w:name w:val="s_1"/>
    <w:basedOn w:val="a3"/>
    <w:rsid w:val="00E57691"/>
    <w:pPr>
      <w:spacing w:before="100" w:beforeAutospacing="1" w:after="100" w:afterAutospacing="1" w:line="240" w:lineRule="auto"/>
      <w:ind w:firstLine="0"/>
      <w:jc w:val="left"/>
    </w:pPr>
    <w:rPr>
      <w:snapToGrid/>
      <w:sz w:val="24"/>
      <w:szCs w:val="24"/>
    </w:rPr>
  </w:style>
  <w:style w:type="paragraph" w:customStyle="1" w:styleId="s22">
    <w:name w:val="s_22"/>
    <w:basedOn w:val="a3"/>
    <w:rsid w:val="00E57691"/>
    <w:pPr>
      <w:spacing w:before="100" w:beforeAutospacing="1" w:after="100" w:afterAutospacing="1" w:line="240" w:lineRule="auto"/>
      <w:ind w:firstLine="0"/>
      <w:jc w:val="left"/>
    </w:pPr>
    <w:rPr>
      <w:snapToGrid/>
      <w:sz w:val="24"/>
      <w:szCs w:val="24"/>
    </w:rPr>
  </w:style>
  <w:style w:type="paragraph" w:styleId="aff7">
    <w:name w:val="List Paragraph"/>
    <w:basedOn w:val="a3"/>
    <w:uiPriority w:val="34"/>
    <w:qFormat/>
    <w:rsid w:val="00F65D99"/>
    <w:pPr>
      <w:ind w:left="708"/>
    </w:pPr>
  </w:style>
  <w:style w:type="paragraph" w:styleId="aff8">
    <w:name w:val="Revision"/>
    <w:hidden/>
    <w:uiPriority w:val="99"/>
    <w:semiHidden/>
    <w:rsid w:val="001F7506"/>
    <w:rPr>
      <w:snapToGrid w:val="0"/>
      <w:sz w:val="28"/>
    </w:rPr>
  </w:style>
  <w:style w:type="paragraph" w:styleId="aff9">
    <w:name w:val="TOC Heading"/>
    <w:basedOn w:val="11"/>
    <w:next w:val="a3"/>
    <w:uiPriority w:val="39"/>
    <w:unhideWhenUsed/>
    <w:qFormat/>
    <w:rsid w:val="00C57AE4"/>
    <w:pPr>
      <w:suppressAutoHyphens w:val="0"/>
      <w:spacing w:before="480" w:after="0" w:line="276" w:lineRule="auto"/>
      <w:jc w:val="left"/>
      <w:outlineLvl w:val="9"/>
    </w:pPr>
    <w:rPr>
      <w:rFonts w:ascii="Cambria" w:hAnsi="Cambria"/>
      <w:bCs/>
      <w:snapToGrid/>
      <w:color w:val="365F91"/>
      <w:kern w:val="0"/>
      <w:sz w:val="28"/>
      <w:szCs w:val="28"/>
    </w:rPr>
  </w:style>
  <w:style w:type="paragraph" w:customStyle="1" w:styleId="1a">
    <w:name w:val="Заголовок_1"/>
    <w:basedOn w:val="a3"/>
    <w:uiPriority w:val="99"/>
    <w:locked/>
    <w:rsid w:val="00FB7ED3"/>
    <w:pPr>
      <w:keepNext/>
      <w:keepLines/>
      <w:tabs>
        <w:tab w:val="num" w:pos="0"/>
      </w:tabs>
      <w:suppressAutoHyphens/>
      <w:spacing w:before="360" w:after="120" w:line="240" w:lineRule="auto"/>
      <w:ind w:firstLine="0"/>
      <w:jc w:val="center"/>
      <w:outlineLvl w:val="0"/>
    </w:pPr>
    <w:rPr>
      <w:rFonts w:ascii="Arial" w:hAnsi="Arial" w:cs="Arial"/>
      <w:b/>
      <w:bCs/>
      <w:caps/>
      <w:snapToGrid/>
      <w:sz w:val="36"/>
      <w:szCs w:val="28"/>
    </w:rPr>
  </w:style>
  <w:style w:type="paragraph" w:customStyle="1" w:styleId="51">
    <w:name w:val="Пункт_5"/>
    <w:basedOn w:val="31"/>
    <w:uiPriority w:val="99"/>
    <w:rsid w:val="00FB7ED3"/>
    <w:pPr>
      <w:tabs>
        <w:tab w:val="num" w:pos="1702"/>
      </w:tabs>
      <w:spacing w:line="240" w:lineRule="auto"/>
      <w:ind w:firstLine="567"/>
    </w:pPr>
    <w:rPr>
      <w:snapToGrid/>
      <w:szCs w:val="28"/>
    </w:rPr>
  </w:style>
  <w:style w:type="character" w:customStyle="1" w:styleId="42">
    <w:name w:val="Пункт_4 Знак"/>
    <w:link w:val="41"/>
    <w:uiPriority w:val="99"/>
    <w:locked/>
    <w:rsid w:val="00827344"/>
    <w:rPr>
      <w:sz w:val="28"/>
    </w:rPr>
  </w:style>
  <w:style w:type="paragraph" w:customStyle="1" w:styleId="ConsPlusNormal">
    <w:name w:val="ConsPlusNormal"/>
    <w:rsid w:val="007B2E19"/>
    <w:pPr>
      <w:autoSpaceDE w:val="0"/>
      <w:autoSpaceDN w:val="0"/>
      <w:adjustRightInd w:val="0"/>
    </w:pPr>
    <w:rPr>
      <w:sz w:val="28"/>
      <w:szCs w:val="28"/>
    </w:rPr>
  </w:style>
  <w:style w:type="character" w:customStyle="1" w:styleId="19">
    <w:name w:val="Пункт Знак1"/>
    <w:link w:val="aff5"/>
    <w:rsid w:val="003D23E4"/>
    <w:rPr>
      <w:sz w:val="28"/>
    </w:rPr>
  </w:style>
  <w:style w:type="numbering" w:customStyle="1" w:styleId="10">
    <w:name w:val="Маркированный тире1"/>
    <w:basedOn w:val="a6"/>
    <w:rsid w:val="003D23E4"/>
    <w:pPr>
      <w:numPr>
        <w:numId w:val="7"/>
      </w:numPr>
    </w:pPr>
  </w:style>
  <w:style w:type="paragraph" w:customStyle="1" w:styleId="Default">
    <w:name w:val="Default"/>
    <w:rsid w:val="00F33AA4"/>
    <w:pPr>
      <w:autoSpaceDE w:val="0"/>
      <w:autoSpaceDN w:val="0"/>
      <w:adjustRightInd w:val="0"/>
    </w:pPr>
    <w:rPr>
      <w:color w:val="000000"/>
      <w:sz w:val="24"/>
      <w:szCs w:val="24"/>
    </w:rPr>
  </w:style>
  <w:style w:type="character" w:customStyle="1" w:styleId="a7">
    <w:name w:val="Верхний колонтитул Знак"/>
    <w:link w:val="a2"/>
    <w:uiPriority w:val="99"/>
    <w:rsid w:val="0036374D"/>
    <w:rPr>
      <w:i/>
      <w:snapToGrid w:val="0"/>
    </w:rPr>
  </w:style>
  <w:style w:type="character" w:customStyle="1" w:styleId="ab">
    <w:name w:val="Нижний колонтитул Знак"/>
    <w:link w:val="aa"/>
    <w:uiPriority w:val="99"/>
    <w:rsid w:val="000771DB"/>
    <w:rPr>
      <w:snapToGrid w:val="0"/>
    </w:rPr>
  </w:style>
  <w:style w:type="character" w:customStyle="1" w:styleId="aff0">
    <w:name w:val="Подподпункт Знак"/>
    <w:link w:val="aff"/>
    <w:rsid w:val="00C9166B"/>
    <w:rPr>
      <w:b/>
      <w:sz w:val="28"/>
    </w:rPr>
  </w:style>
  <w:style w:type="character" w:customStyle="1" w:styleId="affa">
    <w:name w:val="Основной текст_"/>
    <w:link w:val="1b"/>
    <w:rsid w:val="00E41D48"/>
    <w:rPr>
      <w:sz w:val="22"/>
      <w:szCs w:val="22"/>
      <w:shd w:val="clear" w:color="auto" w:fill="FFFFFF"/>
    </w:rPr>
  </w:style>
  <w:style w:type="paragraph" w:customStyle="1" w:styleId="1b">
    <w:name w:val="Основной текст1"/>
    <w:basedOn w:val="a3"/>
    <w:link w:val="affa"/>
    <w:rsid w:val="00E41D48"/>
    <w:pPr>
      <w:widowControl w:val="0"/>
      <w:shd w:val="clear" w:color="auto" w:fill="FFFFFF"/>
      <w:spacing w:line="240" w:lineRule="auto"/>
      <w:ind w:firstLine="400"/>
      <w:jc w:val="left"/>
    </w:pPr>
    <w:rPr>
      <w:snapToGrid/>
      <w:sz w:val="22"/>
      <w:szCs w:val="22"/>
    </w:rPr>
  </w:style>
  <w:style w:type="character" w:customStyle="1" w:styleId="af9">
    <w:name w:val="Тема примечания Знак"/>
    <w:link w:val="af8"/>
    <w:rsid w:val="0081334E"/>
    <w:rPr>
      <w:b/>
      <w:bCs/>
      <w:snapToGrid w:val="0"/>
    </w:rPr>
  </w:style>
  <w:style w:type="character" w:customStyle="1" w:styleId="affb">
    <w:name w:val="Заголовок Знак"/>
    <w:link w:val="1c"/>
    <w:locked/>
    <w:rsid w:val="00FA1B9B"/>
    <w:rPr>
      <w:b/>
      <w:sz w:val="28"/>
      <w:szCs w:val="28"/>
    </w:rPr>
  </w:style>
  <w:style w:type="paragraph" w:customStyle="1" w:styleId="1c">
    <w:name w:val="Заголовок1"/>
    <w:basedOn w:val="a3"/>
    <w:link w:val="affb"/>
    <w:qFormat/>
    <w:rsid w:val="00FA1B9B"/>
    <w:pPr>
      <w:tabs>
        <w:tab w:val="num" w:pos="567"/>
      </w:tabs>
      <w:snapToGrid w:val="0"/>
      <w:spacing w:before="240"/>
      <w:ind w:left="567" w:hanging="279"/>
      <w:jc w:val="center"/>
    </w:pPr>
    <w:rPr>
      <w:b/>
      <w:snapToGrid/>
      <w:szCs w:val="28"/>
    </w:rPr>
  </w:style>
  <w:style w:type="paragraph" w:customStyle="1" w:styleId="affc">
    <w:name w:val="русгидро п.п.п.п."/>
    <w:basedOn w:val="a3"/>
    <w:qFormat/>
    <w:rsid w:val="00FA1B9B"/>
    <w:pPr>
      <w:tabs>
        <w:tab w:val="left" w:pos="1843"/>
        <w:tab w:val="num" w:pos="2269"/>
      </w:tabs>
      <w:snapToGrid w:val="0"/>
      <w:spacing w:line="240" w:lineRule="auto"/>
      <w:ind w:left="2269" w:hanging="567"/>
    </w:pPr>
    <w:rPr>
      <w:snapToGrid/>
      <w:szCs w:val="28"/>
    </w:rPr>
  </w:style>
  <w:style w:type="paragraph" w:styleId="a">
    <w:name w:val="List Bullet"/>
    <w:basedOn w:val="a3"/>
    <w:rsid w:val="003367D1"/>
    <w:pPr>
      <w:numPr>
        <w:numId w:val="15"/>
      </w:numPr>
      <w:contextualSpacing/>
    </w:pPr>
  </w:style>
  <w:style w:type="character" w:customStyle="1" w:styleId="af3">
    <w:name w:val="Текст примечания Знак"/>
    <w:basedOn w:val="a4"/>
    <w:link w:val="af2"/>
    <w:rsid w:val="001F7B8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8848">
      <w:bodyDiv w:val="1"/>
      <w:marLeft w:val="0"/>
      <w:marRight w:val="0"/>
      <w:marTop w:val="0"/>
      <w:marBottom w:val="0"/>
      <w:divBdr>
        <w:top w:val="none" w:sz="0" w:space="0" w:color="auto"/>
        <w:left w:val="none" w:sz="0" w:space="0" w:color="auto"/>
        <w:bottom w:val="none" w:sz="0" w:space="0" w:color="auto"/>
        <w:right w:val="none" w:sz="0" w:space="0" w:color="auto"/>
      </w:divBdr>
    </w:div>
    <w:div w:id="96339087">
      <w:bodyDiv w:val="1"/>
      <w:marLeft w:val="0"/>
      <w:marRight w:val="0"/>
      <w:marTop w:val="0"/>
      <w:marBottom w:val="0"/>
      <w:divBdr>
        <w:top w:val="none" w:sz="0" w:space="0" w:color="auto"/>
        <w:left w:val="none" w:sz="0" w:space="0" w:color="auto"/>
        <w:bottom w:val="none" w:sz="0" w:space="0" w:color="auto"/>
        <w:right w:val="none" w:sz="0" w:space="0" w:color="auto"/>
      </w:divBdr>
      <w:divsChild>
        <w:div w:id="505943996">
          <w:marLeft w:val="0"/>
          <w:marRight w:val="0"/>
          <w:marTop w:val="0"/>
          <w:marBottom w:val="0"/>
          <w:divBdr>
            <w:top w:val="none" w:sz="0" w:space="0" w:color="auto"/>
            <w:left w:val="none" w:sz="0" w:space="0" w:color="auto"/>
            <w:bottom w:val="none" w:sz="0" w:space="0" w:color="auto"/>
            <w:right w:val="none" w:sz="0" w:space="0" w:color="auto"/>
          </w:divBdr>
          <w:divsChild>
            <w:div w:id="1158039671">
              <w:marLeft w:val="0"/>
              <w:marRight w:val="0"/>
              <w:marTop w:val="0"/>
              <w:marBottom w:val="0"/>
              <w:divBdr>
                <w:top w:val="none" w:sz="0" w:space="0" w:color="auto"/>
                <w:left w:val="none" w:sz="0" w:space="0" w:color="auto"/>
                <w:bottom w:val="none" w:sz="0" w:space="0" w:color="auto"/>
                <w:right w:val="none" w:sz="0" w:space="0" w:color="auto"/>
              </w:divBdr>
              <w:divsChild>
                <w:div w:id="695081177">
                  <w:marLeft w:val="-225"/>
                  <w:marRight w:val="-225"/>
                  <w:marTop w:val="0"/>
                  <w:marBottom w:val="0"/>
                  <w:divBdr>
                    <w:top w:val="none" w:sz="0" w:space="0" w:color="auto"/>
                    <w:left w:val="none" w:sz="0" w:space="0" w:color="auto"/>
                    <w:bottom w:val="none" w:sz="0" w:space="0" w:color="auto"/>
                    <w:right w:val="none" w:sz="0" w:space="0" w:color="auto"/>
                  </w:divBdr>
                  <w:divsChild>
                    <w:div w:id="1610893205">
                      <w:marLeft w:val="0"/>
                      <w:marRight w:val="0"/>
                      <w:marTop w:val="0"/>
                      <w:marBottom w:val="0"/>
                      <w:divBdr>
                        <w:top w:val="none" w:sz="0" w:space="0" w:color="auto"/>
                        <w:left w:val="none" w:sz="0" w:space="0" w:color="auto"/>
                        <w:bottom w:val="none" w:sz="0" w:space="0" w:color="auto"/>
                        <w:right w:val="none" w:sz="0" w:space="0" w:color="auto"/>
                      </w:divBdr>
                      <w:divsChild>
                        <w:div w:id="540288869">
                          <w:marLeft w:val="0"/>
                          <w:marRight w:val="0"/>
                          <w:marTop w:val="0"/>
                          <w:marBottom w:val="0"/>
                          <w:divBdr>
                            <w:top w:val="none" w:sz="0" w:space="0" w:color="auto"/>
                            <w:left w:val="none" w:sz="0" w:space="0" w:color="auto"/>
                            <w:bottom w:val="none" w:sz="0" w:space="0" w:color="auto"/>
                            <w:right w:val="none" w:sz="0" w:space="0" w:color="auto"/>
                          </w:divBdr>
                          <w:divsChild>
                            <w:div w:id="485900810">
                              <w:marLeft w:val="0"/>
                              <w:marRight w:val="0"/>
                              <w:marTop w:val="0"/>
                              <w:marBottom w:val="0"/>
                              <w:divBdr>
                                <w:top w:val="none" w:sz="0" w:space="0" w:color="auto"/>
                                <w:left w:val="none" w:sz="0" w:space="0" w:color="auto"/>
                                <w:bottom w:val="none" w:sz="0" w:space="0" w:color="auto"/>
                                <w:right w:val="none" w:sz="0" w:space="0" w:color="auto"/>
                              </w:divBdr>
                              <w:divsChild>
                                <w:div w:id="2028633254">
                                  <w:marLeft w:val="0"/>
                                  <w:marRight w:val="0"/>
                                  <w:marTop w:val="0"/>
                                  <w:marBottom w:val="0"/>
                                  <w:divBdr>
                                    <w:top w:val="none" w:sz="0" w:space="0" w:color="auto"/>
                                    <w:left w:val="none" w:sz="0" w:space="0" w:color="auto"/>
                                    <w:bottom w:val="none" w:sz="0" w:space="0" w:color="auto"/>
                                    <w:right w:val="none" w:sz="0" w:space="0" w:color="auto"/>
                                  </w:divBdr>
                                  <w:divsChild>
                                    <w:div w:id="434329125">
                                      <w:marLeft w:val="0"/>
                                      <w:marRight w:val="0"/>
                                      <w:marTop w:val="0"/>
                                      <w:marBottom w:val="0"/>
                                      <w:divBdr>
                                        <w:top w:val="none" w:sz="0" w:space="0" w:color="auto"/>
                                        <w:left w:val="none" w:sz="0" w:space="0" w:color="auto"/>
                                        <w:bottom w:val="none" w:sz="0" w:space="0" w:color="auto"/>
                                        <w:right w:val="none" w:sz="0" w:space="0" w:color="auto"/>
                                      </w:divBdr>
                                      <w:divsChild>
                                        <w:div w:id="2009095322">
                                          <w:marLeft w:val="0"/>
                                          <w:marRight w:val="0"/>
                                          <w:marTop w:val="0"/>
                                          <w:marBottom w:val="0"/>
                                          <w:divBdr>
                                            <w:top w:val="none" w:sz="0" w:space="0" w:color="auto"/>
                                            <w:left w:val="none" w:sz="0" w:space="0" w:color="auto"/>
                                            <w:bottom w:val="none" w:sz="0" w:space="0" w:color="auto"/>
                                            <w:right w:val="none" w:sz="0" w:space="0" w:color="auto"/>
                                          </w:divBdr>
                                          <w:divsChild>
                                            <w:div w:id="1208181797">
                                              <w:marLeft w:val="0"/>
                                              <w:marRight w:val="0"/>
                                              <w:marTop w:val="0"/>
                                              <w:marBottom w:val="0"/>
                                              <w:divBdr>
                                                <w:top w:val="none" w:sz="0" w:space="0" w:color="auto"/>
                                                <w:left w:val="none" w:sz="0" w:space="0" w:color="auto"/>
                                                <w:bottom w:val="none" w:sz="0" w:space="0" w:color="auto"/>
                                                <w:right w:val="none" w:sz="0" w:space="0" w:color="auto"/>
                                              </w:divBdr>
                                              <w:divsChild>
                                                <w:div w:id="3334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43887">
      <w:bodyDiv w:val="1"/>
      <w:marLeft w:val="0"/>
      <w:marRight w:val="0"/>
      <w:marTop w:val="0"/>
      <w:marBottom w:val="0"/>
      <w:divBdr>
        <w:top w:val="none" w:sz="0" w:space="0" w:color="auto"/>
        <w:left w:val="none" w:sz="0" w:space="0" w:color="auto"/>
        <w:bottom w:val="none" w:sz="0" w:space="0" w:color="auto"/>
        <w:right w:val="none" w:sz="0" w:space="0" w:color="auto"/>
      </w:divBdr>
      <w:divsChild>
        <w:div w:id="1597395971">
          <w:marLeft w:val="0"/>
          <w:marRight w:val="0"/>
          <w:marTop w:val="0"/>
          <w:marBottom w:val="0"/>
          <w:divBdr>
            <w:top w:val="none" w:sz="0" w:space="0" w:color="auto"/>
            <w:left w:val="none" w:sz="0" w:space="0" w:color="auto"/>
            <w:bottom w:val="none" w:sz="0" w:space="0" w:color="auto"/>
            <w:right w:val="none" w:sz="0" w:space="0" w:color="auto"/>
          </w:divBdr>
          <w:divsChild>
            <w:div w:id="114758463">
              <w:marLeft w:val="0"/>
              <w:marRight w:val="0"/>
              <w:marTop w:val="0"/>
              <w:marBottom w:val="0"/>
              <w:divBdr>
                <w:top w:val="none" w:sz="0" w:space="0" w:color="auto"/>
                <w:left w:val="none" w:sz="0" w:space="0" w:color="auto"/>
                <w:bottom w:val="none" w:sz="0" w:space="0" w:color="auto"/>
                <w:right w:val="none" w:sz="0" w:space="0" w:color="auto"/>
              </w:divBdr>
              <w:divsChild>
                <w:div w:id="82380744">
                  <w:marLeft w:val="0"/>
                  <w:marRight w:val="0"/>
                  <w:marTop w:val="120"/>
                  <w:marBottom w:val="0"/>
                  <w:divBdr>
                    <w:top w:val="none" w:sz="0" w:space="0" w:color="auto"/>
                    <w:left w:val="none" w:sz="0" w:space="0" w:color="auto"/>
                    <w:bottom w:val="none" w:sz="0" w:space="0" w:color="auto"/>
                    <w:right w:val="none" w:sz="0" w:space="0" w:color="auto"/>
                  </w:divBdr>
                </w:div>
                <w:div w:id="341978094">
                  <w:marLeft w:val="0"/>
                  <w:marRight w:val="0"/>
                  <w:marTop w:val="120"/>
                  <w:marBottom w:val="0"/>
                  <w:divBdr>
                    <w:top w:val="none" w:sz="0" w:space="0" w:color="auto"/>
                    <w:left w:val="none" w:sz="0" w:space="0" w:color="auto"/>
                    <w:bottom w:val="none" w:sz="0" w:space="0" w:color="auto"/>
                    <w:right w:val="none" w:sz="0" w:space="0" w:color="auto"/>
                  </w:divBdr>
                </w:div>
                <w:div w:id="372853656">
                  <w:marLeft w:val="0"/>
                  <w:marRight w:val="0"/>
                  <w:marTop w:val="120"/>
                  <w:marBottom w:val="0"/>
                  <w:divBdr>
                    <w:top w:val="none" w:sz="0" w:space="0" w:color="auto"/>
                    <w:left w:val="none" w:sz="0" w:space="0" w:color="auto"/>
                    <w:bottom w:val="none" w:sz="0" w:space="0" w:color="auto"/>
                    <w:right w:val="none" w:sz="0" w:space="0" w:color="auto"/>
                  </w:divBdr>
                </w:div>
                <w:div w:id="634601416">
                  <w:marLeft w:val="0"/>
                  <w:marRight w:val="0"/>
                  <w:marTop w:val="120"/>
                  <w:marBottom w:val="0"/>
                  <w:divBdr>
                    <w:top w:val="none" w:sz="0" w:space="0" w:color="auto"/>
                    <w:left w:val="none" w:sz="0" w:space="0" w:color="auto"/>
                    <w:bottom w:val="none" w:sz="0" w:space="0" w:color="auto"/>
                    <w:right w:val="none" w:sz="0" w:space="0" w:color="auto"/>
                  </w:divBdr>
                </w:div>
                <w:div w:id="760564329">
                  <w:marLeft w:val="0"/>
                  <w:marRight w:val="0"/>
                  <w:marTop w:val="120"/>
                  <w:marBottom w:val="0"/>
                  <w:divBdr>
                    <w:top w:val="none" w:sz="0" w:space="0" w:color="auto"/>
                    <w:left w:val="none" w:sz="0" w:space="0" w:color="auto"/>
                    <w:bottom w:val="none" w:sz="0" w:space="0" w:color="auto"/>
                    <w:right w:val="none" w:sz="0" w:space="0" w:color="auto"/>
                  </w:divBdr>
                </w:div>
                <w:div w:id="816072876">
                  <w:marLeft w:val="0"/>
                  <w:marRight w:val="0"/>
                  <w:marTop w:val="120"/>
                  <w:marBottom w:val="0"/>
                  <w:divBdr>
                    <w:top w:val="none" w:sz="0" w:space="0" w:color="auto"/>
                    <w:left w:val="none" w:sz="0" w:space="0" w:color="auto"/>
                    <w:bottom w:val="none" w:sz="0" w:space="0" w:color="auto"/>
                    <w:right w:val="none" w:sz="0" w:space="0" w:color="auto"/>
                  </w:divBdr>
                </w:div>
                <w:div w:id="1109010710">
                  <w:marLeft w:val="0"/>
                  <w:marRight w:val="0"/>
                  <w:marTop w:val="120"/>
                  <w:marBottom w:val="0"/>
                  <w:divBdr>
                    <w:top w:val="none" w:sz="0" w:space="0" w:color="auto"/>
                    <w:left w:val="none" w:sz="0" w:space="0" w:color="auto"/>
                    <w:bottom w:val="none" w:sz="0" w:space="0" w:color="auto"/>
                    <w:right w:val="none" w:sz="0" w:space="0" w:color="auto"/>
                  </w:divBdr>
                </w:div>
                <w:div w:id="1404911748">
                  <w:marLeft w:val="0"/>
                  <w:marRight w:val="0"/>
                  <w:marTop w:val="120"/>
                  <w:marBottom w:val="0"/>
                  <w:divBdr>
                    <w:top w:val="none" w:sz="0" w:space="0" w:color="auto"/>
                    <w:left w:val="none" w:sz="0" w:space="0" w:color="auto"/>
                    <w:bottom w:val="none" w:sz="0" w:space="0" w:color="auto"/>
                    <w:right w:val="none" w:sz="0" w:space="0" w:color="auto"/>
                  </w:divBdr>
                </w:div>
                <w:div w:id="1475292542">
                  <w:marLeft w:val="0"/>
                  <w:marRight w:val="0"/>
                  <w:marTop w:val="120"/>
                  <w:marBottom w:val="0"/>
                  <w:divBdr>
                    <w:top w:val="none" w:sz="0" w:space="0" w:color="auto"/>
                    <w:left w:val="none" w:sz="0" w:space="0" w:color="auto"/>
                    <w:bottom w:val="none" w:sz="0" w:space="0" w:color="auto"/>
                    <w:right w:val="none" w:sz="0" w:space="0" w:color="auto"/>
                  </w:divBdr>
                </w:div>
                <w:div w:id="1590575816">
                  <w:marLeft w:val="0"/>
                  <w:marRight w:val="0"/>
                  <w:marTop w:val="120"/>
                  <w:marBottom w:val="0"/>
                  <w:divBdr>
                    <w:top w:val="none" w:sz="0" w:space="0" w:color="auto"/>
                    <w:left w:val="none" w:sz="0" w:space="0" w:color="auto"/>
                    <w:bottom w:val="none" w:sz="0" w:space="0" w:color="auto"/>
                    <w:right w:val="none" w:sz="0" w:space="0" w:color="auto"/>
                  </w:divBdr>
                </w:div>
                <w:div w:id="19888959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6006782">
      <w:bodyDiv w:val="1"/>
      <w:marLeft w:val="0"/>
      <w:marRight w:val="0"/>
      <w:marTop w:val="0"/>
      <w:marBottom w:val="0"/>
      <w:divBdr>
        <w:top w:val="none" w:sz="0" w:space="0" w:color="auto"/>
        <w:left w:val="none" w:sz="0" w:space="0" w:color="auto"/>
        <w:bottom w:val="none" w:sz="0" w:space="0" w:color="auto"/>
        <w:right w:val="none" w:sz="0" w:space="0" w:color="auto"/>
      </w:divBdr>
      <w:divsChild>
        <w:div w:id="267783887">
          <w:marLeft w:val="0"/>
          <w:marRight w:val="0"/>
          <w:marTop w:val="0"/>
          <w:marBottom w:val="0"/>
          <w:divBdr>
            <w:top w:val="none" w:sz="0" w:space="0" w:color="auto"/>
            <w:left w:val="none" w:sz="0" w:space="0" w:color="auto"/>
            <w:bottom w:val="none" w:sz="0" w:space="0" w:color="auto"/>
            <w:right w:val="none" w:sz="0" w:space="0" w:color="auto"/>
          </w:divBdr>
          <w:divsChild>
            <w:div w:id="676462929">
              <w:marLeft w:val="0"/>
              <w:marRight w:val="0"/>
              <w:marTop w:val="0"/>
              <w:marBottom w:val="0"/>
              <w:divBdr>
                <w:top w:val="none" w:sz="0" w:space="0" w:color="auto"/>
                <w:left w:val="none" w:sz="0" w:space="0" w:color="auto"/>
                <w:bottom w:val="none" w:sz="0" w:space="0" w:color="auto"/>
                <w:right w:val="none" w:sz="0" w:space="0" w:color="auto"/>
              </w:divBdr>
              <w:divsChild>
                <w:div w:id="1449273998">
                  <w:marLeft w:val="0"/>
                  <w:marRight w:val="0"/>
                  <w:marTop w:val="0"/>
                  <w:marBottom w:val="0"/>
                  <w:divBdr>
                    <w:top w:val="none" w:sz="0" w:space="0" w:color="auto"/>
                    <w:left w:val="none" w:sz="0" w:space="0" w:color="auto"/>
                    <w:bottom w:val="none" w:sz="0" w:space="0" w:color="auto"/>
                    <w:right w:val="none" w:sz="0" w:space="0" w:color="auto"/>
                  </w:divBdr>
                </w:div>
              </w:divsChild>
            </w:div>
            <w:div w:id="800659859">
              <w:marLeft w:val="0"/>
              <w:marRight w:val="0"/>
              <w:marTop w:val="0"/>
              <w:marBottom w:val="0"/>
              <w:divBdr>
                <w:top w:val="none" w:sz="0" w:space="0" w:color="auto"/>
                <w:left w:val="none" w:sz="0" w:space="0" w:color="auto"/>
                <w:bottom w:val="none" w:sz="0" w:space="0" w:color="auto"/>
                <w:right w:val="none" w:sz="0" w:space="0" w:color="auto"/>
              </w:divBdr>
              <w:divsChild>
                <w:div w:id="269893381">
                  <w:marLeft w:val="0"/>
                  <w:marRight w:val="0"/>
                  <w:marTop w:val="0"/>
                  <w:marBottom w:val="0"/>
                  <w:divBdr>
                    <w:top w:val="none" w:sz="0" w:space="0" w:color="auto"/>
                    <w:left w:val="none" w:sz="0" w:space="0" w:color="auto"/>
                    <w:bottom w:val="none" w:sz="0" w:space="0" w:color="auto"/>
                    <w:right w:val="none" w:sz="0" w:space="0" w:color="auto"/>
                  </w:divBdr>
                </w:div>
              </w:divsChild>
            </w:div>
            <w:div w:id="845746511">
              <w:marLeft w:val="0"/>
              <w:marRight w:val="0"/>
              <w:marTop w:val="0"/>
              <w:marBottom w:val="0"/>
              <w:divBdr>
                <w:top w:val="none" w:sz="0" w:space="0" w:color="auto"/>
                <w:left w:val="none" w:sz="0" w:space="0" w:color="auto"/>
                <w:bottom w:val="none" w:sz="0" w:space="0" w:color="auto"/>
                <w:right w:val="none" w:sz="0" w:space="0" w:color="auto"/>
              </w:divBdr>
              <w:divsChild>
                <w:div w:id="682898350">
                  <w:marLeft w:val="0"/>
                  <w:marRight w:val="0"/>
                  <w:marTop w:val="0"/>
                  <w:marBottom w:val="0"/>
                  <w:divBdr>
                    <w:top w:val="none" w:sz="0" w:space="0" w:color="auto"/>
                    <w:left w:val="none" w:sz="0" w:space="0" w:color="auto"/>
                    <w:bottom w:val="none" w:sz="0" w:space="0" w:color="auto"/>
                    <w:right w:val="none" w:sz="0" w:space="0" w:color="auto"/>
                  </w:divBdr>
                </w:div>
              </w:divsChild>
            </w:div>
            <w:div w:id="1600680253">
              <w:marLeft w:val="0"/>
              <w:marRight w:val="0"/>
              <w:marTop w:val="0"/>
              <w:marBottom w:val="0"/>
              <w:divBdr>
                <w:top w:val="none" w:sz="0" w:space="0" w:color="auto"/>
                <w:left w:val="none" w:sz="0" w:space="0" w:color="auto"/>
                <w:bottom w:val="none" w:sz="0" w:space="0" w:color="auto"/>
                <w:right w:val="none" w:sz="0" w:space="0" w:color="auto"/>
              </w:divBdr>
              <w:divsChild>
                <w:div w:id="129712718">
                  <w:marLeft w:val="0"/>
                  <w:marRight w:val="0"/>
                  <w:marTop w:val="0"/>
                  <w:marBottom w:val="0"/>
                  <w:divBdr>
                    <w:top w:val="none" w:sz="0" w:space="0" w:color="auto"/>
                    <w:left w:val="none" w:sz="0" w:space="0" w:color="auto"/>
                    <w:bottom w:val="none" w:sz="0" w:space="0" w:color="auto"/>
                    <w:right w:val="none" w:sz="0" w:space="0" w:color="auto"/>
                  </w:divBdr>
                </w:div>
                <w:div w:id="223180521">
                  <w:marLeft w:val="0"/>
                  <w:marRight w:val="0"/>
                  <w:marTop w:val="0"/>
                  <w:marBottom w:val="0"/>
                  <w:divBdr>
                    <w:top w:val="none" w:sz="0" w:space="0" w:color="auto"/>
                    <w:left w:val="none" w:sz="0" w:space="0" w:color="auto"/>
                    <w:bottom w:val="none" w:sz="0" w:space="0" w:color="auto"/>
                    <w:right w:val="none" w:sz="0" w:space="0" w:color="auto"/>
                  </w:divBdr>
                </w:div>
                <w:div w:id="285238404">
                  <w:marLeft w:val="0"/>
                  <w:marRight w:val="0"/>
                  <w:marTop w:val="0"/>
                  <w:marBottom w:val="0"/>
                  <w:divBdr>
                    <w:top w:val="none" w:sz="0" w:space="0" w:color="auto"/>
                    <w:left w:val="none" w:sz="0" w:space="0" w:color="auto"/>
                    <w:bottom w:val="none" w:sz="0" w:space="0" w:color="auto"/>
                    <w:right w:val="none" w:sz="0" w:space="0" w:color="auto"/>
                  </w:divBdr>
                </w:div>
                <w:div w:id="287591042">
                  <w:marLeft w:val="0"/>
                  <w:marRight w:val="0"/>
                  <w:marTop w:val="0"/>
                  <w:marBottom w:val="0"/>
                  <w:divBdr>
                    <w:top w:val="none" w:sz="0" w:space="0" w:color="auto"/>
                    <w:left w:val="none" w:sz="0" w:space="0" w:color="auto"/>
                    <w:bottom w:val="none" w:sz="0" w:space="0" w:color="auto"/>
                    <w:right w:val="none" w:sz="0" w:space="0" w:color="auto"/>
                  </w:divBdr>
                  <w:divsChild>
                    <w:div w:id="43867747">
                      <w:marLeft w:val="0"/>
                      <w:marRight w:val="0"/>
                      <w:marTop w:val="0"/>
                      <w:marBottom w:val="0"/>
                      <w:divBdr>
                        <w:top w:val="none" w:sz="0" w:space="0" w:color="auto"/>
                        <w:left w:val="none" w:sz="0" w:space="0" w:color="auto"/>
                        <w:bottom w:val="none" w:sz="0" w:space="0" w:color="auto"/>
                        <w:right w:val="none" w:sz="0" w:space="0" w:color="auto"/>
                      </w:divBdr>
                    </w:div>
                  </w:divsChild>
                </w:div>
                <w:div w:id="326178038">
                  <w:marLeft w:val="0"/>
                  <w:marRight w:val="0"/>
                  <w:marTop w:val="0"/>
                  <w:marBottom w:val="0"/>
                  <w:divBdr>
                    <w:top w:val="none" w:sz="0" w:space="0" w:color="auto"/>
                    <w:left w:val="none" w:sz="0" w:space="0" w:color="auto"/>
                    <w:bottom w:val="none" w:sz="0" w:space="0" w:color="auto"/>
                    <w:right w:val="none" w:sz="0" w:space="0" w:color="auto"/>
                  </w:divBdr>
                  <w:divsChild>
                    <w:div w:id="297346962">
                      <w:marLeft w:val="0"/>
                      <w:marRight w:val="0"/>
                      <w:marTop w:val="0"/>
                      <w:marBottom w:val="0"/>
                      <w:divBdr>
                        <w:top w:val="none" w:sz="0" w:space="0" w:color="auto"/>
                        <w:left w:val="none" w:sz="0" w:space="0" w:color="auto"/>
                        <w:bottom w:val="none" w:sz="0" w:space="0" w:color="auto"/>
                        <w:right w:val="none" w:sz="0" w:space="0" w:color="auto"/>
                      </w:divBdr>
                    </w:div>
                  </w:divsChild>
                </w:div>
                <w:div w:id="615257088">
                  <w:marLeft w:val="0"/>
                  <w:marRight w:val="0"/>
                  <w:marTop w:val="0"/>
                  <w:marBottom w:val="0"/>
                  <w:divBdr>
                    <w:top w:val="none" w:sz="0" w:space="0" w:color="auto"/>
                    <w:left w:val="none" w:sz="0" w:space="0" w:color="auto"/>
                    <w:bottom w:val="none" w:sz="0" w:space="0" w:color="auto"/>
                    <w:right w:val="none" w:sz="0" w:space="0" w:color="auto"/>
                  </w:divBdr>
                </w:div>
                <w:div w:id="626082589">
                  <w:marLeft w:val="0"/>
                  <w:marRight w:val="0"/>
                  <w:marTop w:val="0"/>
                  <w:marBottom w:val="0"/>
                  <w:divBdr>
                    <w:top w:val="none" w:sz="0" w:space="0" w:color="auto"/>
                    <w:left w:val="none" w:sz="0" w:space="0" w:color="auto"/>
                    <w:bottom w:val="none" w:sz="0" w:space="0" w:color="auto"/>
                    <w:right w:val="none" w:sz="0" w:space="0" w:color="auto"/>
                  </w:divBdr>
                  <w:divsChild>
                    <w:div w:id="769620237">
                      <w:marLeft w:val="0"/>
                      <w:marRight w:val="0"/>
                      <w:marTop w:val="0"/>
                      <w:marBottom w:val="0"/>
                      <w:divBdr>
                        <w:top w:val="none" w:sz="0" w:space="0" w:color="auto"/>
                        <w:left w:val="none" w:sz="0" w:space="0" w:color="auto"/>
                        <w:bottom w:val="none" w:sz="0" w:space="0" w:color="auto"/>
                        <w:right w:val="none" w:sz="0" w:space="0" w:color="auto"/>
                      </w:divBdr>
                    </w:div>
                  </w:divsChild>
                </w:div>
                <w:div w:id="709575709">
                  <w:marLeft w:val="0"/>
                  <w:marRight w:val="0"/>
                  <w:marTop w:val="0"/>
                  <w:marBottom w:val="0"/>
                  <w:divBdr>
                    <w:top w:val="none" w:sz="0" w:space="0" w:color="auto"/>
                    <w:left w:val="none" w:sz="0" w:space="0" w:color="auto"/>
                    <w:bottom w:val="none" w:sz="0" w:space="0" w:color="auto"/>
                    <w:right w:val="none" w:sz="0" w:space="0" w:color="auto"/>
                  </w:divBdr>
                  <w:divsChild>
                    <w:div w:id="2029865086">
                      <w:marLeft w:val="0"/>
                      <w:marRight w:val="0"/>
                      <w:marTop w:val="0"/>
                      <w:marBottom w:val="0"/>
                      <w:divBdr>
                        <w:top w:val="none" w:sz="0" w:space="0" w:color="auto"/>
                        <w:left w:val="none" w:sz="0" w:space="0" w:color="auto"/>
                        <w:bottom w:val="none" w:sz="0" w:space="0" w:color="auto"/>
                        <w:right w:val="none" w:sz="0" w:space="0" w:color="auto"/>
                      </w:divBdr>
                    </w:div>
                  </w:divsChild>
                </w:div>
                <w:div w:id="807941835">
                  <w:marLeft w:val="0"/>
                  <w:marRight w:val="0"/>
                  <w:marTop w:val="0"/>
                  <w:marBottom w:val="0"/>
                  <w:divBdr>
                    <w:top w:val="none" w:sz="0" w:space="0" w:color="auto"/>
                    <w:left w:val="none" w:sz="0" w:space="0" w:color="auto"/>
                    <w:bottom w:val="none" w:sz="0" w:space="0" w:color="auto"/>
                    <w:right w:val="none" w:sz="0" w:space="0" w:color="auto"/>
                  </w:divBdr>
                  <w:divsChild>
                    <w:div w:id="1107772749">
                      <w:marLeft w:val="0"/>
                      <w:marRight w:val="0"/>
                      <w:marTop w:val="0"/>
                      <w:marBottom w:val="0"/>
                      <w:divBdr>
                        <w:top w:val="none" w:sz="0" w:space="0" w:color="auto"/>
                        <w:left w:val="none" w:sz="0" w:space="0" w:color="auto"/>
                        <w:bottom w:val="none" w:sz="0" w:space="0" w:color="auto"/>
                        <w:right w:val="none" w:sz="0" w:space="0" w:color="auto"/>
                      </w:divBdr>
                    </w:div>
                  </w:divsChild>
                </w:div>
                <w:div w:id="843710944">
                  <w:marLeft w:val="0"/>
                  <w:marRight w:val="0"/>
                  <w:marTop w:val="0"/>
                  <w:marBottom w:val="0"/>
                  <w:divBdr>
                    <w:top w:val="none" w:sz="0" w:space="0" w:color="auto"/>
                    <w:left w:val="none" w:sz="0" w:space="0" w:color="auto"/>
                    <w:bottom w:val="none" w:sz="0" w:space="0" w:color="auto"/>
                    <w:right w:val="none" w:sz="0" w:space="0" w:color="auto"/>
                  </w:divBdr>
                  <w:divsChild>
                    <w:div w:id="1000816879">
                      <w:marLeft w:val="0"/>
                      <w:marRight w:val="0"/>
                      <w:marTop w:val="0"/>
                      <w:marBottom w:val="0"/>
                      <w:divBdr>
                        <w:top w:val="none" w:sz="0" w:space="0" w:color="auto"/>
                        <w:left w:val="none" w:sz="0" w:space="0" w:color="auto"/>
                        <w:bottom w:val="none" w:sz="0" w:space="0" w:color="auto"/>
                        <w:right w:val="none" w:sz="0" w:space="0" w:color="auto"/>
                      </w:divBdr>
                    </w:div>
                  </w:divsChild>
                </w:div>
                <w:div w:id="844588024">
                  <w:marLeft w:val="0"/>
                  <w:marRight w:val="0"/>
                  <w:marTop w:val="0"/>
                  <w:marBottom w:val="0"/>
                  <w:divBdr>
                    <w:top w:val="none" w:sz="0" w:space="0" w:color="auto"/>
                    <w:left w:val="none" w:sz="0" w:space="0" w:color="auto"/>
                    <w:bottom w:val="none" w:sz="0" w:space="0" w:color="auto"/>
                    <w:right w:val="none" w:sz="0" w:space="0" w:color="auto"/>
                  </w:divBdr>
                </w:div>
                <w:div w:id="948246132">
                  <w:marLeft w:val="0"/>
                  <w:marRight w:val="0"/>
                  <w:marTop w:val="0"/>
                  <w:marBottom w:val="0"/>
                  <w:divBdr>
                    <w:top w:val="none" w:sz="0" w:space="0" w:color="auto"/>
                    <w:left w:val="none" w:sz="0" w:space="0" w:color="auto"/>
                    <w:bottom w:val="none" w:sz="0" w:space="0" w:color="auto"/>
                    <w:right w:val="none" w:sz="0" w:space="0" w:color="auto"/>
                  </w:divBdr>
                  <w:divsChild>
                    <w:div w:id="1628586030">
                      <w:marLeft w:val="0"/>
                      <w:marRight w:val="0"/>
                      <w:marTop w:val="0"/>
                      <w:marBottom w:val="0"/>
                      <w:divBdr>
                        <w:top w:val="none" w:sz="0" w:space="0" w:color="auto"/>
                        <w:left w:val="none" w:sz="0" w:space="0" w:color="auto"/>
                        <w:bottom w:val="none" w:sz="0" w:space="0" w:color="auto"/>
                        <w:right w:val="none" w:sz="0" w:space="0" w:color="auto"/>
                      </w:divBdr>
                    </w:div>
                  </w:divsChild>
                </w:div>
                <w:div w:id="950236274">
                  <w:marLeft w:val="0"/>
                  <w:marRight w:val="0"/>
                  <w:marTop w:val="0"/>
                  <w:marBottom w:val="0"/>
                  <w:divBdr>
                    <w:top w:val="none" w:sz="0" w:space="0" w:color="auto"/>
                    <w:left w:val="none" w:sz="0" w:space="0" w:color="auto"/>
                    <w:bottom w:val="none" w:sz="0" w:space="0" w:color="auto"/>
                    <w:right w:val="none" w:sz="0" w:space="0" w:color="auto"/>
                  </w:divBdr>
                  <w:divsChild>
                    <w:div w:id="379137339">
                      <w:marLeft w:val="0"/>
                      <w:marRight w:val="0"/>
                      <w:marTop w:val="0"/>
                      <w:marBottom w:val="0"/>
                      <w:divBdr>
                        <w:top w:val="none" w:sz="0" w:space="0" w:color="auto"/>
                        <w:left w:val="none" w:sz="0" w:space="0" w:color="auto"/>
                        <w:bottom w:val="none" w:sz="0" w:space="0" w:color="auto"/>
                        <w:right w:val="none" w:sz="0" w:space="0" w:color="auto"/>
                      </w:divBdr>
                    </w:div>
                  </w:divsChild>
                </w:div>
                <w:div w:id="953293644">
                  <w:marLeft w:val="0"/>
                  <w:marRight w:val="0"/>
                  <w:marTop w:val="0"/>
                  <w:marBottom w:val="0"/>
                  <w:divBdr>
                    <w:top w:val="none" w:sz="0" w:space="0" w:color="auto"/>
                    <w:left w:val="none" w:sz="0" w:space="0" w:color="auto"/>
                    <w:bottom w:val="none" w:sz="0" w:space="0" w:color="auto"/>
                    <w:right w:val="none" w:sz="0" w:space="0" w:color="auto"/>
                  </w:divBdr>
                  <w:divsChild>
                    <w:div w:id="1663116319">
                      <w:marLeft w:val="0"/>
                      <w:marRight w:val="0"/>
                      <w:marTop w:val="0"/>
                      <w:marBottom w:val="0"/>
                      <w:divBdr>
                        <w:top w:val="none" w:sz="0" w:space="0" w:color="auto"/>
                        <w:left w:val="none" w:sz="0" w:space="0" w:color="auto"/>
                        <w:bottom w:val="none" w:sz="0" w:space="0" w:color="auto"/>
                        <w:right w:val="none" w:sz="0" w:space="0" w:color="auto"/>
                      </w:divBdr>
                    </w:div>
                  </w:divsChild>
                </w:div>
                <w:div w:id="1011227216">
                  <w:marLeft w:val="0"/>
                  <w:marRight w:val="0"/>
                  <w:marTop w:val="0"/>
                  <w:marBottom w:val="0"/>
                  <w:divBdr>
                    <w:top w:val="none" w:sz="0" w:space="0" w:color="auto"/>
                    <w:left w:val="none" w:sz="0" w:space="0" w:color="auto"/>
                    <w:bottom w:val="none" w:sz="0" w:space="0" w:color="auto"/>
                    <w:right w:val="none" w:sz="0" w:space="0" w:color="auto"/>
                  </w:divBdr>
                </w:div>
                <w:div w:id="1018655076">
                  <w:marLeft w:val="0"/>
                  <w:marRight w:val="0"/>
                  <w:marTop w:val="0"/>
                  <w:marBottom w:val="0"/>
                  <w:divBdr>
                    <w:top w:val="none" w:sz="0" w:space="0" w:color="auto"/>
                    <w:left w:val="none" w:sz="0" w:space="0" w:color="auto"/>
                    <w:bottom w:val="none" w:sz="0" w:space="0" w:color="auto"/>
                    <w:right w:val="none" w:sz="0" w:space="0" w:color="auto"/>
                  </w:divBdr>
                  <w:divsChild>
                    <w:div w:id="1042905228">
                      <w:marLeft w:val="0"/>
                      <w:marRight w:val="0"/>
                      <w:marTop w:val="0"/>
                      <w:marBottom w:val="0"/>
                      <w:divBdr>
                        <w:top w:val="none" w:sz="0" w:space="0" w:color="auto"/>
                        <w:left w:val="none" w:sz="0" w:space="0" w:color="auto"/>
                        <w:bottom w:val="none" w:sz="0" w:space="0" w:color="auto"/>
                        <w:right w:val="none" w:sz="0" w:space="0" w:color="auto"/>
                      </w:divBdr>
                    </w:div>
                  </w:divsChild>
                </w:div>
                <w:div w:id="1273129924">
                  <w:marLeft w:val="0"/>
                  <w:marRight w:val="0"/>
                  <w:marTop w:val="0"/>
                  <w:marBottom w:val="0"/>
                  <w:divBdr>
                    <w:top w:val="none" w:sz="0" w:space="0" w:color="auto"/>
                    <w:left w:val="none" w:sz="0" w:space="0" w:color="auto"/>
                    <w:bottom w:val="none" w:sz="0" w:space="0" w:color="auto"/>
                    <w:right w:val="none" w:sz="0" w:space="0" w:color="auto"/>
                  </w:divBdr>
                </w:div>
                <w:div w:id="1275362692">
                  <w:marLeft w:val="0"/>
                  <w:marRight w:val="0"/>
                  <w:marTop w:val="0"/>
                  <w:marBottom w:val="0"/>
                  <w:divBdr>
                    <w:top w:val="none" w:sz="0" w:space="0" w:color="auto"/>
                    <w:left w:val="none" w:sz="0" w:space="0" w:color="auto"/>
                    <w:bottom w:val="none" w:sz="0" w:space="0" w:color="auto"/>
                    <w:right w:val="none" w:sz="0" w:space="0" w:color="auto"/>
                  </w:divBdr>
                  <w:divsChild>
                    <w:div w:id="471752993">
                      <w:marLeft w:val="0"/>
                      <w:marRight w:val="0"/>
                      <w:marTop w:val="0"/>
                      <w:marBottom w:val="0"/>
                      <w:divBdr>
                        <w:top w:val="none" w:sz="0" w:space="0" w:color="auto"/>
                        <w:left w:val="none" w:sz="0" w:space="0" w:color="auto"/>
                        <w:bottom w:val="none" w:sz="0" w:space="0" w:color="auto"/>
                        <w:right w:val="none" w:sz="0" w:space="0" w:color="auto"/>
                      </w:divBdr>
                    </w:div>
                  </w:divsChild>
                </w:div>
                <w:div w:id="1285042482">
                  <w:marLeft w:val="0"/>
                  <w:marRight w:val="0"/>
                  <w:marTop w:val="0"/>
                  <w:marBottom w:val="0"/>
                  <w:divBdr>
                    <w:top w:val="none" w:sz="0" w:space="0" w:color="auto"/>
                    <w:left w:val="none" w:sz="0" w:space="0" w:color="auto"/>
                    <w:bottom w:val="none" w:sz="0" w:space="0" w:color="auto"/>
                    <w:right w:val="none" w:sz="0" w:space="0" w:color="auto"/>
                  </w:divBdr>
                  <w:divsChild>
                    <w:div w:id="727728968">
                      <w:marLeft w:val="0"/>
                      <w:marRight w:val="0"/>
                      <w:marTop w:val="0"/>
                      <w:marBottom w:val="0"/>
                      <w:divBdr>
                        <w:top w:val="none" w:sz="0" w:space="0" w:color="auto"/>
                        <w:left w:val="none" w:sz="0" w:space="0" w:color="auto"/>
                        <w:bottom w:val="none" w:sz="0" w:space="0" w:color="auto"/>
                        <w:right w:val="none" w:sz="0" w:space="0" w:color="auto"/>
                      </w:divBdr>
                    </w:div>
                  </w:divsChild>
                </w:div>
                <w:div w:id="1288126640">
                  <w:marLeft w:val="0"/>
                  <w:marRight w:val="0"/>
                  <w:marTop w:val="0"/>
                  <w:marBottom w:val="0"/>
                  <w:divBdr>
                    <w:top w:val="none" w:sz="0" w:space="0" w:color="auto"/>
                    <w:left w:val="none" w:sz="0" w:space="0" w:color="auto"/>
                    <w:bottom w:val="none" w:sz="0" w:space="0" w:color="auto"/>
                    <w:right w:val="none" w:sz="0" w:space="0" w:color="auto"/>
                  </w:divBdr>
                  <w:divsChild>
                    <w:div w:id="1175530951">
                      <w:marLeft w:val="0"/>
                      <w:marRight w:val="0"/>
                      <w:marTop w:val="0"/>
                      <w:marBottom w:val="0"/>
                      <w:divBdr>
                        <w:top w:val="none" w:sz="0" w:space="0" w:color="auto"/>
                        <w:left w:val="none" w:sz="0" w:space="0" w:color="auto"/>
                        <w:bottom w:val="none" w:sz="0" w:space="0" w:color="auto"/>
                        <w:right w:val="none" w:sz="0" w:space="0" w:color="auto"/>
                      </w:divBdr>
                    </w:div>
                  </w:divsChild>
                </w:div>
                <w:div w:id="1292638880">
                  <w:marLeft w:val="0"/>
                  <w:marRight w:val="0"/>
                  <w:marTop w:val="0"/>
                  <w:marBottom w:val="0"/>
                  <w:divBdr>
                    <w:top w:val="none" w:sz="0" w:space="0" w:color="auto"/>
                    <w:left w:val="none" w:sz="0" w:space="0" w:color="auto"/>
                    <w:bottom w:val="none" w:sz="0" w:space="0" w:color="auto"/>
                    <w:right w:val="none" w:sz="0" w:space="0" w:color="auto"/>
                  </w:divBdr>
                  <w:divsChild>
                    <w:div w:id="488328206">
                      <w:marLeft w:val="0"/>
                      <w:marRight w:val="0"/>
                      <w:marTop w:val="0"/>
                      <w:marBottom w:val="0"/>
                      <w:divBdr>
                        <w:top w:val="none" w:sz="0" w:space="0" w:color="auto"/>
                        <w:left w:val="none" w:sz="0" w:space="0" w:color="auto"/>
                        <w:bottom w:val="none" w:sz="0" w:space="0" w:color="auto"/>
                        <w:right w:val="none" w:sz="0" w:space="0" w:color="auto"/>
                      </w:divBdr>
                    </w:div>
                  </w:divsChild>
                </w:div>
                <w:div w:id="1316882758">
                  <w:marLeft w:val="0"/>
                  <w:marRight w:val="0"/>
                  <w:marTop w:val="0"/>
                  <w:marBottom w:val="0"/>
                  <w:divBdr>
                    <w:top w:val="none" w:sz="0" w:space="0" w:color="auto"/>
                    <w:left w:val="none" w:sz="0" w:space="0" w:color="auto"/>
                    <w:bottom w:val="none" w:sz="0" w:space="0" w:color="auto"/>
                    <w:right w:val="none" w:sz="0" w:space="0" w:color="auto"/>
                  </w:divBdr>
                </w:div>
                <w:div w:id="1326326953">
                  <w:marLeft w:val="0"/>
                  <w:marRight w:val="0"/>
                  <w:marTop w:val="0"/>
                  <w:marBottom w:val="0"/>
                  <w:divBdr>
                    <w:top w:val="none" w:sz="0" w:space="0" w:color="auto"/>
                    <w:left w:val="none" w:sz="0" w:space="0" w:color="auto"/>
                    <w:bottom w:val="none" w:sz="0" w:space="0" w:color="auto"/>
                    <w:right w:val="none" w:sz="0" w:space="0" w:color="auto"/>
                  </w:divBdr>
                </w:div>
                <w:div w:id="1402561829">
                  <w:marLeft w:val="0"/>
                  <w:marRight w:val="0"/>
                  <w:marTop w:val="0"/>
                  <w:marBottom w:val="0"/>
                  <w:divBdr>
                    <w:top w:val="none" w:sz="0" w:space="0" w:color="auto"/>
                    <w:left w:val="none" w:sz="0" w:space="0" w:color="auto"/>
                    <w:bottom w:val="none" w:sz="0" w:space="0" w:color="auto"/>
                    <w:right w:val="none" w:sz="0" w:space="0" w:color="auto"/>
                  </w:divBdr>
                </w:div>
                <w:div w:id="1413623684">
                  <w:marLeft w:val="0"/>
                  <w:marRight w:val="0"/>
                  <w:marTop w:val="0"/>
                  <w:marBottom w:val="0"/>
                  <w:divBdr>
                    <w:top w:val="none" w:sz="0" w:space="0" w:color="auto"/>
                    <w:left w:val="none" w:sz="0" w:space="0" w:color="auto"/>
                    <w:bottom w:val="none" w:sz="0" w:space="0" w:color="auto"/>
                    <w:right w:val="none" w:sz="0" w:space="0" w:color="auto"/>
                  </w:divBdr>
                  <w:divsChild>
                    <w:div w:id="1783378186">
                      <w:marLeft w:val="0"/>
                      <w:marRight w:val="0"/>
                      <w:marTop w:val="0"/>
                      <w:marBottom w:val="0"/>
                      <w:divBdr>
                        <w:top w:val="none" w:sz="0" w:space="0" w:color="auto"/>
                        <w:left w:val="none" w:sz="0" w:space="0" w:color="auto"/>
                        <w:bottom w:val="none" w:sz="0" w:space="0" w:color="auto"/>
                        <w:right w:val="none" w:sz="0" w:space="0" w:color="auto"/>
                      </w:divBdr>
                    </w:div>
                  </w:divsChild>
                </w:div>
                <w:div w:id="1463840422">
                  <w:marLeft w:val="0"/>
                  <w:marRight w:val="0"/>
                  <w:marTop w:val="0"/>
                  <w:marBottom w:val="0"/>
                  <w:divBdr>
                    <w:top w:val="none" w:sz="0" w:space="0" w:color="auto"/>
                    <w:left w:val="none" w:sz="0" w:space="0" w:color="auto"/>
                    <w:bottom w:val="none" w:sz="0" w:space="0" w:color="auto"/>
                    <w:right w:val="none" w:sz="0" w:space="0" w:color="auto"/>
                  </w:divBdr>
                </w:div>
                <w:div w:id="1485702919">
                  <w:marLeft w:val="0"/>
                  <w:marRight w:val="0"/>
                  <w:marTop w:val="0"/>
                  <w:marBottom w:val="0"/>
                  <w:divBdr>
                    <w:top w:val="none" w:sz="0" w:space="0" w:color="auto"/>
                    <w:left w:val="none" w:sz="0" w:space="0" w:color="auto"/>
                    <w:bottom w:val="none" w:sz="0" w:space="0" w:color="auto"/>
                    <w:right w:val="none" w:sz="0" w:space="0" w:color="auto"/>
                  </w:divBdr>
                  <w:divsChild>
                    <w:div w:id="400955149">
                      <w:marLeft w:val="0"/>
                      <w:marRight w:val="0"/>
                      <w:marTop w:val="0"/>
                      <w:marBottom w:val="0"/>
                      <w:divBdr>
                        <w:top w:val="none" w:sz="0" w:space="0" w:color="auto"/>
                        <w:left w:val="none" w:sz="0" w:space="0" w:color="auto"/>
                        <w:bottom w:val="none" w:sz="0" w:space="0" w:color="auto"/>
                        <w:right w:val="none" w:sz="0" w:space="0" w:color="auto"/>
                      </w:divBdr>
                    </w:div>
                  </w:divsChild>
                </w:div>
                <w:div w:id="1508011774">
                  <w:marLeft w:val="0"/>
                  <w:marRight w:val="0"/>
                  <w:marTop w:val="0"/>
                  <w:marBottom w:val="0"/>
                  <w:divBdr>
                    <w:top w:val="none" w:sz="0" w:space="0" w:color="auto"/>
                    <w:left w:val="none" w:sz="0" w:space="0" w:color="auto"/>
                    <w:bottom w:val="none" w:sz="0" w:space="0" w:color="auto"/>
                    <w:right w:val="none" w:sz="0" w:space="0" w:color="auto"/>
                  </w:divBdr>
                  <w:divsChild>
                    <w:div w:id="1960719736">
                      <w:marLeft w:val="0"/>
                      <w:marRight w:val="0"/>
                      <w:marTop w:val="0"/>
                      <w:marBottom w:val="0"/>
                      <w:divBdr>
                        <w:top w:val="none" w:sz="0" w:space="0" w:color="auto"/>
                        <w:left w:val="none" w:sz="0" w:space="0" w:color="auto"/>
                        <w:bottom w:val="none" w:sz="0" w:space="0" w:color="auto"/>
                        <w:right w:val="none" w:sz="0" w:space="0" w:color="auto"/>
                      </w:divBdr>
                    </w:div>
                  </w:divsChild>
                </w:div>
                <w:div w:id="1527327579">
                  <w:marLeft w:val="0"/>
                  <w:marRight w:val="0"/>
                  <w:marTop w:val="0"/>
                  <w:marBottom w:val="0"/>
                  <w:divBdr>
                    <w:top w:val="none" w:sz="0" w:space="0" w:color="auto"/>
                    <w:left w:val="none" w:sz="0" w:space="0" w:color="auto"/>
                    <w:bottom w:val="none" w:sz="0" w:space="0" w:color="auto"/>
                    <w:right w:val="none" w:sz="0" w:space="0" w:color="auto"/>
                  </w:divBdr>
                  <w:divsChild>
                    <w:div w:id="119612311">
                      <w:marLeft w:val="0"/>
                      <w:marRight w:val="0"/>
                      <w:marTop w:val="0"/>
                      <w:marBottom w:val="0"/>
                      <w:divBdr>
                        <w:top w:val="none" w:sz="0" w:space="0" w:color="auto"/>
                        <w:left w:val="none" w:sz="0" w:space="0" w:color="auto"/>
                        <w:bottom w:val="none" w:sz="0" w:space="0" w:color="auto"/>
                        <w:right w:val="none" w:sz="0" w:space="0" w:color="auto"/>
                      </w:divBdr>
                    </w:div>
                  </w:divsChild>
                </w:div>
                <w:div w:id="1535800956">
                  <w:marLeft w:val="0"/>
                  <w:marRight w:val="0"/>
                  <w:marTop w:val="0"/>
                  <w:marBottom w:val="0"/>
                  <w:divBdr>
                    <w:top w:val="none" w:sz="0" w:space="0" w:color="auto"/>
                    <w:left w:val="none" w:sz="0" w:space="0" w:color="auto"/>
                    <w:bottom w:val="none" w:sz="0" w:space="0" w:color="auto"/>
                    <w:right w:val="none" w:sz="0" w:space="0" w:color="auto"/>
                  </w:divBdr>
                  <w:divsChild>
                    <w:div w:id="1638609192">
                      <w:marLeft w:val="0"/>
                      <w:marRight w:val="0"/>
                      <w:marTop w:val="0"/>
                      <w:marBottom w:val="0"/>
                      <w:divBdr>
                        <w:top w:val="none" w:sz="0" w:space="0" w:color="auto"/>
                        <w:left w:val="none" w:sz="0" w:space="0" w:color="auto"/>
                        <w:bottom w:val="none" w:sz="0" w:space="0" w:color="auto"/>
                        <w:right w:val="none" w:sz="0" w:space="0" w:color="auto"/>
                      </w:divBdr>
                    </w:div>
                  </w:divsChild>
                </w:div>
                <w:div w:id="1557815114">
                  <w:marLeft w:val="0"/>
                  <w:marRight w:val="0"/>
                  <w:marTop w:val="0"/>
                  <w:marBottom w:val="0"/>
                  <w:divBdr>
                    <w:top w:val="none" w:sz="0" w:space="0" w:color="auto"/>
                    <w:left w:val="none" w:sz="0" w:space="0" w:color="auto"/>
                    <w:bottom w:val="none" w:sz="0" w:space="0" w:color="auto"/>
                    <w:right w:val="none" w:sz="0" w:space="0" w:color="auto"/>
                  </w:divBdr>
                </w:div>
                <w:div w:id="1621839981">
                  <w:marLeft w:val="0"/>
                  <w:marRight w:val="0"/>
                  <w:marTop w:val="0"/>
                  <w:marBottom w:val="0"/>
                  <w:divBdr>
                    <w:top w:val="none" w:sz="0" w:space="0" w:color="auto"/>
                    <w:left w:val="none" w:sz="0" w:space="0" w:color="auto"/>
                    <w:bottom w:val="none" w:sz="0" w:space="0" w:color="auto"/>
                    <w:right w:val="none" w:sz="0" w:space="0" w:color="auto"/>
                  </w:divBdr>
                  <w:divsChild>
                    <w:div w:id="720790254">
                      <w:marLeft w:val="0"/>
                      <w:marRight w:val="0"/>
                      <w:marTop w:val="0"/>
                      <w:marBottom w:val="0"/>
                      <w:divBdr>
                        <w:top w:val="none" w:sz="0" w:space="0" w:color="auto"/>
                        <w:left w:val="none" w:sz="0" w:space="0" w:color="auto"/>
                        <w:bottom w:val="none" w:sz="0" w:space="0" w:color="auto"/>
                        <w:right w:val="none" w:sz="0" w:space="0" w:color="auto"/>
                      </w:divBdr>
                    </w:div>
                  </w:divsChild>
                </w:div>
                <w:div w:id="1789468582">
                  <w:marLeft w:val="0"/>
                  <w:marRight w:val="0"/>
                  <w:marTop w:val="0"/>
                  <w:marBottom w:val="0"/>
                  <w:divBdr>
                    <w:top w:val="none" w:sz="0" w:space="0" w:color="auto"/>
                    <w:left w:val="none" w:sz="0" w:space="0" w:color="auto"/>
                    <w:bottom w:val="none" w:sz="0" w:space="0" w:color="auto"/>
                    <w:right w:val="none" w:sz="0" w:space="0" w:color="auto"/>
                  </w:divBdr>
                  <w:divsChild>
                    <w:div w:id="1886477915">
                      <w:marLeft w:val="0"/>
                      <w:marRight w:val="0"/>
                      <w:marTop w:val="0"/>
                      <w:marBottom w:val="0"/>
                      <w:divBdr>
                        <w:top w:val="none" w:sz="0" w:space="0" w:color="auto"/>
                        <w:left w:val="none" w:sz="0" w:space="0" w:color="auto"/>
                        <w:bottom w:val="none" w:sz="0" w:space="0" w:color="auto"/>
                        <w:right w:val="none" w:sz="0" w:space="0" w:color="auto"/>
                      </w:divBdr>
                    </w:div>
                  </w:divsChild>
                </w:div>
                <w:div w:id="1800369696">
                  <w:marLeft w:val="0"/>
                  <w:marRight w:val="0"/>
                  <w:marTop w:val="0"/>
                  <w:marBottom w:val="0"/>
                  <w:divBdr>
                    <w:top w:val="none" w:sz="0" w:space="0" w:color="auto"/>
                    <w:left w:val="none" w:sz="0" w:space="0" w:color="auto"/>
                    <w:bottom w:val="none" w:sz="0" w:space="0" w:color="auto"/>
                    <w:right w:val="none" w:sz="0" w:space="0" w:color="auto"/>
                  </w:divBdr>
                </w:div>
                <w:div w:id="1826312130">
                  <w:marLeft w:val="0"/>
                  <w:marRight w:val="0"/>
                  <w:marTop w:val="0"/>
                  <w:marBottom w:val="0"/>
                  <w:divBdr>
                    <w:top w:val="none" w:sz="0" w:space="0" w:color="auto"/>
                    <w:left w:val="none" w:sz="0" w:space="0" w:color="auto"/>
                    <w:bottom w:val="none" w:sz="0" w:space="0" w:color="auto"/>
                    <w:right w:val="none" w:sz="0" w:space="0" w:color="auto"/>
                  </w:divBdr>
                  <w:divsChild>
                    <w:div w:id="888147665">
                      <w:marLeft w:val="0"/>
                      <w:marRight w:val="0"/>
                      <w:marTop w:val="0"/>
                      <w:marBottom w:val="0"/>
                      <w:divBdr>
                        <w:top w:val="none" w:sz="0" w:space="0" w:color="auto"/>
                        <w:left w:val="none" w:sz="0" w:space="0" w:color="auto"/>
                        <w:bottom w:val="none" w:sz="0" w:space="0" w:color="auto"/>
                        <w:right w:val="none" w:sz="0" w:space="0" w:color="auto"/>
                      </w:divBdr>
                    </w:div>
                  </w:divsChild>
                </w:div>
                <w:div w:id="1901868458">
                  <w:marLeft w:val="0"/>
                  <w:marRight w:val="0"/>
                  <w:marTop w:val="0"/>
                  <w:marBottom w:val="0"/>
                  <w:divBdr>
                    <w:top w:val="none" w:sz="0" w:space="0" w:color="auto"/>
                    <w:left w:val="none" w:sz="0" w:space="0" w:color="auto"/>
                    <w:bottom w:val="none" w:sz="0" w:space="0" w:color="auto"/>
                    <w:right w:val="none" w:sz="0" w:space="0" w:color="auto"/>
                  </w:divBdr>
                  <w:divsChild>
                    <w:div w:id="1068188296">
                      <w:marLeft w:val="0"/>
                      <w:marRight w:val="0"/>
                      <w:marTop w:val="0"/>
                      <w:marBottom w:val="0"/>
                      <w:divBdr>
                        <w:top w:val="none" w:sz="0" w:space="0" w:color="auto"/>
                        <w:left w:val="none" w:sz="0" w:space="0" w:color="auto"/>
                        <w:bottom w:val="none" w:sz="0" w:space="0" w:color="auto"/>
                        <w:right w:val="none" w:sz="0" w:space="0" w:color="auto"/>
                      </w:divBdr>
                    </w:div>
                  </w:divsChild>
                </w:div>
                <w:div w:id="1923564734">
                  <w:marLeft w:val="0"/>
                  <w:marRight w:val="0"/>
                  <w:marTop w:val="0"/>
                  <w:marBottom w:val="0"/>
                  <w:divBdr>
                    <w:top w:val="none" w:sz="0" w:space="0" w:color="auto"/>
                    <w:left w:val="none" w:sz="0" w:space="0" w:color="auto"/>
                    <w:bottom w:val="none" w:sz="0" w:space="0" w:color="auto"/>
                    <w:right w:val="none" w:sz="0" w:space="0" w:color="auto"/>
                  </w:divBdr>
                  <w:divsChild>
                    <w:div w:id="1499923936">
                      <w:marLeft w:val="0"/>
                      <w:marRight w:val="0"/>
                      <w:marTop w:val="0"/>
                      <w:marBottom w:val="0"/>
                      <w:divBdr>
                        <w:top w:val="none" w:sz="0" w:space="0" w:color="auto"/>
                        <w:left w:val="none" w:sz="0" w:space="0" w:color="auto"/>
                        <w:bottom w:val="none" w:sz="0" w:space="0" w:color="auto"/>
                        <w:right w:val="none" w:sz="0" w:space="0" w:color="auto"/>
                      </w:divBdr>
                    </w:div>
                  </w:divsChild>
                </w:div>
                <w:div w:id="1934971046">
                  <w:marLeft w:val="0"/>
                  <w:marRight w:val="0"/>
                  <w:marTop w:val="0"/>
                  <w:marBottom w:val="0"/>
                  <w:divBdr>
                    <w:top w:val="none" w:sz="0" w:space="0" w:color="auto"/>
                    <w:left w:val="none" w:sz="0" w:space="0" w:color="auto"/>
                    <w:bottom w:val="none" w:sz="0" w:space="0" w:color="auto"/>
                    <w:right w:val="none" w:sz="0" w:space="0" w:color="auto"/>
                  </w:divBdr>
                  <w:divsChild>
                    <w:div w:id="1173033768">
                      <w:marLeft w:val="0"/>
                      <w:marRight w:val="0"/>
                      <w:marTop w:val="0"/>
                      <w:marBottom w:val="0"/>
                      <w:divBdr>
                        <w:top w:val="none" w:sz="0" w:space="0" w:color="auto"/>
                        <w:left w:val="none" w:sz="0" w:space="0" w:color="auto"/>
                        <w:bottom w:val="none" w:sz="0" w:space="0" w:color="auto"/>
                        <w:right w:val="none" w:sz="0" w:space="0" w:color="auto"/>
                      </w:divBdr>
                    </w:div>
                  </w:divsChild>
                </w:div>
                <w:div w:id="2001538642">
                  <w:marLeft w:val="0"/>
                  <w:marRight w:val="0"/>
                  <w:marTop w:val="0"/>
                  <w:marBottom w:val="0"/>
                  <w:divBdr>
                    <w:top w:val="none" w:sz="0" w:space="0" w:color="auto"/>
                    <w:left w:val="none" w:sz="0" w:space="0" w:color="auto"/>
                    <w:bottom w:val="none" w:sz="0" w:space="0" w:color="auto"/>
                    <w:right w:val="none" w:sz="0" w:space="0" w:color="auto"/>
                  </w:divBdr>
                  <w:divsChild>
                    <w:div w:id="1586645190">
                      <w:marLeft w:val="0"/>
                      <w:marRight w:val="0"/>
                      <w:marTop w:val="0"/>
                      <w:marBottom w:val="0"/>
                      <w:divBdr>
                        <w:top w:val="none" w:sz="0" w:space="0" w:color="auto"/>
                        <w:left w:val="none" w:sz="0" w:space="0" w:color="auto"/>
                        <w:bottom w:val="none" w:sz="0" w:space="0" w:color="auto"/>
                        <w:right w:val="none" w:sz="0" w:space="0" w:color="auto"/>
                      </w:divBdr>
                    </w:div>
                  </w:divsChild>
                </w:div>
                <w:div w:id="2011516537">
                  <w:marLeft w:val="0"/>
                  <w:marRight w:val="0"/>
                  <w:marTop w:val="0"/>
                  <w:marBottom w:val="0"/>
                  <w:divBdr>
                    <w:top w:val="none" w:sz="0" w:space="0" w:color="auto"/>
                    <w:left w:val="none" w:sz="0" w:space="0" w:color="auto"/>
                    <w:bottom w:val="none" w:sz="0" w:space="0" w:color="auto"/>
                    <w:right w:val="none" w:sz="0" w:space="0" w:color="auto"/>
                  </w:divBdr>
                  <w:divsChild>
                    <w:div w:id="1476026341">
                      <w:marLeft w:val="0"/>
                      <w:marRight w:val="0"/>
                      <w:marTop w:val="0"/>
                      <w:marBottom w:val="0"/>
                      <w:divBdr>
                        <w:top w:val="none" w:sz="0" w:space="0" w:color="auto"/>
                        <w:left w:val="none" w:sz="0" w:space="0" w:color="auto"/>
                        <w:bottom w:val="none" w:sz="0" w:space="0" w:color="auto"/>
                        <w:right w:val="none" w:sz="0" w:space="0" w:color="auto"/>
                      </w:divBdr>
                    </w:div>
                  </w:divsChild>
                </w:div>
                <w:div w:id="2015524976">
                  <w:marLeft w:val="0"/>
                  <w:marRight w:val="0"/>
                  <w:marTop w:val="0"/>
                  <w:marBottom w:val="0"/>
                  <w:divBdr>
                    <w:top w:val="none" w:sz="0" w:space="0" w:color="auto"/>
                    <w:left w:val="none" w:sz="0" w:space="0" w:color="auto"/>
                    <w:bottom w:val="none" w:sz="0" w:space="0" w:color="auto"/>
                    <w:right w:val="none" w:sz="0" w:space="0" w:color="auto"/>
                  </w:divBdr>
                  <w:divsChild>
                    <w:div w:id="411049015">
                      <w:marLeft w:val="0"/>
                      <w:marRight w:val="0"/>
                      <w:marTop w:val="0"/>
                      <w:marBottom w:val="0"/>
                      <w:divBdr>
                        <w:top w:val="none" w:sz="0" w:space="0" w:color="auto"/>
                        <w:left w:val="none" w:sz="0" w:space="0" w:color="auto"/>
                        <w:bottom w:val="none" w:sz="0" w:space="0" w:color="auto"/>
                        <w:right w:val="none" w:sz="0" w:space="0" w:color="auto"/>
                      </w:divBdr>
                    </w:div>
                  </w:divsChild>
                </w:div>
                <w:div w:id="2052487204">
                  <w:marLeft w:val="0"/>
                  <w:marRight w:val="0"/>
                  <w:marTop w:val="0"/>
                  <w:marBottom w:val="0"/>
                  <w:divBdr>
                    <w:top w:val="none" w:sz="0" w:space="0" w:color="auto"/>
                    <w:left w:val="none" w:sz="0" w:space="0" w:color="auto"/>
                    <w:bottom w:val="none" w:sz="0" w:space="0" w:color="auto"/>
                    <w:right w:val="none" w:sz="0" w:space="0" w:color="auto"/>
                  </w:divBdr>
                  <w:divsChild>
                    <w:div w:id="2131587777">
                      <w:marLeft w:val="0"/>
                      <w:marRight w:val="0"/>
                      <w:marTop w:val="0"/>
                      <w:marBottom w:val="0"/>
                      <w:divBdr>
                        <w:top w:val="none" w:sz="0" w:space="0" w:color="auto"/>
                        <w:left w:val="none" w:sz="0" w:space="0" w:color="auto"/>
                        <w:bottom w:val="none" w:sz="0" w:space="0" w:color="auto"/>
                        <w:right w:val="none" w:sz="0" w:space="0" w:color="auto"/>
                      </w:divBdr>
                    </w:div>
                  </w:divsChild>
                </w:div>
                <w:div w:id="2057971519">
                  <w:marLeft w:val="0"/>
                  <w:marRight w:val="0"/>
                  <w:marTop w:val="0"/>
                  <w:marBottom w:val="0"/>
                  <w:divBdr>
                    <w:top w:val="none" w:sz="0" w:space="0" w:color="auto"/>
                    <w:left w:val="none" w:sz="0" w:space="0" w:color="auto"/>
                    <w:bottom w:val="none" w:sz="0" w:space="0" w:color="auto"/>
                    <w:right w:val="none" w:sz="0" w:space="0" w:color="auto"/>
                  </w:divBdr>
                  <w:divsChild>
                    <w:div w:id="654577995">
                      <w:marLeft w:val="0"/>
                      <w:marRight w:val="0"/>
                      <w:marTop w:val="0"/>
                      <w:marBottom w:val="0"/>
                      <w:divBdr>
                        <w:top w:val="none" w:sz="0" w:space="0" w:color="auto"/>
                        <w:left w:val="none" w:sz="0" w:space="0" w:color="auto"/>
                        <w:bottom w:val="none" w:sz="0" w:space="0" w:color="auto"/>
                        <w:right w:val="none" w:sz="0" w:space="0" w:color="auto"/>
                      </w:divBdr>
                    </w:div>
                  </w:divsChild>
                </w:div>
                <w:div w:id="2088455333">
                  <w:marLeft w:val="0"/>
                  <w:marRight w:val="0"/>
                  <w:marTop w:val="0"/>
                  <w:marBottom w:val="0"/>
                  <w:divBdr>
                    <w:top w:val="none" w:sz="0" w:space="0" w:color="auto"/>
                    <w:left w:val="none" w:sz="0" w:space="0" w:color="auto"/>
                    <w:bottom w:val="none" w:sz="0" w:space="0" w:color="auto"/>
                    <w:right w:val="none" w:sz="0" w:space="0" w:color="auto"/>
                  </w:divBdr>
                </w:div>
                <w:div w:id="21327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76799">
      <w:bodyDiv w:val="1"/>
      <w:marLeft w:val="0"/>
      <w:marRight w:val="0"/>
      <w:marTop w:val="0"/>
      <w:marBottom w:val="0"/>
      <w:divBdr>
        <w:top w:val="none" w:sz="0" w:space="0" w:color="auto"/>
        <w:left w:val="none" w:sz="0" w:space="0" w:color="auto"/>
        <w:bottom w:val="none" w:sz="0" w:space="0" w:color="auto"/>
        <w:right w:val="none" w:sz="0" w:space="0" w:color="auto"/>
      </w:divBdr>
    </w:div>
    <w:div w:id="475534260">
      <w:bodyDiv w:val="1"/>
      <w:marLeft w:val="0"/>
      <w:marRight w:val="0"/>
      <w:marTop w:val="0"/>
      <w:marBottom w:val="0"/>
      <w:divBdr>
        <w:top w:val="none" w:sz="0" w:space="0" w:color="auto"/>
        <w:left w:val="none" w:sz="0" w:space="0" w:color="auto"/>
        <w:bottom w:val="none" w:sz="0" w:space="0" w:color="auto"/>
        <w:right w:val="none" w:sz="0" w:space="0" w:color="auto"/>
      </w:divBdr>
      <w:divsChild>
        <w:div w:id="909385729">
          <w:marLeft w:val="0"/>
          <w:marRight w:val="0"/>
          <w:marTop w:val="0"/>
          <w:marBottom w:val="0"/>
          <w:divBdr>
            <w:top w:val="none" w:sz="0" w:space="0" w:color="auto"/>
            <w:left w:val="none" w:sz="0" w:space="0" w:color="auto"/>
            <w:bottom w:val="none" w:sz="0" w:space="0" w:color="auto"/>
            <w:right w:val="none" w:sz="0" w:space="0" w:color="auto"/>
          </w:divBdr>
        </w:div>
        <w:div w:id="1373116152">
          <w:marLeft w:val="0"/>
          <w:marRight w:val="0"/>
          <w:marTop w:val="0"/>
          <w:marBottom w:val="0"/>
          <w:divBdr>
            <w:top w:val="none" w:sz="0" w:space="0" w:color="auto"/>
            <w:left w:val="none" w:sz="0" w:space="0" w:color="auto"/>
            <w:bottom w:val="none" w:sz="0" w:space="0" w:color="auto"/>
            <w:right w:val="none" w:sz="0" w:space="0" w:color="auto"/>
          </w:divBdr>
        </w:div>
      </w:divsChild>
    </w:div>
    <w:div w:id="554510661">
      <w:bodyDiv w:val="1"/>
      <w:marLeft w:val="0"/>
      <w:marRight w:val="0"/>
      <w:marTop w:val="0"/>
      <w:marBottom w:val="0"/>
      <w:divBdr>
        <w:top w:val="none" w:sz="0" w:space="0" w:color="auto"/>
        <w:left w:val="none" w:sz="0" w:space="0" w:color="auto"/>
        <w:bottom w:val="none" w:sz="0" w:space="0" w:color="auto"/>
        <w:right w:val="none" w:sz="0" w:space="0" w:color="auto"/>
      </w:divBdr>
    </w:div>
    <w:div w:id="613556627">
      <w:bodyDiv w:val="1"/>
      <w:marLeft w:val="0"/>
      <w:marRight w:val="0"/>
      <w:marTop w:val="0"/>
      <w:marBottom w:val="0"/>
      <w:divBdr>
        <w:top w:val="none" w:sz="0" w:space="0" w:color="auto"/>
        <w:left w:val="none" w:sz="0" w:space="0" w:color="auto"/>
        <w:bottom w:val="none" w:sz="0" w:space="0" w:color="auto"/>
        <w:right w:val="none" w:sz="0" w:space="0" w:color="auto"/>
      </w:divBdr>
    </w:div>
    <w:div w:id="774863152">
      <w:bodyDiv w:val="1"/>
      <w:marLeft w:val="0"/>
      <w:marRight w:val="0"/>
      <w:marTop w:val="0"/>
      <w:marBottom w:val="0"/>
      <w:divBdr>
        <w:top w:val="none" w:sz="0" w:space="0" w:color="auto"/>
        <w:left w:val="none" w:sz="0" w:space="0" w:color="auto"/>
        <w:bottom w:val="none" w:sz="0" w:space="0" w:color="auto"/>
        <w:right w:val="none" w:sz="0" w:space="0" w:color="auto"/>
      </w:divBdr>
      <w:divsChild>
        <w:div w:id="1513912903">
          <w:marLeft w:val="0"/>
          <w:marRight w:val="0"/>
          <w:marTop w:val="0"/>
          <w:marBottom w:val="0"/>
          <w:divBdr>
            <w:top w:val="none" w:sz="0" w:space="0" w:color="auto"/>
            <w:left w:val="none" w:sz="0" w:space="0" w:color="auto"/>
            <w:bottom w:val="none" w:sz="0" w:space="0" w:color="auto"/>
            <w:right w:val="none" w:sz="0" w:space="0" w:color="auto"/>
          </w:divBdr>
          <w:divsChild>
            <w:div w:id="214120571">
              <w:marLeft w:val="0"/>
              <w:marRight w:val="0"/>
              <w:marTop w:val="0"/>
              <w:marBottom w:val="0"/>
              <w:divBdr>
                <w:top w:val="none" w:sz="0" w:space="0" w:color="auto"/>
                <w:left w:val="none" w:sz="0" w:space="0" w:color="auto"/>
                <w:bottom w:val="none" w:sz="0" w:space="0" w:color="auto"/>
                <w:right w:val="none" w:sz="0" w:space="0" w:color="auto"/>
              </w:divBdr>
              <w:divsChild>
                <w:div w:id="1092776587">
                  <w:marLeft w:val="0"/>
                  <w:marRight w:val="0"/>
                  <w:marTop w:val="120"/>
                  <w:marBottom w:val="0"/>
                  <w:divBdr>
                    <w:top w:val="none" w:sz="0" w:space="0" w:color="auto"/>
                    <w:left w:val="none" w:sz="0" w:space="0" w:color="auto"/>
                    <w:bottom w:val="none" w:sz="0" w:space="0" w:color="auto"/>
                    <w:right w:val="none" w:sz="0" w:space="0" w:color="auto"/>
                  </w:divBdr>
                </w:div>
                <w:div w:id="15504526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00602485">
      <w:bodyDiv w:val="1"/>
      <w:marLeft w:val="0"/>
      <w:marRight w:val="0"/>
      <w:marTop w:val="0"/>
      <w:marBottom w:val="0"/>
      <w:divBdr>
        <w:top w:val="none" w:sz="0" w:space="0" w:color="auto"/>
        <w:left w:val="none" w:sz="0" w:space="0" w:color="auto"/>
        <w:bottom w:val="none" w:sz="0" w:space="0" w:color="auto"/>
        <w:right w:val="none" w:sz="0" w:space="0" w:color="auto"/>
      </w:divBdr>
      <w:divsChild>
        <w:div w:id="1561287858">
          <w:marLeft w:val="0"/>
          <w:marRight w:val="0"/>
          <w:marTop w:val="0"/>
          <w:marBottom w:val="0"/>
          <w:divBdr>
            <w:top w:val="none" w:sz="0" w:space="0" w:color="auto"/>
            <w:left w:val="none" w:sz="0" w:space="0" w:color="auto"/>
            <w:bottom w:val="none" w:sz="0" w:space="0" w:color="auto"/>
            <w:right w:val="none" w:sz="0" w:space="0" w:color="auto"/>
          </w:divBdr>
          <w:divsChild>
            <w:div w:id="1445222742">
              <w:marLeft w:val="0"/>
              <w:marRight w:val="0"/>
              <w:marTop w:val="0"/>
              <w:marBottom w:val="0"/>
              <w:divBdr>
                <w:top w:val="none" w:sz="0" w:space="0" w:color="auto"/>
                <w:left w:val="none" w:sz="0" w:space="0" w:color="auto"/>
                <w:bottom w:val="none" w:sz="0" w:space="0" w:color="auto"/>
                <w:right w:val="none" w:sz="0" w:space="0" w:color="auto"/>
              </w:divBdr>
              <w:divsChild>
                <w:div w:id="279068262">
                  <w:marLeft w:val="0"/>
                  <w:marRight w:val="0"/>
                  <w:marTop w:val="120"/>
                  <w:marBottom w:val="0"/>
                  <w:divBdr>
                    <w:top w:val="none" w:sz="0" w:space="0" w:color="auto"/>
                    <w:left w:val="none" w:sz="0" w:space="0" w:color="auto"/>
                    <w:bottom w:val="none" w:sz="0" w:space="0" w:color="auto"/>
                    <w:right w:val="none" w:sz="0" w:space="0" w:color="auto"/>
                  </w:divBdr>
                </w:div>
                <w:div w:id="490216536">
                  <w:marLeft w:val="0"/>
                  <w:marRight w:val="0"/>
                  <w:marTop w:val="120"/>
                  <w:marBottom w:val="0"/>
                  <w:divBdr>
                    <w:top w:val="none" w:sz="0" w:space="0" w:color="auto"/>
                    <w:left w:val="none" w:sz="0" w:space="0" w:color="auto"/>
                    <w:bottom w:val="none" w:sz="0" w:space="0" w:color="auto"/>
                    <w:right w:val="none" w:sz="0" w:space="0" w:color="auto"/>
                  </w:divBdr>
                </w:div>
                <w:div w:id="534974023">
                  <w:marLeft w:val="0"/>
                  <w:marRight w:val="0"/>
                  <w:marTop w:val="120"/>
                  <w:marBottom w:val="0"/>
                  <w:divBdr>
                    <w:top w:val="none" w:sz="0" w:space="0" w:color="auto"/>
                    <w:left w:val="none" w:sz="0" w:space="0" w:color="auto"/>
                    <w:bottom w:val="none" w:sz="0" w:space="0" w:color="auto"/>
                    <w:right w:val="none" w:sz="0" w:space="0" w:color="auto"/>
                  </w:divBdr>
                </w:div>
                <w:div w:id="927158900">
                  <w:marLeft w:val="0"/>
                  <w:marRight w:val="0"/>
                  <w:marTop w:val="120"/>
                  <w:marBottom w:val="0"/>
                  <w:divBdr>
                    <w:top w:val="none" w:sz="0" w:space="0" w:color="auto"/>
                    <w:left w:val="none" w:sz="0" w:space="0" w:color="auto"/>
                    <w:bottom w:val="none" w:sz="0" w:space="0" w:color="auto"/>
                    <w:right w:val="none" w:sz="0" w:space="0" w:color="auto"/>
                  </w:divBdr>
                </w:div>
                <w:div w:id="950550776">
                  <w:marLeft w:val="0"/>
                  <w:marRight w:val="0"/>
                  <w:marTop w:val="120"/>
                  <w:marBottom w:val="0"/>
                  <w:divBdr>
                    <w:top w:val="none" w:sz="0" w:space="0" w:color="auto"/>
                    <w:left w:val="none" w:sz="0" w:space="0" w:color="auto"/>
                    <w:bottom w:val="none" w:sz="0" w:space="0" w:color="auto"/>
                    <w:right w:val="none" w:sz="0" w:space="0" w:color="auto"/>
                  </w:divBdr>
                </w:div>
                <w:div w:id="1033456844">
                  <w:marLeft w:val="0"/>
                  <w:marRight w:val="0"/>
                  <w:marTop w:val="120"/>
                  <w:marBottom w:val="0"/>
                  <w:divBdr>
                    <w:top w:val="none" w:sz="0" w:space="0" w:color="auto"/>
                    <w:left w:val="none" w:sz="0" w:space="0" w:color="auto"/>
                    <w:bottom w:val="none" w:sz="0" w:space="0" w:color="auto"/>
                    <w:right w:val="none" w:sz="0" w:space="0" w:color="auto"/>
                  </w:divBdr>
                </w:div>
                <w:div w:id="1042249600">
                  <w:marLeft w:val="0"/>
                  <w:marRight w:val="0"/>
                  <w:marTop w:val="120"/>
                  <w:marBottom w:val="0"/>
                  <w:divBdr>
                    <w:top w:val="none" w:sz="0" w:space="0" w:color="auto"/>
                    <w:left w:val="none" w:sz="0" w:space="0" w:color="auto"/>
                    <w:bottom w:val="none" w:sz="0" w:space="0" w:color="auto"/>
                    <w:right w:val="none" w:sz="0" w:space="0" w:color="auto"/>
                  </w:divBdr>
                </w:div>
                <w:div w:id="1076048457">
                  <w:marLeft w:val="0"/>
                  <w:marRight w:val="0"/>
                  <w:marTop w:val="120"/>
                  <w:marBottom w:val="0"/>
                  <w:divBdr>
                    <w:top w:val="none" w:sz="0" w:space="0" w:color="auto"/>
                    <w:left w:val="none" w:sz="0" w:space="0" w:color="auto"/>
                    <w:bottom w:val="none" w:sz="0" w:space="0" w:color="auto"/>
                    <w:right w:val="none" w:sz="0" w:space="0" w:color="auto"/>
                  </w:divBdr>
                </w:div>
                <w:div w:id="1413307606">
                  <w:marLeft w:val="0"/>
                  <w:marRight w:val="0"/>
                  <w:marTop w:val="120"/>
                  <w:marBottom w:val="0"/>
                  <w:divBdr>
                    <w:top w:val="none" w:sz="0" w:space="0" w:color="auto"/>
                    <w:left w:val="none" w:sz="0" w:space="0" w:color="auto"/>
                    <w:bottom w:val="none" w:sz="0" w:space="0" w:color="auto"/>
                    <w:right w:val="none" w:sz="0" w:space="0" w:color="auto"/>
                  </w:divBdr>
                </w:div>
                <w:div w:id="1558010384">
                  <w:marLeft w:val="0"/>
                  <w:marRight w:val="0"/>
                  <w:marTop w:val="120"/>
                  <w:marBottom w:val="0"/>
                  <w:divBdr>
                    <w:top w:val="none" w:sz="0" w:space="0" w:color="auto"/>
                    <w:left w:val="none" w:sz="0" w:space="0" w:color="auto"/>
                    <w:bottom w:val="none" w:sz="0" w:space="0" w:color="auto"/>
                    <w:right w:val="none" w:sz="0" w:space="0" w:color="auto"/>
                  </w:divBdr>
                </w:div>
                <w:div w:id="1629896971">
                  <w:marLeft w:val="0"/>
                  <w:marRight w:val="0"/>
                  <w:marTop w:val="120"/>
                  <w:marBottom w:val="0"/>
                  <w:divBdr>
                    <w:top w:val="none" w:sz="0" w:space="0" w:color="auto"/>
                    <w:left w:val="none" w:sz="0" w:space="0" w:color="auto"/>
                    <w:bottom w:val="none" w:sz="0" w:space="0" w:color="auto"/>
                    <w:right w:val="none" w:sz="0" w:space="0" w:color="auto"/>
                  </w:divBdr>
                </w:div>
                <w:div w:id="1643920179">
                  <w:marLeft w:val="0"/>
                  <w:marRight w:val="0"/>
                  <w:marTop w:val="120"/>
                  <w:marBottom w:val="0"/>
                  <w:divBdr>
                    <w:top w:val="none" w:sz="0" w:space="0" w:color="auto"/>
                    <w:left w:val="none" w:sz="0" w:space="0" w:color="auto"/>
                    <w:bottom w:val="none" w:sz="0" w:space="0" w:color="auto"/>
                    <w:right w:val="none" w:sz="0" w:space="0" w:color="auto"/>
                  </w:divBdr>
                </w:div>
                <w:div w:id="20344579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1977127">
      <w:bodyDiv w:val="1"/>
      <w:marLeft w:val="0"/>
      <w:marRight w:val="0"/>
      <w:marTop w:val="0"/>
      <w:marBottom w:val="0"/>
      <w:divBdr>
        <w:top w:val="none" w:sz="0" w:space="0" w:color="auto"/>
        <w:left w:val="none" w:sz="0" w:space="0" w:color="auto"/>
        <w:bottom w:val="none" w:sz="0" w:space="0" w:color="auto"/>
        <w:right w:val="none" w:sz="0" w:space="0" w:color="auto"/>
      </w:divBdr>
      <w:divsChild>
        <w:div w:id="80638058">
          <w:marLeft w:val="0"/>
          <w:marRight w:val="0"/>
          <w:marTop w:val="0"/>
          <w:marBottom w:val="0"/>
          <w:divBdr>
            <w:top w:val="none" w:sz="0" w:space="0" w:color="auto"/>
            <w:left w:val="none" w:sz="0" w:space="0" w:color="auto"/>
            <w:bottom w:val="none" w:sz="0" w:space="0" w:color="auto"/>
            <w:right w:val="none" w:sz="0" w:space="0" w:color="auto"/>
          </w:divBdr>
          <w:divsChild>
            <w:div w:id="100733169">
              <w:marLeft w:val="0"/>
              <w:marRight w:val="0"/>
              <w:marTop w:val="0"/>
              <w:marBottom w:val="0"/>
              <w:divBdr>
                <w:top w:val="none" w:sz="0" w:space="0" w:color="auto"/>
                <w:left w:val="none" w:sz="0" w:space="0" w:color="auto"/>
                <w:bottom w:val="none" w:sz="0" w:space="0" w:color="auto"/>
                <w:right w:val="none" w:sz="0" w:space="0" w:color="auto"/>
              </w:divBdr>
              <w:divsChild>
                <w:div w:id="842937440">
                  <w:marLeft w:val="0"/>
                  <w:marRight w:val="0"/>
                  <w:marTop w:val="120"/>
                  <w:marBottom w:val="0"/>
                  <w:divBdr>
                    <w:top w:val="none" w:sz="0" w:space="0" w:color="auto"/>
                    <w:left w:val="none" w:sz="0" w:space="0" w:color="auto"/>
                    <w:bottom w:val="none" w:sz="0" w:space="0" w:color="auto"/>
                    <w:right w:val="none" w:sz="0" w:space="0" w:color="auto"/>
                  </w:divBdr>
                </w:div>
                <w:div w:id="1309940885">
                  <w:marLeft w:val="0"/>
                  <w:marRight w:val="0"/>
                  <w:marTop w:val="120"/>
                  <w:marBottom w:val="0"/>
                  <w:divBdr>
                    <w:top w:val="none" w:sz="0" w:space="0" w:color="auto"/>
                    <w:left w:val="none" w:sz="0" w:space="0" w:color="auto"/>
                    <w:bottom w:val="none" w:sz="0" w:space="0" w:color="auto"/>
                    <w:right w:val="none" w:sz="0" w:space="0" w:color="auto"/>
                  </w:divBdr>
                </w:div>
                <w:div w:id="1428649519">
                  <w:marLeft w:val="0"/>
                  <w:marRight w:val="0"/>
                  <w:marTop w:val="120"/>
                  <w:marBottom w:val="0"/>
                  <w:divBdr>
                    <w:top w:val="none" w:sz="0" w:space="0" w:color="auto"/>
                    <w:left w:val="none" w:sz="0" w:space="0" w:color="auto"/>
                    <w:bottom w:val="none" w:sz="0" w:space="0" w:color="auto"/>
                    <w:right w:val="none" w:sz="0" w:space="0" w:color="auto"/>
                  </w:divBdr>
                </w:div>
                <w:div w:id="21391085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68696423">
      <w:bodyDiv w:val="1"/>
      <w:marLeft w:val="0"/>
      <w:marRight w:val="0"/>
      <w:marTop w:val="0"/>
      <w:marBottom w:val="0"/>
      <w:divBdr>
        <w:top w:val="none" w:sz="0" w:space="0" w:color="auto"/>
        <w:left w:val="none" w:sz="0" w:space="0" w:color="auto"/>
        <w:bottom w:val="none" w:sz="0" w:space="0" w:color="auto"/>
        <w:right w:val="none" w:sz="0" w:space="0" w:color="auto"/>
      </w:divBdr>
      <w:divsChild>
        <w:div w:id="30887122">
          <w:marLeft w:val="0"/>
          <w:marRight w:val="0"/>
          <w:marTop w:val="0"/>
          <w:marBottom w:val="0"/>
          <w:divBdr>
            <w:top w:val="none" w:sz="0" w:space="0" w:color="auto"/>
            <w:left w:val="none" w:sz="0" w:space="0" w:color="auto"/>
            <w:bottom w:val="none" w:sz="0" w:space="0" w:color="auto"/>
            <w:right w:val="none" w:sz="0" w:space="0" w:color="auto"/>
          </w:divBdr>
        </w:div>
        <w:div w:id="551234242">
          <w:marLeft w:val="0"/>
          <w:marRight w:val="0"/>
          <w:marTop w:val="0"/>
          <w:marBottom w:val="0"/>
          <w:divBdr>
            <w:top w:val="none" w:sz="0" w:space="0" w:color="auto"/>
            <w:left w:val="none" w:sz="0" w:space="0" w:color="auto"/>
            <w:bottom w:val="none" w:sz="0" w:space="0" w:color="auto"/>
            <w:right w:val="none" w:sz="0" w:space="0" w:color="auto"/>
          </w:divBdr>
        </w:div>
      </w:divsChild>
    </w:div>
    <w:div w:id="1106731452">
      <w:bodyDiv w:val="1"/>
      <w:marLeft w:val="0"/>
      <w:marRight w:val="0"/>
      <w:marTop w:val="0"/>
      <w:marBottom w:val="0"/>
      <w:divBdr>
        <w:top w:val="none" w:sz="0" w:space="0" w:color="auto"/>
        <w:left w:val="none" w:sz="0" w:space="0" w:color="auto"/>
        <w:bottom w:val="none" w:sz="0" w:space="0" w:color="auto"/>
        <w:right w:val="none" w:sz="0" w:space="0" w:color="auto"/>
      </w:divBdr>
    </w:div>
    <w:div w:id="1154033744">
      <w:bodyDiv w:val="1"/>
      <w:marLeft w:val="0"/>
      <w:marRight w:val="0"/>
      <w:marTop w:val="0"/>
      <w:marBottom w:val="0"/>
      <w:divBdr>
        <w:top w:val="none" w:sz="0" w:space="0" w:color="auto"/>
        <w:left w:val="none" w:sz="0" w:space="0" w:color="auto"/>
        <w:bottom w:val="none" w:sz="0" w:space="0" w:color="auto"/>
        <w:right w:val="none" w:sz="0" w:space="0" w:color="auto"/>
      </w:divBdr>
      <w:divsChild>
        <w:div w:id="1596669321">
          <w:marLeft w:val="0"/>
          <w:marRight w:val="0"/>
          <w:marTop w:val="0"/>
          <w:marBottom w:val="0"/>
          <w:divBdr>
            <w:top w:val="none" w:sz="0" w:space="0" w:color="auto"/>
            <w:left w:val="none" w:sz="0" w:space="0" w:color="auto"/>
            <w:bottom w:val="none" w:sz="0" w:space="0" w:color="auto"/>
            <w:right w:val="none" w:sz="0" w:space="0" w:color="auto"/>
          </w:divBdr>
          <w:divsChild>
            <w:div w:id="437917069">
              <w:marLeft w:val="0"/>
              <w:marRight w:val="0"/>
              <w:marTop w:val="0"/>
              <w:marBottom w:val="0"/>
              <w:divBdr>
                <w:top w:val="none" w:sz="0" w:space="0" w:color="auto"/>
                <w:left w:val="none" w:sz="0" w:space="0" w:color="auto"/>
                <w:bottom w:val="none" w:sz="0" w:space="0" w:color="auto"/>
                <w:right w:val="none" w:sz="0" w:space="0" w:color="auto"/>
              </w:divBdr>
              <w:divsChild>
                <w:div w:id="14794971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11042051">
      <w:bodyDiv w:val="1"/>
      <w:marLeft w:val="0"/>
      <w:marRight w:val="0"/>
      <w:marTop w:val="0"/>
      <w:marBottom w:val="0"/>
      <w:divBdr>
        <w:top w:val="none" w:sz="0" w:space="0" w:color="auto"/>
        <w:left w:val="none" w:sz="0" w:space="0" w:color="auto"/>
        <w:bottom w:val="none" w:sz="0" w:space="0" w:color="auto"/>
        <w:right w:val="none" w:sz="0" w:space="0" w:color="auto"/>
      </w:divBdr>
      <w:divsChild>
        <w:div w:id="1535388774">
          <w:marLeft w:val="0"/>
          <w:marRight w:val="0"/>
          <w:marTop w:val="0"/>
          <w:marBottom w:val="0"/>
          <w:divBdr>
            <w:top w:val="none" w:sz="0" w:space="0" w:color="auto"/>
            <w:left w:val="none" w:sz="0" w:space="0" w:color="auto"/>
            <w:bottom w:val="none" w:sz="0" w:space="0" w:color="auto"/>
            <w:right w:val="none" w:sz="0" w:space="0" w:color="auto"/>
          </w:divBdr>
          <w:divsChild>
            <w:div w:id="854148874">
              <w:marLeft w:val="0"/>
              <w:marRight w:val="0"/>
              <w:marTop w:val="0"/>
              <w:marBottom w:val="0"/>
              <w:divBdr>
                <w:top w:val="none" w:sz="0" w:space="0" w:color="auto"/>
                <w:left w:val="none" w:sz="0" w:space="0" w:color="auto"/>
                <w:bottom w:val="none" w:sz="0" w:space="0" w:color="auto"/>
                <w:right w:val="none" w:sz="0" w:space="0" w:color="auto"/>
              </w:divBdr>
              <w:divsChild>
                <w:div w:id="1676734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89317471">
      <w:bodyDiv w:val="1"/>
      <w:marLeft w:val="0"/>
      <w:marRight w:val="0"/>
      <w:marTop w:val="0"/>
      <w:marBottom w:val="0"/>
      <w:divBdr>
        <w:top w:val="none" w:sz="0" w:space="0" w:color="auto"/>
        <w:left w:val="none" w:sz="0" w:space="0" w:color="auto"/>
        <w:bottom w:val="none" w:sz="0" w:space="0" w:color="auto"/>
        <w:right w:val="none" w:sz="0" w:space="0" w:color="auto"/>
      </w:divBdr>
    </w:div>
    <w:div w:id="1352218160">
      <w:bodyDiv w:val="1"/>
      <w:marLeft w:val="0"/>
      <w:marRight w:val="0"/>
      <w:marTop w:val="0"/>
      <w:marBottom w:val="0"/>
      <w:divBdr>
        <w:top w:val="none" w:sz="0" w:space="0" w:color="auto"/>
        <w:left w:val="none" w:sz="0" w:space="0" w:color="auto"/>
        <w:bottom w:val="none" w:sz="0" w:space="0" w:color="auto"/>
        <w:right w:val="none" w:sz="0" w:space="0" w:color="auto"/>
      </w:divBdr>
      <w:divsChild>
        <w:div w:id="154297942">
          <w:marLeft w:val="0"/>
          <w:marRight w:val="0"/>
          <w:marTop w:val="0"/>
          <w:marBottom w:val="0"/>
          <w:divBdr>
            <w:top w:val="none" w:sz="0" w:space="0" w:color="auto"/>
            <w:left w:val="none" w:sz="0" w:space="0" w:color="auto"/>
            <w:bottom w:val="none" w:sz="0" w:space="0" w:color="auto"/>
            <w:right w:val="none" w:sz="0" w:space="0" w:color="auto"/>
          </w:divBdr>
        </w:div>
        <w:div w:id="1190415215">
          <w:marLeft w:val="0"/>
          <w:marRight w:val="0"/>
          <w:marTop w:val="0"/>
          <w:marBottom w:val="0"/>
          <w:divBdr>
            <w:top w:val="none" w:sz="0" w:space="0" w:color="auto"/>
            <w:left w:val="none" w:sz="0" w:space="0" w:color="auto"/>
            <w:bottom w:val="none" w:sz="0" w:space="0" w:color="auto"/>
            <w:right w:val="none" w:sz="0" w:space="0" w:color="auto"/>
          </w:divBdr>
        </w:div>
      </w:divsChild>
    </w:div>
    <w:div w:id="1421022200">
      <w:bodyDiv w:val="1"/>
      <w:marLeft w:val="0"/>
      <w:marRight w:val="0"/>
      <w:marTop w:val="0"/>
      <w:marBottom w:val="0"/>
      <w:divBdr>
        <w:top w:val="none" w:sz="0" w:space="0" w:color="auto"/>
        <w:left w:val="none" w:sz="0" w:space="0" w:color="auto"/>
        <w:bottom w:val="none" w:sz="0" w:space="0" w:color="auto"/>
        <w:right w:val="none" w:sz="0" w:space="0" w:color="auto"/>
      </w:divBdr>
    </w:div>
    <w:div w:id="1484082877">
      <w:bodyDiv w:val="1"/>
      <w:marLeft w:val="0"/>
      <w:marRight w:val="0"/>
      <w:marTop w:val="0"/>
      <w:marBottom w:val="0"/>
      <w:divBdr>
        <w:top w:val="none" w:sz="0" w:space="0" w:color="auto"/>
        <w:left w:val="none" w:sz="0" w:space="0" w:color="auto"/>
        <w:bottom w:val="none" w:sz="0" w:space="0" w:color="auto"/>
        <w:right w:val="none" w:sz="0" w:space="0" w:color="auto"/>
      </w:divBdr>
      <w:divsChild>
        <w:div w:id="998463680">
          <w:marLeft w:val="0"/>
          <w:marRight w:val="0"/>
          <w:marTop w:val="0"/>
          <w:marBottom w:val="0"/>
          <w:divBdr>
            <w:top w:val="none" w:sz="0" w:space="0" w:color="auto"/>
            <w:left w:val="none" w:sz="0" w:space="0" w:color="auto"/>
            <w:bottom w:val="none" w:sz="0" w:space="0" w:color="auto"/>
            <w:right w:val="none" w:sz="0" w:space="0" w:color="auto"/>
          </w:divBdr>
          <w:divsChild>
            <w:div w:id="1547331466">
              <w:marLeft w:val="0"/>
              <w:marRight w:val="0"/>
              <w:marTop w:val="0"/>
              <w:marBottom w:val="0"/>
              <w:divBdr>
                <w:top w:val="none" w:sz="0" w:space="0" w:color="auto"/>
                <w:left w:val="none" w:sz="0" w:space="0" w:color="auto"/>
                <w:bottom w:val="none" w:sz="0" w:space="0" w:color="auto"/>
                <w:right w:val="none" w:sz="0" w:space="0" w:color="auto"/>
              </w:divBdr>
              <w:divsChild>
                <w:div w:id="1772044331">
                  <w:marLeft w:val="-225"/>
                  <w:marRight w:val="-225"/>
                  <w:marTop w:val="0"/>
                  <w:marBottom w:val="0"/>
                  <w:divBdr>
                    <w:top w:val="none" w:sz="0" w:space="0" w:color="auto"/>
                    <w:left w:val="none" w:sz="0" w:space="0" w:color="auto"/>
                    <w:bottom w:val="none" w:sz="0" w:space="0" w:color="auto"/>
                    <w:right w:val="none" w:sz="0" w:space="0" w:color="auto"/>
                  </w:divBdr>
                  <w:divsChild>
                    <w:div w:id="316690547">
                      <w:marLeft w:val="0"/>
                      <w:marRight w:val="0"/>
                      <w:marTop w:val="0"/>
                      <w:marBottom w:val="0"/>
                      <w:divBdr>
                        <w:top w:val="none" w:sz="0" w:space="0" w:color="auto"/>
                        <w:left w:val="none" w:sz="0" w:space="0" w:color="auto"/>
                        <w:bottom w:val="none" w:sz="0" w:space="0" w:color="auto"/>
                        <w:right w:val="none" w:sz="0" w:space="0" w:color="auto"/>
                      </w:divBdr>
                      <w:divsChild>
                        <w:div w:id="416247820">
                          <w:marLeft w:val="0"/>
                          <w:marRight w:val="0"/>
                          <w:marTop w:val="0"/>
                          <w:marBottom w:val="0"/>
                          <w:divBdr>
                            <w:top w:val="none" w:sz="0" w:space="0" w:color="auto"/>
                            <w:left w:val="none" w:sz="0" w:space="0" w:color="auto"/>
                            <w:bottom w:val="none" w:sz="0" w:space="0" w:color="auto"/>
                            <w:right w:val="none" w:sz="0" w:space="0" w:color="auto"/>
                          </w:divBdr>
                          <w:divsChild>
                            <w:div w:id="35279588">
                              <w:marLeft w:val="0"/>
                              <w:marRight w:val="0"/>
                              <w:marTop w:val="0"/>
                              <w:marBottom w:val="0"/>
                              <w:divBdr>
                                <w:top w:val="none" w:sz="0" w:space="0" w:color="auto"/>
                                <w:left w:val="none" w:sz="0" w:space="0" w:color="auto"/>
                                <w:bottom w:val="none" w:sz="0" w:space="0" w:color="auto"/>
                                <w:right w:val="none" w:sz="0" w:space="0" w:color="auto"/>
                              </w:divBdr>
                              <w:divsChild>
                                <w:div w:id="1032222231">
                                  <w:marLeft w:val="0"/>
                                  <w:marRight w:val="0"/>
                                  <w:marTop w:val="0"/>
                                  <w:marBottom w:val="0"/>
                                  <w:divBdr>
                                    <w:top w:val="none" w:sz="0" w:space="0" w:color="auto"/>
                                    <w:left w:val="none" w:sz="0" w:space="0" w:color="auto"/>
                                    <w:bottom w:val="none" w:sz="0" w:space="0" w:color="auto"/>
                                    <w:right w:val="none" w:sz="0" w:space="0" w:color="auto"/>
                                  </w:divBdr>
                                  <w:divsChild>
                                    <w:div w:id="200554084">
                                      <w:marLeft w:val="0"/>
                                      <w:marRight w:val="0"/>
                                      <w:marTop w:val="0"/>
                                      <w:marBottom w:val="0"/>
                                      <w:divBdr>
                                        <w:top w:val="none" w:sz="0" w:space="0" w:color="auto"/>
                                        <w:left w:val="none" w:sz="0" w:space="0" w:color="auto"/>
                                        <w:bottom w:val="none" w:sz="0" w:space="0" w:color="auto"/>
                                        <w:right w:val="none" w:sz="0" w:space="0" w:color="auto"/>
                                      </w:divBdr>
                                      <w:divsChild>
                                        <w:div w:id="1751390520">
                                          <w:marLeft w:val="0"/>
                                          <w:marRight w:val="0"/>
                                          <w:marTop w:val="0"/>
                                          <w:marBottom w:val="0"/>
                                          <w:divBdr>
                                            <w:top w:val="none" w:sz="0" w:space="0" w:color="auto"/>
                                            <w:left w:val="none" w:sz="0" w:space="0" w:color="auto"/>
                                            <w:bottom w:val="none" w:sz="0" w:space="0" w:color="auto"/>
                                            <w:right w:val="none" w:sz="0" w:space="0" w:color="auto"/>
                                          </w:divBdr>
                                          <w:divsChild>
                                            <w:div w:id="20628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112050">
      <w:bodyDiv w:val="1"/>
      <w:marLeft w:val="0"/>
      <w:marRight w:val="0"/>
      <w:marTop w:val="0"/>
      <w:marBottom w:val="0"/>
      <w:divBdr>
        <w:top w:val="none" w:sz="0" w:space="0" w:color="auto"/>
        <w:left w:val="none" w:sz="0" w:space="0" w:color="auto"/>
        <w:bottom w:val="none" w:sz="0" w:space="0" w:color="auto"/>
        <w:right w:val="none" w:sz="0" w:space="0" w:color="auto"/>
      </w:divBdr>
    </w:div>
    <w:div w:id="1808276700">
      <w:bodyDiv w:val="1"/>
      <w:marLeft w:val="0"/>
      <w:marRight w:val="0"/>
      <w:marTop w:val="0"/>
      <w:marBottom w:val="0"/>
      <w:divBdr>
        <w:top w:val="none" w:sz="0" w:space="0" w:color="auto"/>
        <w:left w:val="none" w:sz="0" w:space="0" w:color="auto"/>
        <w:bottom w:val="none" w:sz="0" w:space="0" w:color="auto"/>
        <w:right w:val="none" w:sz="0" w:space="0" w:color="auto"/>
      </w:divBdr>
      <w:divsChild>
        <w:div w:id="1645814005">
          <w:marLeft w:val="0"/>
          <w:marRight w:val="0"/>
          <w:marTop w:val="0"/>
          <w:marBottom w:val="0"/>
          <w:divBdr>
            <w:top w:val="none" w:sz="0" w:space="0" w:color="auto"/>
            <w:left w:val="none" w:sz="0" w:space="0" w:color="auto"/>
            <w:bottom w:val="none" w:sz="0" w:space="0" w:color="auto"/>
            <w:right w:val="none" w:sz="0" w:space="0" w:color="auto"/>
          </w:divBdr>
          <w:divsChild>
            <w:div w:id="1428382406">
              <w:marLeft w:val="0"/>
              <w:marRight w:val="0"/>
              <w:marTop w:val="0"/>
              <w:marBottom w:val="0"/>
              <w:divBdr>
                <w:top w:val="none" w:sz="0" w:space="0" w:color="auto"/>
                <w:left w:val="none" w:sz="0" w:space="0" w:color="auto"/>
                <w:bottom w:val="none" w:sz="0" w:space="0" w:color="auto"/>
                <w:right w:val="none" w:sz="0" w:space="0" w:color="auto"/>
              </w:divBdr>
              <w:divsChild>
                <w:div w:id="244581698">
                  <w:marLeft w:val="0"/>
                  <w:marRight w:val="0"/>
                  <w:marTop w:val="120"/>
                  <w:marBottom w:val="0"/>
                  <w:divBdr>
                    <w:top w:val="none" w:sz="0" w:space="0" w:color="auto"/>
                    <w:left w:val="none" w:sz="0" w:space="0" w:color="auto"/>
                    <w:bottom w:val="none" w:sz="0" w:space="0" w:color="auto"/>
                    <w:right w:val="none" w:sz="0" w:space="0" w:color="auto"/>
                  </w:divBdr>
                </w:div>
                <w:div w:id="970477255">
                  <w:marLeft w:val="0"/>
                  <w:marRight w:val="0"/>
                  <w:marTop w:val="120"/>
                  <w:marBottom w:val="0"/>
                  <w:divBdr>
                    <w:top w:val="none" w:sz="0" w:space="0" w:color="auto"/>
                    <w:left w:val="none" w:sz="0" w:space="0" w:color="auto"/>
                    <w:bottom w:val="none" w:sz="0" w:space="0" w:color="auto"/>
                    <w:right w:val="none" w:sz="0" w:space="0" w:color="auto"/>
                  </w:divBdr>
                </w:div>
                <w:div w:id="14308497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48852882">
      <w:bodyDiv w:val="1"/>
      <w:marLeft w:val="0"/>
      <w:marRight w:val="0"/>
      <w:marTop w:val="0"/>
      <w:marBottom w:val="0"/>
      <w:divBdr>
        <w:top w:val="none" w:sz="0" w:space="0" w:color="auto"/>
        <w:left w:val="none" w:sz="0" w:space="0" w:color="auto"/>
        <w:bottom w:val="none" w:sz="0" w:space="0" w:color="auto"/>
        <w:right w:val="none" w:sz="0" w:space="0" w:color="auto"/>
      </w:divBdr>
      <w:divsChild>
        <w:div w:id="1329212685">
          <w:marLeft w:val="0"/>
          <w:marRight w:val="0"/>
          <w:marTop w:val="0"/>
          <w:marBottom w:val="0"/>
          <w:divBdr>
            <w:top w:val="none" w:sz="0" w:space="0" w:color="auto"/>
            <w:left w:val="none" w:sz="0" w:space="0" w:color="auto"/>
            <w:bottom w:val="none" w:sz="0" w:space="0" w:color="auto"/>
            <w:right w:val="none" w:sz="0" w:space="0" w:color="auto"/>
          </w:divBdr>
          <w:divsChild>
            <w:div w:id="2016031653">
              <w:marLeft w:val="0"/>
              <w:marRight w:val="0"/>
              <w:marTop w:val="0"/>
              <w:marBottom w:val="0"/>
              <w:divBdr>
                <w:top w:val="none" w:sz="0" w:space="0" w:color="auto"/>
                <w:left w:val="none" w:sz="0" w:space="0" w:color="auto"/>
                <w:bottom w:val="none" w:sz="0" w:space="0" w:color="auto"/>
                <w:right w:val="none" w:sz="0" w:space="0" w:color="auto"/>
              </w:divBdr>
              <w:divsChild>
                <w:div w:id="10257135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2854114">
      <w:bodyDiv w:val="1"/>
      <w:marLeft w:val="0"/>
      <w:marRight w:val="0"/>
      <w:marTop w:val="0"/>
      <w:marBottom w:val="0"/>
      <w:divBdr>
        <w:top w:val="none" w:sz="0" w:space="0" w:color="auto"/>
        <w:left w:val="none" w:sz="0" w:space="0" w:color="auto"/>
        <w:bottom w:val="none" w:sz="0" w:space="0" w:color="auto"/>
        <w:right w:val="none" w:sz="0" w:space="0" w:color="auto"/>
      </w:divBdr>
      <w:divsChild>
        <w:div w:id="606305775">
          <w:marLeft w:val="0"/>
          <w:marRight w:val="0"/>
          <w:marTop w:val="0"/>
          <w:marBottom w:val="0"/>
          <w:divBdr>
            <w:top w:val="none" w:sz="0" w:space="0" w:color="auto"/>
            <w:left w:val="none" w:sz="0" w:space="0" w:color="auto"/>
            <w:bottom w:val="none" w:sz="0" w:space="0" w:color="auto"/>
            <w:right w:val="none" w:sz="0" w:space="0" w:color="auto"/>
          </w:divBdr>
          <w:divsChild>
            <w:div w:id="1183013872">
              <w:marLeft w:val="0"/>
              <w:marRight w:val="0"/>
              <w:marTop w:val="0"/>
              <w:marBottom w:val="0"/>
              <w:divBdr>
                <w:top w:val="none" w:sz="0" w:space="0" w:color="auto"/>
                <w:left w:val="none" w:sz="0" w:space="0" w:color="auto"/>
                <w:bottom w:val="none" w:sz="0" w:space="0" w:color="auto"/>
                <w:right w:val="none" w:sz="0" w:space="0" w:color="auto"/>
              </w:divBdr>
              <w:divsChild>
                <w:div w:id="195001948">
                  <w:marLeft w:val="-225"/>
                  <w:marRight w:val="-225"/>
                  <w:marTop w:val="0"/>
                  <w:marBottom w:val="0"/>
                  <w:divBdr>
                    <w:top w:val="none" w:sz="0" w:space="0" w:color="auto"/>
                    <w:left w:val="none" w:sz="0" w:space="0" w:color="auto"/>
                    <w:bottom w:val="none" w:sz="0" w:space="0" w:color="auto"/>
                    <w:right w:val="none" w:sz="0" w:space="0" w:color="auto"/>
                  </w:divBdr>
                  <w:divsChild>
                    <w:div w:id="358967957">
                      <w:marLeft w:val="0"/>
                      <w:marRight w:val="0"/>
                      <w:marTop w:val="0"/>
                      <w:marBottom w:val="0"/>
                      <w:divBdr>
                        <w:top w:val="none" w:sz="0" w:space="0" w:color="auto"/>
                        <w:left w:val="none" w:sz="0" w:space="0" w:color="auto"/>
                        <w:bottom w:val="none" w:sz="0" w:space="0" w:color="auto"/>
                        <w:right w:val="none" w:sz="0" w:space="0" w:color="auto"/>
                      </w:divBdr>
                      <w:divsChild>
                        <w:div w:id="594168404">
                          <w:marLeft w:val="0"/>
                          <w:marRight w:val="0"/>
                          <w:marTop w:val="0"/>
                          <w:marBottom w:val="0"/>
                          <w:divBdr>
                            <w:top w:val="none" w:sz="0" w:space="0" w:color="auto"/>
                            <w:left w:val="none" w:sz="0" w:space="0" w:color="auto"/>
                            <w:bottom w:val="none" w:sz="0" w:space="0" w:color="auto"/>
                            <w:right w:val="none" w:sz="0" w:space="0" w:color="auto"/>
                          </w:divBdr>
                          <w:divsChild>
                            <w:div w:id="298919636">
                              <w:marLeft w:val="0"/>
                              <w:marRight w:val="0"/>
                              <w:marTop w:val="0"/>
                              <w:marBottom w:val="0"/>
                              <w:divBdr>
                                <w:top w:val="none" w:sz="0" w:space="0" w:color="auto"/>
                                <w:left w:val="none" w:sz="0" w:space="0" w:color="auto"/>
                                <w:bottom w:val="none" w:sz="0" w:space="0" w:color="auto"/>
                                <w:right w:val="none" w:sz="0" w:space="0" w:color="auto"/>
                              </w:divBdr>
                              <w:divsChild>
                                <w:div w:id="1394507739">
                                  <w:marLeft w:val="0"/>
                                  <w:marRight w:val="0"/>
                                  <w:marTop w:val="0"/>
                                  <w:marBottom w:val="0"/>
                                  <w:divBdr>
                                    <w:top w:val="none" w:sz="0" w:space="0" w:color="auto"/>
                                    <w:left w:val="none" w:sz="0" w:space="0" w:color="auto"/>
                                    <w:bottom w:val="none" w:sz="0" w:space="0" w:color="auto"/>
                                    <w:right w:val="none" w:sz="0" w:space="0" w:color="auto"/>
                                  </w:divBdr>
                                  <w:divsChild>
                                    <w:div w:id="212473973">
                                      <w:marLeft w:val="0"/>
                                      <w:marRight w:val="0"/>
                                      <w:marTop w:val="0"/>
                                      <w:marBottom w:val="0"/>
                                      <w:divBdr>
                                        <w:top w:val="none" w:sz="0" w:space="0" w:color="auto"/>
                                        <w:left w:val="none" w:sz="0" w:space="0" w:color="auto"/>
                                        <w:bottom w:val="none" w:sz="0" w:space="0" w:color="auto"/>
                                        <w:right w:val="none" w:sz="0" w:space="0" w:color="auto"/>
                                      </w:divBdr>
                                      <w:divsChild>
                                        <w:div w:id="924191628">
                                          <w:marLeft w:val="0"/>
                                          <w:marRight w:val="0"/>
                                          <w:marTop w:val="0"/>
                                          <w:marBottom w:val="0"/>
                                          <w:divBdr>
                                            <w:top w:val="none" w:sz="0" w:space="0" w:color="auto"/>
                                            <w:left w:val="none" w:sz="0" w:space="0" w:color="auto"/>
                                            <w:bottom w:val="none" w:sz="0" w:space="0" w:color="auto"/>
                                            <w:right w:val="none" w:sz="0" w:space="0" w:color="auto"/>
                                          </w:divBdr>
                                          <w:divsChild>
                                            <w:div w:id="293174272">
                                              <w:marLeft w:val="0"/>
                                              <w:marRight w:val="0"/>
                                              <w:marTop w:val="0"/>
                                              <w:marBottom w:val="0"/>
                                              <w:divBdr>
                                                <w:top w:val="none" w:sz="0" w:space="0" w:color="auto"/>
                                                <w:left w:val="none" w:sz="0" w:space="0" w:color="auto"/>
                                                <w:bottom w:val="none" w:sz="0" w:space="0" w:color="auto"/>
                                                <w:right w:val="none" w:sz="0" w:space="0" w:color="auto"/>
                                              </w:divBdr>
                                              <w:divsChild>
                                                <w:div w:id="1318996642">
                                                  <w:marLeft w:val="0"/>
                                                  <w:marRight w:val="0"/>
                                                  <w:marTop w:val="0"/>
                                                  <w:marBottom w:val="0"/>
                                                  <w:divBdr>
                                                    <w:top w:val="single" w:sz="6" w:space="5" w:color="C81E2D"/>
                                                    <w:left w:val="single" w:sz="6" w:space="11" w:color="C81E2D"/>
                                                    <w:bottom w:val="single" w:sz="6" w:space="15" w:color="C81E2D"/>
                                                    <w:right w:val="single" w:sz="6" w:space="11" w:color="C81E2D"/>
                                                  </w:divBdr>
                                                </w:div>
                                              </w:divsChild>
                                            </w:div>
                                          </w:divsChild>
                                        </w:div>
                                      </w:divsChild>
                                    </w:div>
                                  </w:divsChild>
                                </w:div>
                              </w:divsChild>
                            </w:div>
                          </w:divsChild>
                        </w:div>
                      </w:divsChild>
                    </w:div>
                  </w:divsChild>
                </w:div>
              </w:divsChild>
            </w:div>
          </w:divsChild>
        </w:div>
      </w:divsChild>
    </w:div>
    <w:div w:id="1975674416">
      <w:bodyDiv w:val="1"/>
      <w:marLeft w:val="0"/>
      <w:marRight w:val="0"/>
      <w:marTop w:val="0"/>
      <w:marBottom w:val="0"/>
      <w:divBdr>
        <w:top w:val="none" w:sz="0" w:space="0" w:color="auto"/>
        <w:left w:val="none" w:sz="0" w:space="0" w:color="auto"/>
        <w:bottom w:val="none" w:sz="0" w:space="0" w:color="auto"/>
        <w:right w:val="none" w:sz="0" w:space="0" w:color="auto"/>
      </w:divBdr>
      <w:divsChild>
        <w:div w:id="505245252">
          <w:marLeft w:val="0"/>
          <w:marRight w:val="0"/>
          <w:marTop w:val="0"/>
          <w:marBottom w:val="0"/>
          <w:divBdr>
            <w:top w:val="none" w:sz="0" w:space="0" w:color="auto"/>
            <w:left w:val="none" w:sz="0" w:space="0" w:color="auto"/>
            <w:bottom w:val="none" w:sz="0" w:space="0" w:color="auto"/>
            <w:right w:val="none" w:sz="0" w:space="0" w:color="auto"/>
          </w:divBdr>
        </w:div>
        <w:div w:id="1613705048">
          <w:marLeft w:val="0"/>
          <w:marRight w:val="0"/>
          <w:marTop w:val="0"/>
          <w:marBottom w:val="0"/>
          <w:divBdr>
            <w:top w:val="none" w:sz="0" w:space="0" w:color="auto"/>
            <w:left w:val="none" w:sz="0" w:space="0" w:color="auto"/>
            <w:bottom w:val="none" w:sz="0" w:space="0" w:color="auto"/>
            <w:right w:val="none" w:sz="0" w:space="0" w:color="auto"/>
          </w:divBdr>
        </w:div>
      </w:divsChild>
    </w:div>
    <w:div w:id="2041273993">
      <w:bodyDiv w:val="1"/>
      <w:marLeft w:val="0"/>
      <w:marRight w:val="0"/>
      <w:marTop w:val="0"/>
      <w:marBottom w:val="0"/>
      <w:divBdr>
        <w:top w:val="none" w:sz="0" w:space="0" w:color="auto"/>
        <w:left w:val="none" w:sz="0" w:space="0" w:color="auto"/>
        <w:bottom w:val="none" w:sz="0" w:space="0" w:color="auto"/>
        <w:right w:val="none" w:sz="0" w:space="0" w:color="auto"/>
      </w:divBdr>
      <w:divsChild>
        <w:div w:id="811868876">
          <w:marLeft w:val="0"/>
          <w:marRight w:val="0"/>
          <w:marTop w:val="0"/>
          <w:marBottom w:val="0"/>
          <w:divBdr>
            <w:top w:val="none" w:sz="0" w:space="0" w:color="auto"/>
            <w:left w:val="none" w:sz="0" w:space="0" w:color="auto"/>
            <w:bottom w:val="none" w:sz="0" w:space="0" w:color="auto"/>
            <w:right w:val="none" w:sz="0" w:space="0" w:color="auto"/>
          </w:divBdr>
          <w:divsChild>
            <w:div w:id="1007712436">
              <w:marLeft w:val="0"/>
              <w:marRight w:val="0"/>
              <w:marTop w:val="0"/>
              <w:marBottom w:val="0"/>
              <w:divBdr>
                <w:top w:val="none" w:sz="0" w:space="0" w:color="auto"/>
                <w:left w:val="none" w:sz="0" w:space="0" w:color="auto"/>
                <w:bottom w:val="none" w:sz="0" w:space="0" w:color="auto"/>
                <w:right w:val="none" w:sz="0" w:space="0" w:color="auto"/>
              </w:divBdr>
              <w:divsChild>
                <w:div w:id="74017271">
                  <w:marLeft w:val="0"/>
                  <w:marRight w:val="0"/>
                  <w:marTop w:val="120"/>
                  <w:marBottom w:val="0"/>
                  <w:divBdr>
                    <w:top w:val="none" w:sz="0" w:space="0" w:color="auto"/>
                    <w:left w:val="none" w:sz="0" w:space="0" w:color="auto"/>
                    <w:bottom w:val="none" w:sz="0" w:space="0" w:color="auto"/>
                    <w:right w:val="none" w:sz="0" w:space="0" w:color="auto"/>
                  </w:divBdr>
                </w:div>
                <w:div w:id="177551510">
                  <w:marLeft w:val="0"/>
                  <w:marRight w:val="0"/>
                  <w:marTop w:val="120"/>
                  <w:marBottom w:val="0"/>
                  <w:divBdr>
                    <w:top w:val="none" w:sz="0" w:space="0" w:color="auto"/>
                    <w:left w:val="none" w:sz="0" w:space="0" w:color="auto"/>
                    <w:bottom w:val="none" w:sz="0" w:space="0" w:color="auto"/>
                    <w:right w:val="none" w:sz="0" w:space="0" w:color="auto"/>
                  </w:divBdr>
                </w:div>
                <w:div w:id="329872110">
                  <w:marLeft w:val="0"/>
                  <w:marRight w:val="0"/>
                  <w:marTop w:val="120"/>
                  <w:marBottom w:val="0"/>
                  <w:divBdr>
                    <w:top w:val="none" w:sz="0" w:space="0" w:color="auto"/>
                    <w:left w:val="none" w:sz="0" w:space="0" w:color="auto"/>
                    <w:bottom w:val="none" w:sz="0" w:space="0" w:color="auto"/>
                    <w:right w:val="none" w:sz="0" w:space="0" w:color="auto"/>
                  </w:divBdr>
                </w:div>
                <w:div w:id="445347174">
                  <w:marLeft w:val="0"/>
                  <w:marRight w:val="0"/>
                  <w:marTop w:val="120"/>
                  <w:marBottom w:val="0"/>
                  <w:divBdr>
                    <w:top w:val="none" w:sz="0" w:space="0" w:color="auto"/>
                    <w:left w:val="none" w:sz="0" w:space="0" w:color="auto"/>
                    <w:bottom w:val="none" w:sz="0" w:space="0" w:color="auto"/>
                    <w:right w:val="none" w:sz="0" w:space="0" w:color="auto"/>
                  </w:divBdr>
                </w:div>
                <w:div w:id="536046985">
                  <w:marLeft w:val="0"/>
                  <w:marRight w:val="0"/>
                  <w:marTop w:val="120"/>
                  <w:marBottom w:val="0"/>
                  <w:divBdr>
                    <w:top w:val="none" w:sz="0" w:space="0" w:color="auto"/>
                    <w:left w:val="none" w:sz="0" w:space="0" w:color="auto"/>
                    <w:bottom w:val="none" w:sz="0" w:space="0" w:color="auto"/>
                    <w:right w:val="none" w:sz="0" w:space="0" w:color="auto"/>
                  </w:divBdr>
                </w:div>
                <w:div w:id="655956644">
                  <w:marLeft w:val="0"/>
                  <w:marRight w:val="0"/>
                  <w:marTop w:val="120"/>
                  <w:marBottom w:val="0"/>
                  <w:divBdr>
                    <w:top w:val="none" w:sz="0" w:space="0" w:color="auto"/>
                    <w:left w:val="none" w:sz="0" w:space="0" w:color="auto"/>
                    <w:bottom w:val="none" w:sz="0" w:space="0" w:color="auto"/>
                    <w:right w:val="none" w:sz="0" w:space="0" w:color="auto"/>
                  </w:divBdr>
                </w:div>
                <w:div w:id="746851175">
                  <w:marLeft w:val="0"/>
                  <w:marRight w:val="0"/>
                  <w:marTop w:val="120"/>
                  <w:marBottom w:val="0"/>
                  <w:divBdr>
                    <w:top w:val="none" w:sz="0" w:space="0" w:color="auto"/>
                    <w:left w:val="none" w:sz="0" w:space="0" w:color="auto"/>
                    <w:bottom w:val="none" w:sz="0" w:space="0" w:color="auto"/>
                    <w:right w:val="none" w:sz="0" w:space="0" w:color="auto"/>
                  </w:divBdr>
                </w:div>
                <w:div w:id="770662499">
                  <w:marLeft w:val="0"/>
                  <w:marRight w:val="0"/>
                  <w:marTop w:val="120"/>
                  <w:marBottom w:val="0"/>
                  <w:divBdr>
                    <w:top w:val="none" w:sz="0" w:space="0" w:color="auto"/>
                    <w:left w:val="none" w:sz="0" w:space="0" w:color="auto"/>
                    <w:bottom w:val="none" w:sz="0" w:space="0" w:color="auto"/>
                    <w:right w:val="none" w:sz="0" w:space="0" w:color="auto"/>
                  </w:divBdr>
                </w:div>
                <w:div w:id="796293329">
                  <w:marLeft w:val="0"/>
                  <w:marRight w:val="0"/>
                  <w:marTop w:val="120"/>
                  <w:marBottom w:val="0"/>
                  <w:divBdr>
                    <w:top w:val="none" w:sz="0" w:space="0" w:color="auto"/>
                    <w:left w:val="none" w:sz="0" w:space="0" w:color="auto"/>
                    <w:bottom w:val="none" w:sz="0" w:space="0" w:color="auto"/>
                    <w:right w:val="none" w:sz="0" w:space="0" w:color="auto"/>
                  </w:divBdr>
                </w:div>
                <w:div w:id="919094675">
                  <w:marLeft w:val="0"/>
                  <w:marRight w:val="0"/>
                  <w:marTop w:val="120"/>
                  <w:marBottom w:val="0"/>
                  <w:divBdr>
                    <w:top w:val="none" w:sz="0" w:space="0" w:color="auto"/>
                    <w:left w:val="none" w:sz="0" w:space="0" w:color="auto"/>
                    <w:bottom w:val="none" w:sz="0" w:space="0" w:color="auto"/>
                    <w:right w:val="none" w:sz="0" w:space="0" w:color="auto"/>
                  </w:divBdr>
                </w:div>
                <w:div w:id="939995177">
                  <w:marLeft w:val="0"/>
                  <w:marRight w:val="0"/>
                  <w:marTop w:val="120"/>
                  <w:marBottom w:val="0"/>
                  <w:divBdr>
                    <w:top w:val="none" w:sz="0" w:space="0" w:color="auto"/>
                    <w:left w:val="none" w:sz="0" w:space="0" w:color="auto"/>
                    <w:bottom w:val="none" w:sz="0" w:space="0" w:color="auto"/>
                    <w:right w:val="none" w:sz="0" w:space="0" w:color="auto"/>
                  </w:divBdr>
                </w:div>
                <w:div w:id="958953367">
                  <w:marLeft w:val="0"/>
                  <w:marRight w:val="0"/>
                  <w:marTop w:val="120"/>
                  <w:marBottom w:val="0"/>
                  <w:divBdr>
                    <w:top w:val="none" w:sz="0" w:space="0" w:color="auto"/>
                    <w:left w:val="none" w:sz="0" w:space="0" w:color="auto"/>
                    <w:bottom w:val="none" w:sz="0" w:space="0" w:color="auto"/>
                    <w:right w:val="none" w:sz="0" w:space="0" w:color="auto"/>
                  </w:divBdr>
                </w:div>
                <w:div w:id="970981739">
                  <w:marLeft w:val="0"/>
                  <w:marRight w:val="0"/>
                  <w:marTop w:val="120"/>
                  <w:marBottom w:val="0"/>
                  <w:divBdr>
                    <w:top w:val="none" w:sz="0" w:space="0" w:color="auto"/>
                    <w:left w:val="none" w:sz="0" w:space="0" w:color="auto"/>
                    <w:bottom w:val="none" w:sz="0" w:space="0" w:color="auto"/>
                    <w:right w:val="none" w:sz="0" w:space="0" w:color="auto"/>
                  </w:divBdr>
                </w:div>
                <w:div w:id="1013805404">
                  <w:marLeft w:val="0"/>
                  <w:marRight w:val="0"/>
                  <w:marTop w:val="120"/>
                  <w:marBottom w:val="0"/>
                  <w:divBdr>
                    <w:top w:val="none" w:sz="0" w:space="0" w:color="auto"/>
                    <w:left w:val="none" w:sz="0" w:space="0" w:color="auto"/>
                    <w:bottom w:val="none" w:sz="0" w:space="0" w:color="auto"/>
                    <w:right w:val="none" w:sz="0" w:space="0" w:color="auto"/>
                  </w:divBdr>
                </w:div>
                <w:div w:id="1333488794">
                  <w:marLeft w:val="0"/>
                  <w:marRight w:val="0"/>
                  <w:marTop w:val="120"/>
                  <w:marBottom w:val="0"/>
                  <w:divBdr>
                    <w:top w:val="none" w:sz="0" w:space="0" w:color="auto"/>
                    <w:left w:val="none" w:sz="0" w:space="0" w:color="auto"/>
                    <w:bottom w:val="none" w:sz="0" w:space="0" w:color="auto"/>
                    <w:right w:val="none" w:sz="0" w:space="0" w:color="auto"/>
                  </w:divBdr>
                </w:div>
                <w:div w:id="1392923108">
                  <w:marLeft w:val="0"/>
                  <w:marRight w:val="0"/>
                  <w:marTop w:val="120"/>
                  <w:marBottom w:val="0"/>
                  <w:divBdr>
                    <w:top w:val="none" w:sz="0" w:space="0" w:color="auto"/>
                    <w:left w:val="none" w:sz="0" w:space="0" w:color="auto"/>
                    <w:bottom w:val="none" w:sz="0" w:space="0" w:color="auto"/>
                    <w:right w:val="none" w:sz="0" w:space="0" w:color="auto"/>
                  </w:divBdr>
                </w:div>
                <w:div w:id="1423182453">
                  <w:marLeft w:val="0"/>
                  <w:marRight w:val="0"/>
                  <w:marTop w:val="120"/>
                  <w:marBottom w:val="0"/>
                  <w:divBdr>
                    <w:top w:val="none" w:sz="0" w:space="0" w:color="auto"/>
                    <w:left w:val="none" w:sz="0" w:space="0" w:color="auto"/>
                    <w:bottom w:val="none" w:sz="0" w:space="0" w:color="auto"/>
                    <w:right w:val="none" w:sz="0" w:space="0" w:color="auto"/>
                  </w:divBdr>
                </w:div>
                <w:div w:id="1454985286">
                  <w:marLeft w:val="0"/>
                  <w:marRight w:val="0"/>
                  <w:marTop w:val="120"/>
                  <w:marBottom w:val="0"/>
                  <w:divBdr>
                    <w:top w:val="none" w:sz="0" w:space="0" w:color="auto"/>
                    <w:left w:val="none" w:sz="0" w:space="0" w:color="auto"/>
                    <w:bottom w:val="none" w:sz="0" w:space="0" w:color="auto"/>
                    <w:right w:val="none" w:sz="0" w:space="0" w:color="auto"/>
                  </w:divBdr>
                </w:div>
                <w:div w:id="1521167581">
                  <w:marLeft w:val="0"/>
                  <w:marRight w:val="0"/>
                  <w:marTop w:val="120"/>
                  <w:marBottom w:val="0"/>
                  <w:divBdr>
                    <w:top w:val="none" w:sz="0" w:space="0" w:color="auto"/>
                    <w:left w:val="none" w:sz="0" w:space="0" w:color="auto"/>
                    <w:bottom w:val="none" w:sz="0" w:space="0" w:color="auto"/>
                    <w:right w:val="none" w:sz="0" w:space="0" w:color="auto"/>
                  </w:divBdr>
                </w:div>
                <w:div w:id="1583559632">
                  <w:marLeft w:val="0"/>
                  <w:marRight w:val="0"/>
                  <w:marTop w:val="120"/>
                  <w:marBottom w:val="0"/>
                  <w:divBdr>
                    <w:top w:val="none" w:sz="0" w:space="0" w:color="auto"/>
                    <w:left w:val="none" w:sz="0" w:space="0" w:color="auto"/>
                    <w:bottom w:val="none" w:sz="0" w:space="0" w:color="auto"/>
                    <w:right w:val="none" w:sz="0" w:space="0" w:color="auto"/>
                  </w:divBdr>
                </w:div>
                <w:div w:id="1607695226">
                  <w:marLeft w:val="0"/>
                  <w:marRight w:val="0"/>
                  <w:marTop w:val="120"/>
                  <w:marBottom w:val="0"/>
                  <w:divBdr>
                    <w:top w:val="none" w:sz="0" w:space="0" w:color="auto"/>
                    <w:left w:val="none" w:sz="0" w:space="0" w:color="auto"/>
                    <w:bottom w:val="none" w:sz="0" w:space="0" w:color="auto"/>
                    <w:right w:val="none" w:sz="0" w:space="0" w:color="auto"/>
                  </w:divBdr>
                </w:div>
                <w:div w:id="1669670920">
                  <w:marLeft w:val="0"/>
                  <w:marRight w:val="0"/>
                  <w:marTop w:val="120"/>
                  <w:marBottom w:val="0"/>
                  <w:divBdr>
                    <w:top w:val="none" w:sz="0" w:space="0" w:color="auto"/>
                    <w:left w:val="none" w:sz="0" w:space="0" w:color="auto"/>
                    <w:bottom w:val="none" w:sz="0" w:space="0" w:color="auto"/>
                    <w:right w:val="none" w:sz="0" w:space="0" w:color="auto"/>
                  </w:divBdr>
                </w:div>
                <w:div w:id="1863207806">
                  <w:marLeft w:val="0"/>
                  <w:marRight w:val="0"/>
                  <w:marTop w:val="120"/>
                  <w:marBottom w:val="0"/>
                  <w:divBdr>
                    <w:top w:val="none" w:sz="0" w:space="0" w:color="auto"/>
                    <w:left w:val="none" w:sz="0" w:space="0" w:color="auto"/>
                    <w:bottom w:val="none" w:sz="0" w:space="0" w:color="auto"/>
                    <w:right w:val="none" w:sz="0" w:space="0" w:color="auto"/>
                  </w:divBdr>
                </w:div>
                <w:div w:id="1879976034">
                  <w:marLeft w:val="0"/>
                  <w:marRight w:val="0"/>
                  <w:marTop w:val="120"/>
                  <w:marBottom w:val="0"/>
                  <w:divBdr>
                    <w:top w:val="none" w:sz="0" w:space="0" w:color="auto"/>
                    <w:left w:val="none" w:sz="0" w:space="0" w:color="auto"/>
                    <w:bottom w:val="none" w:sz="0" w:space="0" w:color="auto"/>
                    <w:right w:val="none" w:sz="0" w:space="0" w:color="auto"/>
                  </w:divBdr>
                </w:div>
                <w:div w:id="1901090426">
                  <w:marLeft w:val="0"/>
                  <w:marRight w:val="0"/>
                  <w:marTop w:val="120"/>
                  <w:marBottom w:val="0"/>
                  <w:divBdr>
                    <w:top w:val="none" w:sz="0" w:space="0" w:color="auto"/>
                    <w:left w:val="none" w:sz="0" w:space="0" w:color="auto"/>
                    <w:bottom w:val="none" w:sz="0" w:space="0" w:color="auto"/>
                    <w:right w:val="none" w:sz="0" w:space="0" w:color="auto"/>
                  </w:divBdr>
                </w:div>
                <w:div w:id="1972125405">
                  <w:marLeft w:val="0"/>
                  <w:marRight w:val="0"/>
                  <w:marTop w:val="120"/>
                  <w:marBottom w:val="0"/>
                  <w:divBdr>
                    <w:top w:val="none" w:sz="0" w:space="0" w:color="auto"/>
                    <w:left w:val="none" w:sz="0" w:space="0" w:color="auto"/>
                    <w:bottom w:val="none" w:sz="0" w:space="0" w:color="auto"/>
                    <w:right w:val="none" w:sz="0" w:space="0" w:color="auto"/>
                  </w:divBdr>
                </w:div>
                <w:div w:id="2036467629">
                  <w:marLeft w:val="0"/>
                  <w:marRight w:val="0"/>
                  <w:marTop w:val="120"/>
                  <w:marBottom w:val="0"/>
                  <w:divBdr>
                    <w:top w:val="none" w:sz="0" w:space="0" w:color="auto"/>
                    <w:left w:val="none" w:sz="0" w:space="0" w:color="auto"/>
                    <w:bottom w:val="none" w:sz="0" w:space="0" w:color="auto"/>
                    <w:right w:val="none" w:sz="0" w:space="0" w:color="auto"/>
                  </w:divBdr>
                </w:div>
                <w:div w:id="20902318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635DC8263D3C9910257D43E842F8E66D036BA8C867EB0E04956D810m4L7I" TargetMode="External"/><Relationship Id="rId13" Type="http://schemas.openxmlformats.org/officeDocument/2006/relationships/hyperlink" Target="consultantplus://offline/ref=996B9B1CA1B1A9ACCEF4DA42E04A65FB4704972CA7C727AAE672841A28EF3990A998E1B061C92F20E7711E5CB7a4w1H" TargetMode="External"/><Relationship Id="rId18" Type="http://schemas.openxmlformats.org/officeDocument/2006/relationships/hyperlink" Target="consultantplus://offline/ref=5D24AAA0C850B05A4E8CC7BE5F2964B6B75A6010CBCACBFB8CD279A1123BF6719B4A62CF3F4DCB87E516E81D56A368AF9AF4B14F83896AE2D8h8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910E9C95AF6BF61B76F70194FBF13E65CC38E6609BBCA47948DFD26FB7A77351D73DD6794E21E2F786BCDAD802AE584C4EAA2A26F37C2q1F" TargetMode="External"/><Relationship Id="rId7" Type="http://schemas.openxmlformats.org/officeDocument/2006/relationships/endnotes" Target="endnotes.xml"/><Relationship Id="rId12" Type="http://schemas.openxmlformats.org/officeDocument/2006/relationships/hyperlink" Target="consultantplus://offline/ref=996B9B1CA1B1A9ACCEF4DA42E04A65FB4704972CA7C727AAE672841A28EF3990A998E1B061C92F20E7711E5CB7a4w1H" TargetMode="External"/><Relationship Id="rId17" Type="http://schemas.openxmlformats.org/officeDocument/2006/relationships/hyperlink" Target="consultantplus://offline/ref=5D24AAA0C850B05A4E8CC7BE5F2964B6B75A6010CBCACBFB8CD279A1123BF6719B4A62CF3F4DCB87E516E81D56A368AF9AF4B14F83896AE2D8h8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27D67F9EABB87E7DD293E1D4C24311D053FD9DBADBC3BBA1662F2A8FF6E93CC3B8EF00D30048F21z6w4J" TargetMode="External"/><Relationship Id="rId20" Type="http://schemas.openxmlformats.org/officeDocument/2006/relationships/hyperlink" Target="consultantplus://offline/ref=640EBBDC8DD26A94D79F3430E13E35C7A79B7B6CEE505ADB140F3A88862537F11A21AA561713B962A26842208BE78601A462987724F71D5DE2PB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5111D3B8F8031FC2312552FC50E1A0076B86D6FCB863259E75AAE5A3CC6ACFE83B29EA02696465D25C6455F9B3902F8443B9743EF7E7w5d3H" TargetMode="External"/><Relationship Id="rId24" Type="http://schemas.openxmlformats.org/officeDocument/2006/relationships/hyperlink" Target="consultantplus://offline/ref=A4AD03EB72B51EB19F5C8DFD8D39CE8C9623C0A0B33F772F125C1A3CE109FE8C41CD0036CC0B6BF571C6D666D32AEE8DA79E4DD0E9C5j6t5E" TargetMode="External"/><Relationship Id="rId5" Type="http://schemas.openxmlformats.org/officeDocument/2006/relationships/webSettings" Target="webSettings.xml"/><Relationship Id="rId15" Type="http://schemas.openxmlformats.org/officeDocument/2006/relationships/hyperlink" Target="http://base.garant.ru/10104442/" TargetMode="External"/><Relationship Id="rId23" Type="http://schemas.openxmlformats.org/officeDocument/2006/relationships/hyperlink" Target="consultantplus://offline/ref=A4AD03EB72B51EB19F5C8DFD8D39CE8C9623C0A0B33F772F125C1A3CE109FE8C41CD0037CD0C64F571C6D666D32AEE8DA79E4DD0E9C5j6t5E" TargetMode="External"/><Relationship Id="rId28" Type="http://schemas.openxmlformats.org/officeDocument/2006/relationships/footer" Target="footer2.xml"/><Relationship Id="rId10" Type="http://schemas.openxmlformats.org/officeDocument/2006/relationships/hyperlink" Target="consultantplus://offline/ref%3D6BEC03D308B2A8FFFB24A50762E8E8E6A6E0FE5B1780D122AA00E13F67dAQDH" TargetMode="External"/><Relationship Id="rId19" Type="http://schemas.openxmlformats.org/officeDocument/2006/relationships/hyperlink" Target="consultantplus://offline/ref=CB4C7836F367F01183979A3C54261DA918ADE22F73E91FB28C974C1D9F92691CB4D605FEC04AA462D4B61A5685F7AC553EC47E123886BF5BR2m0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41502/" TargetMode="External"/><Relationship Id="rId14" Type="http://schemas.openxmlformats.org/officeDocument/2006/relationships/hyperlink" Target="https://sudact.ru/law/federalnyi-zakon-ot-18072011-n-223-fz-o/" TargetMode="External"/><Relationship Id="rId22" Type="http://schemas.openxmlformats.org/officeDocument/2006/relationships/hyperlink" Target="consultantplus://offline/ref=163D841B75BAAE2A76C4F4929E8691AC1115DB8266E9D3C7F70005666487606CBBB953E5322207DD96969014B7v464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F2F6-5123-441F-A8C4-4F8A184A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89</Pages>
  <Words>35017</Words>
  <Characters>256411</Characters>
  <Application>Microsoft Office Word</Application>
  <DocSecurity>0</DocSecurity>
  <Lines>2136</Lines>
  <Paragraphs>581</Paragraphs>
  <ScaleCrop>false</ScaleCrop>
  <HeadingPairs>
    <vt:vector size="2" baseType="variant">
      <vt:variant>
        <vt:lpstr>Название</vt:lpstr>
      </vt:variant>
      <vt:variant>
        <vt:i4>1</vt:i4>
      </vt:variant>
    </vt:vector>
  </HeadingPairs>
  <TitlesOfParts>
    <vt:vector size="1" baseType="lpstr">
      <vt:lpstr>Приложение №Г2</vt:lpstr>
    </vt:vector>
  </TitlesOfParts>
  <Company/>
  <LinksUpToDate>false</LinksUpToDate>
  <CharactersWithSpaces>290847</CharactersWithSpaces>
  <SharedDoc>false</SharedDoc>
  <HLinks>
    <vt:vector size="384" baseType="variant">
      <vt:variant>
        <vt:i4>2424935</vt:i4>
      </vt:variant>
      <vt:variant>
        <vt:i4>567</vt:i4>
      </vt:variant>
      <vt:variant>
        <vt:i4>0</vt:i4>
      </vt:variant>
      <vt:variant>
        <vt:i4>5</vt:i4>
      </vt:variant>
      <vt:variant>
        <vt:lpwstr>consultantplus://offline/ref=A9F614E775DCEDB3CE8BED86D580D2D3272D5BC47F6304065C3F901E2A0E848AD54CC66229BCE3F4F5AF2328C7CA73DFC6B894BB33E4FFA62F64J</vt:lpwstr>
      </vt:variant>
      <vt:variant>
        <vt:lpwstr/>
      </vt:variant>
      <vt:variant>
        <vt:i4>2424942</vt:i4>
      </vt:variant>
      <vt:variant>
        <vt:i4>564</vt:i4>
      </vt:variant>
      <vt:variant>
        <vt:i4>0</vt:i4>
      </vt:variant>
      <vt:variant>
        <vt:i4>5</vt:i4>
      </vt:variant>
      <vt:variant>
        <vt:lpwstr>consultantplus://offline/ref=A9F614E775DCEDB3CE8BED86D580D2D3272D5BC4786304065C3F901E2A0E848AD54CC66229BCE3F4FBAF2328C7CA73DFC6B894BB33E4FFA62F64J</vt:lpwstr>
      </vt:variant>
      <vt:variant>
        <vt:lpwstr/>
      </vt:variant>
      <vt:variant>
        <vt:i4>4653142</vt:i4>
      </vt:variant>
      <vt:variant>
        <vt:i4>561</vt:i4>
      </vt:variant>
      <vt:variant>
        <vt:i4>0</vt:i4>
      </vt:variant>
      <vt:variant>
        <vt:i4>5</vt:i4>
      </vt:variant>
      <vt:variant>
        <vt:lpwstr>consultantplus://offline/ref=A9F614E775DCEDB3CE8BED86D580D2D3272E57C7796704065C3F901E2A0E848AD54CC66021BEE8A0A3E02274819C60DDC0B896BE2C2E6FJ</vt:lpwstr>
      </vt:variant>
      <vt:variant>
        <vt:lpwstr/>
      </vt:variant>
      <vt:variant>
        <vt:i4>3145781</vt:i4>
      </vt:variant>
      <vt:variant>
        <vt:i4>417</vt:i4>
      </vt:variant>
      <vt:variant>
        <vt:i4>0</vt:i4>
      </vt:variant>
      <vt:variant>
        <vt:i4>5</vt:i4>
      </vt:variant>
      <vt:variant>
        <vt:lpwstr>consultantplus://offline/ref=640EBBDC8DD26A94D79F3430E13E35C7A79B7B6CEE505ADB140F3A88862537F11A21AA561713B962A26842208BE78601A462987724F71D5DE2PBJ</vt:lpwstr>
      </vt:variant>
      <vt:variant>
        <vt:lpwstr/>
      </vt:variant>
      <vt:variant>
        <vt:i4>7471159</vt:i4>
      </vt:variant>
      <vt:variant>
        <vt:i4>360</vt:i4>
      </vt:variant>
      <vt:variant>
        <vt:i4>0</vt:i4>
      </vt:variant>
      <vt:variant>
        <vt:i4>5</vt:i4>
      </vt:variant>
      <vt:variant>
        <vt:lpwstr>consultantplus://offline/ref=327D67F9EABB87E7DD293E1D4C24311D053FD9DBADBC3BBA1662F2A8FF6E93CC3B8EF00D30048F21z6w4J</vt:lpwstr>
      </vt:variant>
      <vt:variant>
        <vt:lpwstr/>
      </vt:variant>
      <vt:variant>
        <vt:i4>3866669</vt:i4>
      </vt:variant>
      <vt:variant>
        <vt:i4>354</vt:i4>
      </vt:variant>
      <vt:variant>
        <vt:i4>0</vt:i4>
      </vt:variant>
      <vt:variant>
        <vt:i4>5</vt:i4>
      </vt:variant>
      <vt:variant>
        <vt:lpwstr>http://base.garant.ru/10104442/</vt:lpwstr>
      </vt:variant>
      <vt:variant>
        <vt:lpwstr/>
      </vt:variant>
      <vt:variant>
        <vt:i4>3932259</vt:i4>
      </vt:variant>
      <vt:variant>
        <vt:i4>339</vt:i4>
      </vt:variant>
      <vt:variant>
        <vt:i4>0</vt:i4>
      </vt:variant>
      <vt:variant>
        <vt:i4>5</vt:i4>
      </vt:variant>
      <vt:variant>
        <vt:lpwstr>https://sudact.ru/law/federalnyi-zakon-ot-18072011-n-223-fz-o/</vt:lpwstr>
      </vt:variant>
      <vt:variant>
        <vt:lpwstr/>
      </vt:variant>
      <vt:variant>
        <vt:i4>67765277</vt:i4>
      </vt:variant>
      <vt:variant>
        <vt:i4>330</vt:i4>
      </vt:variant>
      <vt:variant>
        <vt:i4>0</vt:i4>
      </vt:variant>
      <vt:variant>
        <vt:i4>5</vt:i4>
      </vt:variant>
      <vt:variant>
        <vt:lpwstr/>
      </vt:variant>
      <vt:variant>
        <vt:lpwstr>Раздел_6_2_1</vt:lpwstr>
      </vt:variant>
      <vt:variant>
        <vt:i4>6553623</vt:i4>
      </vt:variant>
      <vt:variant>
        <vt:i4>324</vt:i4>
      </vt:variant>
      <vt:variant>
        <vt:i4>0</vt:i4>
      </vt:variant>
      <vt:variant>
        <vt:i4>5</vt:i4>
      </vt:variant>
      <vt:variant>
        <vt:lpwstr>http://www.consultant.ru/document/cons_doc_LAW_93980/</vt:lpwstr>
      </vt:variant>
      <vt:variant>
        <vt:lpwstr>dst100003/</vt:lpwstr>
      </vt:variant>
      <vt:variant>
        <vt:i4>3604521</vt:i4>
      </vt:variant>
      <vt:variant>
        <vt:i4>321</vt:i4>
      </vt:variant>
      <vt:variant>
        <vt:i4>0</vt:i4>
      </vt:variant>
      <vt:variant>
        <vt:i4>5</vt:i4>
      </vt:variant>
      <vt:variant>
        <vt:lpwstr>consultantplus://offline/ref%3D6BEC03D308B2A8FFFB24A50762E8E8E6A6E0FE5B1780D122AA00E13F67dAQDH</vt:lpwstr>
      </vt:variant>
      <vt:variant>
        <vt:lpwstr/>
      </vt:variant>
      <vt:variant>
        <vt:i4>655422</vt:i4>
      </vt:variant>
      <vt:variant>
        <vt:i4>318</vt:i4>
      </vt:variant>
      <vt:variant>
        <vt:i4>0</vt:i4>
      </vt:variant>
      <vt:variant>
        <vt:i4>5</vt:i4>
      </vt:variant>
      <vt:variant>
        <vt:lpwstr>http://www.consultant.ru/document/cons_doc_LAW_41502/</vt:lpwstr>
      </vt:variant>
      <vt:variant>
        <vt:lpwstr/>
      </vt:variant>
      <vt:variant>
        <vt:i4>4849752</vt:i4>
      </vt:variant>
      <vt:variant>
        <vt:i4>315</vt:i4>
      </vt:variant>
      <vt:variant>
        <vt:i4>0</vt:i4>
      </vt:variant>
      <vt:variant>
        <vt:i4>5</vt:i4>
      </vt:variant>
      <vt:variant>
        <vt:lpwstr>consultantplus://offline/ref=1E7635DC8263D3C9910257D43E842F8E66D036BA8C867EB0E04956D810m4L7I</vt:lpwstr>
      </vt:variant>
      <vt:variant>
        <vt:lpwstr/>
      </vt:variant>
      <vt:variant>
        <vt:i4>1900601</vt:i4>
      </vt:variant>
      <vt:variant>
        <vt:i4>308</vt:i4>
      </vt:variant>
      <vt:variant>
        <vt:i4>0</vt:i4>
      </vt:variant>
      <vt:variant>
        <vt:i4>5</vt:i4>
      </vt:variant>
      <vt:variant>
        <vt:lpwstr/>
      </vt:variant>
      <vt:variant>
        <vt:lpwstr>_Toc54942973</vt:lpwstr>
      </vt:variant>
      <vt:variant>
        <vt:i4>1835065</vt:i4>
      </vt:variant>
      <vt:variant>
        <vt:i4>302</vt:i4>
      </vt:variant>
      <vt:variant>
        <vt:i4>0</vt:i4>
      </vt:variant>
      <vt:variant>
        <vt:i4>5</vt:i4>
      </vt:variant>
      <vt:variant>
        <vt:lpwstr/>
      </vt:variant>
      <vt:variant>
        <vt:lpwstr>_Toc54942972</vt:lpwstr>
      </vt:variant>
      <vt:variant>
        <vt:i4>2031673</vt:i4>
      </vt:variant>
      <vt:variant>
        <vt:i4>296</vt:i4>
      </vt:variant>
      <vt:variant>
        <vt:i4>0</vt:i4>
      </vt:variant>
      <vt:variant>
        <vt:i4>5</vt:i4>
      </vt:variant>
      <vt:variant>
        <vt:lpwstr/>
      </vt:variant>
      <vt:variant>
        <vt:lpwstr>_Toc54942971</vt:lpwstr>
      </vt:variant>
      <vt:variant>
        <vt:i4>1966137</vt:i4>
      </vt:variant>
      <vt:variant>
        <vt:i4>290</vt:i4>
      </vt:variant>
      <vt:variant>
        <vt:i4>0</vt:i4>
      </vt:variant>
      <vt:variant>
        <vt:i4>5</vt:i4>
      </vt:variant>
      <vt:variant>
        <vt:lpwstr/>
      </vt:variant>
      <vt:variant>
        <vt:lpwstr>_Toc54942970</vt:lpwstr>
      </vt:variant>
      <vt:variant>
        <vt:i4>1507384</vt:i4>
      </vt:variant>
      <vt:variant>
        <vt:i4>284</vt:i4>
      </vt:variant>
      <vt:variant>
        <vt:i4>0</vt:i4>
      </vt:variant>
      <vt:variant>
        <vt:i4>5</vt:i4>
      </vt:variant>
      <vt:variant>
        <vt:lpwstr/>
      </vt:variant>
      <vt:variant>
        <vt:lpwstr>_Toc54942969</vt:lpwstr>
      </vt:variant>
      <vt:variant>
        <vt:i4>1441848</vt:i4>
      </vt:variant>
      <vt:variant>
        <vt:i4>278</vt:i4>
      </vt:variant>
      <vt:variant>
        <vt:i4>0</vt:i4>
      </vt:variant>
      <vt:variant>
        <vt:i4>5</vt:i4>
      </vt:variant>
      <vt:variant>
        <vt:lpwstr/>
      </vt:variant>
      <vt:variant>
        <vt:lpwstr>_Toc54942968</vt:lpwstr>
      </vt:variant>
      <vt:variant>
        <vt:i4>1638456</vt:i4>
      </vt:variant>
      <vt:variant>
        <vt:i4>272</vt:i4>
      </vt:variant>
      <vt:variant>
        <vt:i4>0</vt:i4>
      </vt:variant>
      <vt:variant>
        <vt:i4>5</vt:i4>
      </vt:variant>
      <vt:variant>
        <vt:lpwstr/>
      </vt:variant>
      <vt:variant>
        <vt:lpwstr>_Toc54942967</vt:lpwstr>
      </vt:variant>
      <vt:variant>
        <vt:i4>1572920</vt:i4>
      </vt:variant>
      <vt:variant>
        <vt:i4>266</vt:i4>
      </vt:variant>
      <vt:variant>
        <vt:i4>0</vt:i4>
      </vt:variant>
      <vt:variant>
        <vt:i4>5</vt:i4>
      </vt:variant>
      <vt:variant>
        <vt:lpwstr/>
      </vt:variant>
      <vt:variant>
        <vt:lpwstr>_Toc54942966</vt:lpwstr>
      </vt:variant>
      <vt:variant>
        <vt:i4>1769528</vt:i4>
      </vt:variant>
      <vt:variant>
        <vt:i4>260</vt:i4>
      </vt:variant>
      <vt:variant>
        <vt:i4>0</vt:i4>
      </vt:variant>
      <vt:variant>
        <vt:i4>5</vt:i4>
      </vt:variant>
      <vt:variant>
        <vt:lpwstr/>
      </vt:variant>
      <vt:variant>
        <vt:lpwstr>_Toc54942965</vt:lpwstr>
      </vt:variant>
      <vt:variant>
        <vt:i4>1703992</vt:i4>
      </vt:variant>
      <vt:variant>
        <vt:i4>254</vt:i4>
      </vt:variant>
      <vt:variant>
        <vt:i4>0</vt:i4>
      </vt:variant>
      <vt:variant>
        <vt:i4>5</vt:i4>
      </vt:variant>
      <vt:variant>
        <vt:lpwstr/>
      </vt:variant>
      <vt:variant>
        <vt:lpwstr>_Toc54942964</vt:lpwstr>
      </vt:variant>
      <vt:variant>
        <vt:i4>1900600</vt:i4>
      </vt:variant>
      <vt:variant>
        <vt:i4>248</vt:i4>
      </vt:variant>
      <vt:variant>
        <vt:i4>0</vt:i4>
      </vt:variant>
      <vt:variant>
        <vt:i4>5</vt:i4>
      </vt:variant>
      <vt:variant>
        <vt:lpwstr/>
      </vt:variant>
      <vt:variant>
        <vt:lpwstr>_Toc54942963</vt:lpwstr>
      </vt:variant>
      <vt:variant>
        <vt:i4>1835064</vt:i4>
      </vt:variant>
      <vt:variant>
        <vt:i4>242</vt:i4>
      </vt:variant>
      <vt:variant>
        <vt:i4>0</vt:i4>
      </vt:variant>
      <vt:variant>
        <vt:i4>5</vt:i4>
      </vt:variant>
      <vt:variant>
        <vt:lpwstr/>
      </vt:variant>
      <vt:variant>
        <vt:lpwstr>_Toc54942962</vt:lpwstr>
      </vt:variant>
      <vt:variant>
        <vt:i4>2031672</vt:i4>
      </vt:variant>
      <vt:variant>
        <vt:i4>236</vt:i4>
      </vt:variant>
      <vt:variant>
        <vt:i4>0</vt:i4>
      </vt:variant>
      <vt:variant>
        <vt:i4>5</vt:i4>
      </vt:variant>
      <vt:variant>
        <vt:lpwstr/>
      </vt:variant>
      <vt:variant>
        <vt:lpwstr>_Toc54942961</vt:lpwstr>
      </vt:variant>
      <vt:variant>
        <vt:i4>1966136</vt:i4>
      </vt:variant>
      <vt:variant>
        <vt:i4>230</vt:i4>
      </vt:variant>
      <vt:variant>
        <vt:i4>0</vt:i4>
      </vt:variant>
      <vt:variant>
        <vt:i4>5</vt:i4>
      </vt:variant>
      <vt:variant>
        <vt:lpwstr/>
      </vt:variant>
      <vt:variant>
        <vt:lpwstr>_Toc54942960</vt:lpwstr>
      </vt:variant>
      <vt:variant>
        <vt:i4>1507387</vt:i4>
      </vt:variant>
      <vt:variant>
        <vt:i4>224</vt:i4>
      </vt:variant>
      <vt:variant>
        <vt:i4>0</vt:i4>
      </vt:variant>
      <vt:variant>
        <vt:i4>5</vt:i4>
      </vt:variant>
      <vt:variant>
        <vt:lpwstr/>
      </vt:variant>
      <vt:variant>
        <vt:lpwstr>_Toc54942959</vt:lpwstr>
      </vt:variant>
      <vt:variant>
        <vt:i4>1441851</vt:i4>
      </vt:variant>
      <vt:variant>
        <vt:i4>218</vt:i4>
      </vt:variant>
      <vt:variant>
        <vt:i4>0</vt:i4>
      </vt:variant>
      <vt:variant>
        <vt:i4>5</vt:i4>
      </vt:variant>
      <vt:variant>
        <vt:lpwstr/>
      </vt:variant>
      <vt:variant>
        <vt:lpwstr>_Toc54942958</vt:lpwstr>
      </vt:variant>
      <vt:variant>
        <vt:i4>1638459</vt:i4>
      </vt:variant>
      <vt:variant>
        <vt:i4>212</vt:i4>
      </vt:variant>
      <vt:variant>
        <vt:i4>0</vt:i4>
      </vt:variant>
      <vt:variant>
        <vt:i4>5</vt:i4>
      </vt:variant>
      <vt:variant>
        <vt:lpwstr/>
      </vt:variant>
      <vt:variant>
        <vt:lpwstr>_Toc54942957</vt:lpwstr>
      </vt:variant>
      <vt:variant>
        <vt:i4>1572923</vt:i4>
      </vt:variant>
      <vt:variant>
        <vt:i4>206</vt:i4>
      </vt:variant>
      <vt:variant>
        <vt:i4>0</vt:i4>
      </vt:variant>
      <vt:variant>
        <vt:i4>5</vt:i4>
      </vt:variant>
      <vt:variant>
        <vt:lpwstr/>
      </vt:variant>
      <vt:variant>
        <vt:lpwstr>_Toc54942956</vt:lpwstr>
      </vt:variant>
      <vt:variant>
        <vt:i4>1769531</vt:i4>
      </vt:variant>
      <vt:variant>
        <vt:i4>200</vt:i4>
      </vt:variant>
      <vt:variant>
        <vt:i4>0</vt:i4>
      </vt:variant>
      <vt:variant>
        <vt:i4>5</vt:i4>
      </vt:variant>
      <vt:variant>
        <vt:lpwstr/>
      </vt:variant>
      <vt:variant>
        <vt:lpwstr>_Toc54942955</vt:lpwstr>
      </vt:variant>
      <vt:variant>
        <vt:i4>1703995</vt:i4>
      </vt:variant>
      <vt:variant>
        <vt:i4>194</vt:i4>
      </vt:variant>
      <vt:variant>
        <vt:i4>0</vt:i4>
      </vt:variant>
      <vt:variant>
        <vt:i4>5</vt:i4>
      </vt:variant>
      <vt:variant>
        <vt:lpwstr/>
      </vt:variant>
      <vt:variant>
        <vt:lpwstr>_Toc54942954</vt:lpwstr>
      </vt:variant>
      <vt:variant>
        <vt:i4>1900603</vt:i4>
      </vt:variant>
      <vt:variant>
        <vt:i4>188</vt:i4>
      </vt:variant>
      <vt:variant>
        <vt:i4>0</vt:i4>
      </vt:variant>
      <vt:variant>
        <vt:i4>5</vt:i4>
      </vt:variant>
      <vt:variant>
        <vt:lpwstr/>
      </vt:variant>
      <vt:variant>
        <vt:lpwstr>_Toc54942953</vt:lpwstr>
      </vt:variant>
      <vt:variant>
        <vt:i4>1835067</vt:i4>
      </vt:variant>
      <vt:variant>
        <vt:i4>182</vt:i4>
      </vt:variant>
      <vt:variant>
        <vt:i4>0</vt:i4>
      </vt:variant>
      <vt:variant>
        <vt:i4>5</vt:i4>
      </vt:variant>
      <vt:variant>
        <vt:lpwstr/>
      </vt:variant>
      <vt:variant>
        <vt:lpwstr>_Toc54942952</vt:lpwstr>
      </vt:variant>
      <vt:variant>
        <vt:i4>2031675</vt:i4>
      </vt:variant>
      <vt:variant>
        <vt:i4>176</vt:i4>
      </vt:variant>
      <vt:variant>
        <vt:i4>0</vt:i4>
      </vt:variant>
      <vt:variant>
        <vt:i4>5</vt:i4>
      </vt:variant>
      <vt:variant>
        <vt:lpwstr/>
      </vt:variant>
      <vt:variant>
        <vt:lpwstr>_Toc54942951</vt:lpwstr>
      </vt:variant>
      <vt:variant>
        <vt:i4>1966139</vt:i4>
      </vt:variant>
      <vt:variant>
        <vt:i4>170</vt:i4>
      </vt:variant>
      <vt:variant>
        <vt:i4>0</vt:i4>
      </vt:variant>
      <vt:variant>
        <vt:i4>5</vt:i4>
      </vt:variant>
      <vt:variant>
        <vt:lpwstr/>
      </vt:variant>
      <vt:variant>
        <vt:lpwstr>_Toc54942950</vt:lpwstr>
      </vt:variant>
      <vt:variant>
        <vt:i4>1507386</vt:i4>
      </vt:variant>
      <vt:variant>
        <vt:i4>164</vt:i4>
      </vt:variant>
      <vt:variant>
        <vt:i4>0</vt:i4>
      </vt:variant>
      <vt:variant>
        <vt:i4>5</vt:i4>
      </vt:variant>
      <vt:variant>
        <vt:lpwstr/>
      </vt:variant>
      <vt:variant>
        <vt:lpwstr>_Toc54942949</vt:lpwstr>
      </vt:variant>
      <vt:variant>
        <vt:i4>1441850</vt:i4>
      </vt:variant>
      <vt:variant>
        <vt:i4>158</vt:i4>
      </vt:variant>
      <vt:variant>
        <vt:i4>0</vt:i4>
      </vt:variant>
      <vt:variant>
        <vt:i4>5</vt:i4>
      </vt:variant>
      <vt:variant>
        <vt:lpwstr/>
      </vt:variant>
      <vt:variant>
        <vt:lpwstr>_Toc54942948</vt:lpwstr>
      </vt:variant>
      <vt:variant>
        <vt:i4>1638458</vt:i4>
      </vt:variant>
      <vt:variant>
        <vt:i4>152</vt:i4>
      </vt:variant>
      <vt:variant>
        <vt:i4>0</vt:i4>
      </vt:variant>
      <vt:variant>
        <vt:i4>5</vt:i4>
      </vt:variant>
      <vt:variant>
        <vt:lpwstr/>
      </vt:variant>
      <vt:variant>
        <vt:lpwstr>_Toc54942947</vt:lpwstr>
      </vt:variant>
      <vt:variant>
        <vt:i4>1572922</vt:i4>
      </vt:variant>
      <vt:variant>
        <vt:i4>146</vt:i4>
      </vt:variant>
      <vt:variant>
        <vt:i4>0</vt:i4>
      </vt:variant>
      <vt:variant>
        <vt:i4>5</vt:i4>
      </vt:variant>
      <vt:variant>
        <vt:lpwstr/>
      </vt:variant>
      <vt:variant>
        <vt:lpwstr>_Toc54942946</vt:lpwstr>
      </vt:variant>
      <vt:variant>
        <vt:i4>1769530</vt:i4>
      </vt:variant>
      <vt:variant>
        <vt:i4>140</vt:i4>
      </vt:variant>
      <vt:variant>
        <vt:i4>0</vt:i4>
      </vt:variant>
      <vt:variant>
        <vt:i4>5</vt:i4>
      </vt:variant>
      <vt:variant>
        <vt:lpwstr/>
      </vt:variant>
      <vt:variant>
        <vt:lpwstr>_Toc54942945</vt:lpwstr>
      </vt:variant>
      <vt:variant>
        <vt:i4>1703994</vt:i4>
      </vt:variant>
      <vt:variant>
        <vt:i4>134</vt:i4>
      </vt:variant>
      <vt:variant>
        <vt:i4>0</vt:i4>
      </vt:variant>
      <vt:variant>
        <vt:i4>5</vt:i4>
      </vt:variant>
      <vt:variant>
        <vt:lpwstr/>
      </vt:variant>
      <vt:variant>
        <vt:lpwstr>_Toc54942944</vt:lpwstr>
      </vt:variant>
      <vt:variant>
        <vt:i4>1900602</vt:i4>
      </vt:variant>
      <vt:variant>
        <vt:i4>128</vt:i4>
      </vt:variant>
      <vt:variant>
        <vt:i4>0</vt:i4>
      </vt:variant>
      <vt:variant>
        <vt:i4>5</vt:i4>
      </vt:variant>
      <vt:variant>
        <vt:lpwstr/>
      </vt:variant>
      <vt:variant>
        <vt:lpwstr>_Toc54942943</vt:lpwstr>
      </vt:variant>
      <vt:variant>
        <vt:i4>1835066</vt:i4>
      </vt:variant>
      <vt:variant>
        <vt:i4>122</vt:i4>
      </vt:variant>
      <vt:variant>
        <vt:i4>0</vt:i4>
      </vt:variant>
      <vt:variant>
        <vt:i4>5</vt:i4>
      </vt:variant>
      <vt:variant>
        <vt:lpwstr/>
      </vt:variant>
      <vt:variant>
        <vt:lpwstr>_Toc54942942</vt:lpwstr>
      </vt:variant>
      <vt:variant>
        <vt:i4>2031674</vt:i4>
      </vt:variant>
      <vt:variant>
        <vt:i4>116</vt:i4>
      </vt:variant>
      <vt:variant>
        <vt:i4>0</vt:i4>
      </vt:variant>
      <vt:variant>
        <vt:i4>5</vt:i4>
      </vt:variant>
      <vt:variant>
        <vt:lpwstr/>
      </vt:variant>
      <vt:variant>
        <vt:lpwstr>_Toc54942941</vt:lpwstr>
      </vt:variant>
      <vt:variant>
        <vt:i4>1966138</vt:i4>
      </vt:variant>
      <vt:variant>
        <vt:i4>110</vt:i4>
      </vt:variant>
      <vt:variant>
        <vt:i4>0</vt:i4>
      </vt:variant>
      <vt:variant>
        <vt:i4>5</vt:i4>
      </vt:variant>
      <vt:variant>
        <vt:lpwstr/>
      </vt:variant>
      <vt:variant>
        <vt:lpwstr>_Toc54942940</vt:lpwstr>
      </vt:variant>
      <vt:variant>
        <vt:i4>1507389</vt:i4>
      </vt:variant>
      <vt:variant>
        <vt:i4>104</vt:i4>
      </vt:variant>
      <vt:variant>
        <vt:i4>0</vt:i4>
      </vt:variant>
      <vt:variant>
        <vt:i4>5</vt:i4>
      </vt:variant>
      <vt:variant>
        <vt:lpwstr/>
      </vt:variant>
      <vt:variant>
        <vt:lpwstr>_Toc54942939</vt:lpwstr>
      </vt:variant>
      <vt:variant>
        <vt:i4>1441853</vt:i4>
      </vt:variant>
      <vt:variant>
        <vt:i4>98</vt:i4>
      </vt:variant>
      <vt:variant>
        <vt:i4>0</vt:i4>
      </vt:variant>
      <vt:variant>
        <vt:i4>5</vt:i4>
      </vt:variant>
      <vt:variant>
        <vt:lpwstr/>
      </vt:variant>
      <vt:variant>
        <vt:lpwstr>_Toc54942938</vt:lpwstr>
      </vt:variant>
      <vt:variant>
        <vt:i4>1638461</vt:i4>
      </vt:variant>
      <vt:variant>
        <vt:i4>92</vt:i4>
      </vt:variant>
      <vt:variant>
        <vt:i4>0</vt:i4>
      </vt:variant>
      <vt:variant>
        <vt:i4>5</vt:i4>
      </vt:variant>
      <vt:variant>
        <vt:lpwstr/>
      </vt:variant>
      <vt:variant>
        <vt:lpwstr>_Toc54942937</vt:lpwstr>
      </vt:variant>
      <vt:variant>
        <vt:i4>1572925</vt:i4>
      </vt:variant>
      <vt:variant>
        <vt:i4>86</vt:i4>
      </vt:variant>
      <vt:variant>
        <vt:i4>0</vt:i4>
      </vt:variant>
      <vt:variant>
        <vt:i4>5</vt:i4>
      </vt:variant>
      <vt:variant>
        <vt:lpwstr/>
      </vt:variant>
      <vt:variant>
        <vt:lpwstr>_Toc54942936</vt:lpwstr>
      </vt:variant>
      <vt:variant>
        <vt:i4>1769533</vt:i4>
      </vt:variant>
      <vt:variant>
        <vt:i4>80</vt:i4>
      </vt:variant>
      <vt:variant>
        <vt:i4>0</vt:i4>
      </vt:variant>
      <vt:variant>
        <vt:i4>5</vt:i4>
      </vt:variant>
      <vt:variant>
        <vt:lpwstr/>
      </vt:variant>
      <vt:variant>
        <vt:lpwstr>_Toc54942935</vt:lpwstr>
      </vt:variant>
      <vt:variant>
        <vt:i4>1703997</vt:i4>
      </vt:variant>
      <vt:variant>
        <vt:i4>74</vt:i4>
      </vt:variant>
      <vt:variant>
        <vt:i4>0</vt:i4>
      </vt:variant>
      <vt:variant>
        <vt:i4>5</vt:i4>
      </vt:variant>
      <vt:variant>
        <vt:lpwstr/>
      </vt:variant>
      <vt:variant>
        <vt:lpwstr>_Toc54942934</vt:lpwstr>
      </vt:variant>
      <vt:variant>
        <vt:i4>1900605</vt:i4>
      </vt:variant>
      <vt:variant>
        <vt:i4>68</vt:i4>
      </vt:variant>
      <vt:variant>
        <vt:i4>0</vt:i4>
      </vt:variant>
      <vt:variant>
        <vt:i4>5</vt:i4>
      </vt:variant>
      <vt:variant>
        <vt:lpwstr/>
      </vt:variant>
      <vt:variant>
        <vt:lpwstr>_Toc54942933</vt:lpwstr>
      </vt:variant>
      <vt:variant>
        <vt:i4>1835069</vt:i4>
      </vt:variant>
      <vt:variant>
        <vt:i4>62</vt:i4>
      </vt:variant>
      <vt:variant>
        <vt:i4>0</vt:i4>
      </vt:variant>
      <vt:variant>
        <vt:i4>5</vt:i4>
      </vt:variant>
      <vt:variant>
        <vt:lpwstr/>
      </vt:variant>
      <vt:variant>
        <vt:lpwstr>_Toc54942932</vt:lpwstr>
      </vt:variant>
      <vt:variant>
        <vt:i4>2031677</vt:i4>
      </vt:variant>
      <vt:variant>
        <vt:i4>56</vt:i4>
      </vt:variant>
      <vt:variant>
        <vt:i4>0</vt:i4>
      </vt:variant>
      <vt:variant>
        <vt:i4>5</vt:i4>
      </vt:variant>
      <vt:variant>
        <vt:lpwstr/>
      </vt:variant>
      <vt:variant>
        <vt:lpwstr>_Toc54942931</vt:lpwstr>
      </vt:variant>
      <vt:variant>
        <vt:i4>1966141</vt:i4>
      </vt:variant>
      <vt:variant>
        <vt:i4>50</vt:i4>
      </vt:variant>
      <vt:variant>
        <vt:i4>0</vt:i4>
      </vt:variant>
      <vt:variant>
        <vt:i4>5</vt:i4>
      </vt:variant>
      <vt:variant>
        <vt:lpwstr/>
      </vt:variant>
      <vt:variant>
        <vt:lpwstr>_Toc54942930</vt:lpwstr>
      </vt:variant>
      <vt:variant>
        <vt:i4>1507388</vt:i4>
      </vt:variant>
      <vt:variant>
        <vt:i4>44</vt:i4>
      </vt:variant>
      <vt:variant>
        <vt:i4>0</vt:i4>
      </vt:variant>
      <vt:variant>
        <vt:i4>5</vt:i4>
      </vt:variant>
      <vt:variant>
        <vt:lpwstr/>
      </vt:variant>
      <vt:variant>
        <vt:lpwstr>_Toc54942929</vt:lpwstr>
      </vt:variant>
      <vt:variant>
        <vt:i4>1441852</vt:i4>
      </vt:variant>
      <vt:variant>
        <vt:i4>38</vt:i4>
      </vt:variant>
      <vt:variant>
        <vt:i4>0</vt:i4>
      </vt:variant>
      <vt:variant>
        <vt:i4>5</vt:i4>
      </vt:variant>
      <vt:variant>
        <vt:lpwstr/>
      </vt:variant>
      <vt:variant>
        <vt:lpwstr>_Toc54942928</vt:lpwstr>
      </vt:variant>
      <vt:variant>
        <vt:i4>1638460</vt:i4>
      </vt:variant>
      <vt:variant>
        <vt:i4>32</vt:i4>
      </vt:variant>
      <vt:variant>
        <vt:i4>0</vt:i4>
      </vt:variant>
      <vt:variant>
        <vt:i4>5</vt:i4>
      </vt:variant>
      <vt:variant>
        <vt:lpwstr/>
      </vt:variant>
      <vt:variant>
        <vt:lpwstr>_Toc54942927</vt:lpwstr>
      </vt:variant>
      <vt:variant>
        <vt:i4>1572924</vt:i4>
      </vt:variant>
      <vt:variant>
        <vt:i4>26</vt:i4>
      </vt:variant>
      <vt:variant>
        <vt:i4>0</vt:i4>
      </vt:variant>
      <vt:variant>
        <vt:i4>5</vt:i4>
      </vt:variant>
      <vt:variant>
        <vt:lpwstr/>
      </vt:variant>
      <vt:variant>
        <vt:lpwstr>_Toc54942926</vt:lpwstr>
      </vt:variant>
      <vt:variant>
        <vt:i4>1769532</vt:i4>
      </vt:variant>
      <vt:variant>
        <vt:i4>20</vt:i4>
      </vt:variant>
      <vt:variant>
        <vt:i4>0</vt:i4>
      </vt:variant>
      <vt:variant>
        <vt:i4>5</vt:i4>
      </vt:variant>
      <vt:variant>
        <vt:lpwstr/>
      </vt:variant>
      <vt:variant>
        <vt:lpwstr>_Toc54942925</vt:lpwstr>
      </vt:variant>
      <vt:variant>
        <vt:i4>1703996</vt:i4>
      </vt:variant>
      <vt:variant>
        <vt:i4>14</vt:i4>
      </vt:variant>
      <vt:variant>
        <vt:i4>0</vt:i4>
      </vt:variant>
      <vt:variant>
        <vt:i4>5</vt:i4>
      </vt:variant>
      <vt:variant>
        <vt:lpwstr/>
      </vt:variant>
      <vt:variant>
        <vt:lpwstr>_Toc54942924</vt:lpwstr>
      </vt:variant>
      <vt:variant>
        <vt:i4>1900604</vt:i4>
      </vt:variant>
      <vt:variant>
        <vt:i4>8</vt:i4>
      </vt:variant>
      <vt:variant>
        <vt:i4>0</vt:i4>
      </vt:variant>
      <vt:variant>
        <vt:i4>5</vt:i4>
      </vt:variant>
      <vt:variant>
        <vt:lpwstr/>
      </vt:variant>
      <vt:variant>
        <vt:lpwstr>_Toc54942923</vt:lpwstr>
      </vt:variant>
      <vt:variant>
        <vt:i4>1835068</vt:i4>
      </vt:variant>
      <vt:variant>
        <vt:i4>2</vt:i4>
      </vt:variant>
      <vt:variant>
        <vt:i4>0</vt:i4>
      </vt:variant>
      <vt:variant>
        <vt:i4>5</vt:i4>
      </vt:variant>
      <vt:variant>
        <vt:lpwstr/>
      </vt:variant>
      <vt:variant>
        <vt:lpwstr>_Toc54942922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№Г2</dc:title>
  <dc:subject/>
  <dc:creator>Дина Викторовна Манюгина</dc:creator>
  <cp:keywords/>
  <dc:description/>
  <cp:lastModifiedBy>Углева Александра Александровна</cp:lastModifiedBy>
  <cp:revision>64</cp:revision>
  <cp:lastPrinted>2022-09-27T04:52:00Z</cp:lastPrinted>
  <dcterms:created xsi:type="dcterms:W3CDTF">2022-08-22T09:20:00Z</dcterms:created>
  <dcterms:modified xsi:type="dcterms:W3CDTF">2022-09-28T04:35:00Z</dcterms:modified>
</cp:coreProperties>
</file>